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2D8F" w:rsidRDefault="002B2D8F" w:rsidP="00907A9F">
      <w:pPr>
        <w:pStyle w:val="Norml1"/>
        <w:tabs>
          <w:tab w:val="left" w:pos="193"/>
        </w:tabs>
        <w:spacing w:line="240" w:lineRule="auto"/>
      </w:pPr>
      <w:bookmarkStart w:id="0" w:name="_GoBack"/>
      <w:bookmarkEnd w:id="0"/>
      <w:r>
        <w:rPr>
          <w:rFonts w:ascii="Times New Roman" w:hAnsi="Times New Roman" w:cs="Times New Roman"/>
          <w:sz w:val="24"/>
          <w:szCs w:val="24"/>
        </w:rPr>
        <w:t>Sz.: 8 / 2014.</w:t>
      </w:r>
    </w:p>
    <w:p w:rsidR="002B2D8F" w:rsidRDefault="002B2D8F" w:rsidP="00907A9F">
      <w:pPr>
        <w:spacing w:line="240" w:lineRule="auto"/>
        <w:jc w:val="center"/>
        <w:rPr>
          <w:rFonts w:ascii="Times New Roman" w:hAnsi="Times New Roman" w:cs="Times New Roman"/>
          <w:b/>
          <w:bCs/>
          <w:sz w:val="40"/>
          <w:szCs w:val="40"/>
        </w:rPr>
      </w:pPr>
    </w:p>
    <w:p w:rsidR="002B2D8F" w:rsidRPr="00D54193" w:rsidRDefault="002B2D8F" w:rsidP="00907A9F">
      <w:pPr>
        <w:spacing w:line="240" w:lineRule="auto"/>
        <w:jc w:val="center"/>
        <w:rPr>
          <w:rFonts w:ascii="Times New Roman" w:hAnsi="Times New Roman" w:cs="Times New Roman"/>
          <w:b/>
          <w:bCs/>
          <w:sz w:val="40"/>
          <w:szCs w:val="40"/>
        </w:rPr>
      </w:pPr>
      <w:r>
        <w:rPr>
          <w:rFonts w:ascii="Times New Roman" w:hAnsi="Times New Roman" w:cs="Times New Roman"/>
          <w:b/>
          <w:bCs/>
          <w:sz w:val="40"/>
          <w:szCs w:val="40"/>
        </w:rPr>
        <w:t>TISZASÜLY</w:t>
      </w:r>
    </w:p>
    <w:p w:rsidR="002B2D8F" w:rsidRPr="00D54193" w:rsidRDefault="002B2D8F" w:rsidP="00907A9F">
      <w:pPr>
        <w:spacing w:line="240" w:lineRule="auto"/>
        <w:jc w:val="center"/>
        <w:rPr>
          <w:rFonts w:ascii="Times New Roman" w:hAnsi="Times New Roman" w:cs="Times New Roman"/>
          <w:b/>
          <w:bCs/>
          <w:sz w:val="32"/>
          <w:szCs w:val="32"/>
        </w:rPr>
      </w:pPr>
      <w:r w:rsidRPr="00D54193">
        <w:rPr>
          <w:rFonts w:ascii="Times New Roman" w:hAnsi="Times New Roman" w:cs="Times New Roman"/>
          <w:b/>
          <w:bCs/>
          <w:sz w:val="32"/>
          <w:szCs w:val="32"/>
        </w:rPr>
        <w:t>KÖZSÉG</w:t>
      </w:r>
    </w:p>
    <w:p w:rsidR="002B2D8F" w:rsidRDefault="002B2D8F" w:rsidP="00907A9F">
      <w:pPr>
        <w:jc w:val="center"/>
        <w:rPr>
          <w:rFonts w:ascii="Times New Roman" w:hAnsi="Times New Roman" w:cs="Times New Roman"/>
          <w:b/>
          <w:bCs/>
          <w:sz w:val="40"/>
          <w:szCs w:val="40"/>
        </w:rPr>
      </w:pPr>
      <w:r w:rsidRPr="00D54193">
        <w:rPr>
          <w:rFonts w:ascii="Times New Roman" w:hAnsi="Times New Roman" w:cs="Times New Roman"/>
          <w:b/>
          <w:bCs/>
          <w:sz w:val="40"/>
          <w:szCs w:val="40"/>
        </w:rPr>
        <w:t>TELEPÜLÉSRENDEZÉSI TERVE</w:t>
      </w:r>
    </w:p>
    <w:p w:rsidR="002B2D8F" w:rsidRDefault="002B2D8F" w:rsidP="00907A9F">
      <w:pPr>
        <w:pStyle w:val="Norml1"/>
        <w:tabs>
          <w:tab w:val="left" w:pos="193"/>
        </w:tabs>
        <w:spacing w:line="240" w:lineRule="auto"/>
        <w:rPr>
          <w:rFonts w:ascii="Times New Roman" w:hAnsi="Times New Roman" w:cs="Times New Roman"/>
          <w:sz w:val="24"/>
          <w:szCs w:val="24"/>
        </w:rPr>
      </w:pPr>
    </w:p>
    <w:p w:rsidR="002B2D8F" w:rsidRDefault="002B2D8F" w:rsidP="00907A9F">
      <w:pPr>
        <w:pStyle w:val="Norml1"/>
        <w:tabs>
          <w:tab w:val="left" w:pos="193"/>
        </w:tabs>
        <w:spacing w:line="240" w:lineRule="auto"/>
        <w:rPr>
          <w:rFonts w:ascii="Times New Roman" w:hAnsi="Times New Roman" w:cs="Times New Roman"/>
          <w:sz w:val="24"/>
          <w:szCs w:val="24"/>
        </w:rPr>
      </w:pPr>
    </w:p>
    <w:p w:rsidR="002B2D8F" w:rsidRDefault="00E9723A" w:rsidP="00907A9F">
      <w:pPr>
        <w:spacing w:line="48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Tiszasüly" style="width:127.5pt;height:153.75pt;visibility:visible">
            <v:imagedata r:id="rId8" o:title=""/>
          </v:shape>
        </w:pict>
      </w:r>
    </w:p>
    <w:p w:rsidR="002B2D8F" w:rsidRPr="00D54193" w:rsidRDefault="002B2D8F" w:rsidP="00907A9F">
      <w:pPr>
        <w:spacing w:line="240" w:lineRule="auto"/>
        <w:jc w:val="center"/>
        <w:rPr>
          <w:rFonts w:ascii="Times New Roman" w:hAnsi="Times New Roman" w:cs="Times New Roman"/>
          <w:sz w:val="40"/>
          <w:szCs w:val="40"/>
        </w:rPr>
      </w:pPr>
    </w:p>
    <w:p w:rsidR="002B2D8F" w:rsidRPr="00D54193" w:rsidRDefault="002B2D8F" w:rsidP="00907A9F">
      <w:pPr>
        <w:spacing w:after="240" w:line="240" w:lineRule="auto"/>
        <w:jc w:val="center"/>
        <w:rPr>
          <w:rFonts w:ascii="Times New Roman" w:hAnsi="Times New Roman" w:cs="Times New Roman"/>
          <w:sz w:val="40"/>
          <w:szCs w:val="40"/>
        </w:rPr>
      </w:pPr>
      <w:r w:rsidRPr="00D54193">
        <w:rPr>
          <w:rFonts w:ascii="Times New Roman" w:hAnsi="Times New Roman" w:cs="Times New Roman"/>
          <w:sz w:val="40"/>
          <w:szCs w:val="40"/>
        </w:rPr>
        <w:t>HELYI ÉPÍTÉSI SZABÁLYZAT</w:t>
      </w:r>
    </w:p>
    <w:p w:rsidR="002B2D8F" w:rsidRPr="00D54193" w:rsidRDefault="002B2D8F" w:rsidP="00907A9F">
      <w:pPr>
        <w:spacing w:after="240" w:line="240" w:lineRule="auto"/>
        <w:jc w:val="center"/>
        <w:rPr>
          <w:rFonts w:ascii="Times New Roman" w:hAnsi="Times New Roman" w:cs="Times New Roman"/>
          <w:sz w:val="40"/>
          <w:szCs w:val="40"/>
        </w:rPr>
      </w:pPr>
      <w:r w:rsidRPr="00D54193">
        <w:rPr>
          <w:rFonts w:ascii="Times New Roman" w:hAnsi="Times New Roman" w:cs="Times New Roman"/>
          <w:sz w:val="40"/>
          <w:szCs w:val="40"/>
        </w:rPr>
        <w:t xml:space="preserve">(H.É.SZ.) </w:t>
      </w:r>
    </w:p>
    <w:p w:rsidR="002B2D8F" w:rsidRPr="00907A9F" w:rsidRDefault="002B2D8F" w:rsidP="00907A9F">
      <w:pPr>
        <w:pStyle w:val="Default"/>
        <w:spacing w:after="240" w:line="360" w:lineRule="auto"/>
        <w:jc w:val="center"/>
        <w:rPr>
          <w:rFonts w:ascii="Times New Roman" w:hAnsi="Times New Roman" w:cs="Times New Roman"/>
          <w:b/>
          <w:bCs/>
        </w:rPr>
      </w:pPr>
      <w:r>
        <w:rPr>
          <w:rFonts w:ascii="Times New Roman" w:hAnsi="Times New Roman" w:cs="Times New Roman"/>
          <w:b/>
          <w:bCs/>
        </w:rPr>
        <w:t>RENDELETE</w:t>
      </w:r>
    </w:p>
    <w:p w:rsidR="002B2D8F" w:rsidRPr="00D54193" w:rsidRDefault="002B2D8F" w:rsidP="00907A9F">
      <w:pPr>
        <w:pStyle w:val="Default"/>
        <w:spacing w:after="240" w:line="360" w:lineRule="auto"/>
        <w:jc w:val="center"/>
        <w:rPr>
          <w:rFonts w:ascii="Times New Roman" w:hAnsi="Times New Roman" w:cs="Times New Roman"/>
        </w:rPr>
      </w:pPr>
      <w:r w:rsidRPr="00D54193">
        <w:rPr>
          <w:rFonts w:ascii="Times New Roman" w:hAnsi="Times New Roman" w:cs="Times New Roman"/>
        </w:rPr>
        <w:t>ÖSSZEÁLLÍTOTTA:</w:t>
      </w:r>
    </w:p>
    <w:p w:rsidR="002B2D8F" w:rsidRPr="009B3767" w:rsidRDefault="00E9723A" w:rsidP="00907A9F">
      <w:pPr>
        <w:pStyle w:val="Norml2"/>
        <w:tabs>
          <w:tab w:val="center" w:pos="4536"/>
          <w:tab w:val="right" w:pos="9072"/>
        </w:tabs>
        <w:spacing w:line="240" w:lineRule="auto"/>
        <w:jc w:val="center"/>
        <w:rPr>
          <w:rFonts w:ascii="Calibri" w:hAnsi="Calibri" w:cs="Calibri"/>
          <w:color w:val="FFFFFF"/>
          <w:sz w:val="32"/>
          <w:szCs w:val="32"/>
        </w:rPr>
      </w:pPr>
      <w:r>
        <w:rPr>
          <w:noProof/>
        </w:rPr>
        <w:pict>
          <v:shape id="image03.png" o:spid="_x0000_s1026" type="#_x0000_t75" style="position:absolute;left:0;text-align:left;margin-left:177.4pt;margin-top:2.45pt;width:81.8pt;height:53.25pt;z-index:1;visibility:visible;mso-position-horizontal-relative:margin" o:allowincell="f" o:allowoverlap="f">
            <v:imagedata r:id="rId9" o:title=""/>
            <w10:wrap type="square" anchorx="margin"/>
          </v:shape>
        </w:pict>
      </w:r>
    </w:p>
    <w:p w:rsidR="002B2D8F" w:rsidRDefault="002B2D8F" w:rsidP="00907A9F">
      <w:pPr>
        <w:pStyle w:val="Norml2"/>
        <w:tabs>
          <w:tab w:val="left" w:pos="193"/>
        </w:tabs>
        <w:spacing w:line="240" w:lineRule="auto"/>
      </w:pPr>
      <w:r w:rsidRPr="009B3767">
        <w:rPr>
          <w:rFonts w:ascii="Calibri" w:hAnsi="Calibri" w:cs="Calibri"/>
          <w:color w:val="FFFFFF"/>
          <w:sz w:val="32"/>
          <w:szCs w:val="32"/>
        </w:rPr>
        <w:t>5000 Szolnok, S</w:t>
      </w:r>
    </w:p>
    <w:p w:rsidR="002B2D8F" w:rsidRDefault="002B2D8F" w:rsidP="00907A9F">
      <w:pPr>
        <w:pStyle w:val="Norml2"/>
        <w:tabs>
          <w:tab w:val="left" w:pos="193"/>
        </w:tabs>
        <w:spacing w:line="240" w:lineRule="auto"/>
      </w:pPr>
    </w:p>
    <w:p w:rsidR="002B2D8F" w:rsidRDefault="002B2D8F" w:rsidP="00907A9F">
      <w:pPr>
        <w:pStyle w:val="Norml2"/>
        <w:tabs>
          <w:tab w:val="left" w:pos="193"/>
        </w:tabs>
        <w:spacing w:line="240" w:lineRule="auto"/>
      </w:pPr>
    </w:p>
    <w:p w:rsidR="002B2D8F" w:rsidRPr="00D54193" w:rsidRDefault="002B2D8F" w:rsidP="00907A9F">
      <w:pPr>
        <w:pStyle w:val="Norml2"/>
        <w:tabs>
          <w:tab w:val="center" w:pos="4536"/>
          <w:tab w:val="right" w:pos="9072"/>
        </w:tabs>
        <w:spacing w:line="240" w:lineRule="auto"/>
        <w:jc w:val="center"/>
        <w:rPr>
          <w:rFonts w:ascii="Times New Roman" w:hAnsi="Times New Roman" w:cs="Times New Roman"/>
          <w:color w:val="auto"/>
          <w:sz w:val="26"/>
          <w:szCs w:val="26"/>
        </w:rPr>
      </w:pPr>
      <w:r w:rsidRPr="00D54193">
        <w:rPr>
          <w:rFonts w:ascii="Times New Roman" w:hAnsi="Times New Roman" w:cs="Times New Roman"/>
          <w:b/>
          <w:bCs/>
          <w:color w:val="auto"/>
          <w:sz w:val="26"/>
          <w:szCs w:val="26"/>
        </w:rPr>
        <w:t>Kiszelovics és Társa Településtervező Kft.</w:t>
      </w:r>
    </w:p>
    <w:p w:rsidR="002B2D8F" w:rsidRPr="00D54193" w:rsidRDefault="002B2D8F" w:rsidP="00907A9F">
      <w:pPr>
        <w:pStyle w:val="Norml2"/>
        <w:tabs>
          <w:tab w:val="center" w:pos="4536"/>
          <w:tab w:val="right" w:pos="9072"/>
        </w:tabs>
        <w:spacing w:line="240" w:lineRule="auto"/>
        <w:jc w:val="center"/>
        <w:rPr>
          <w:rFonts w:ascii="Times New Roman" w:hAnsi="Times New Roman" w:cs="Times New Roman"/>
          <w:color w:val="auto"/>
          <w:sz w:val="28"/>
          <w:szCs w:val="28"/>
        </w:rPr>
      </w:pPr>
    </w:p>
    <w:p w:rsidR="002B2D8F" w:rsidRDefault="002B2D8F" w:rsidP="00907A9F">
      <w:pPr>
        <w:pStyle w:val="Norml2"/>
        <w:tabs>
          <w:tab w:val="center" w:pos="4536"/>
          <w:tab w:val="right" w:pos="9072"/>
        </w:tabs>
        <w:spacing w:line="240" w:lineRule="auto"/>
        <w:jc w:val="center"/>
        <w:rPr>
          <w:rFonts w:ascii="Times New Roman" w:hAnsi="Times New Roman" w:cs="Times New Roman"/>
          <w:color w:val="auto"/>
        </w:rPr>
      </w:pPr>
      <w:r w:rsidRPr="00D54193">
        <w:rPr>
          <w:rFonts w:ascii="Times New Roman" w:hAnsi="Times New Roman" w:cs="Times New Roman"/>
          <w:color w:val="auto"/>
        </w:rPr>
        <w:t>5000 Szolnok, Szántó körút 52. II/5.</w:t>
      </w:r>
    </w:p>
    <w:p w:rsidR="002B2D8F" w:rsidRDefault="002B2D8F" w:rsidP="00907A9F">
      <w:pPr>
        <w:pStyle w:val="Norml2"/>
        <w:tabs>
          <w:tab w:val="center" w:pos="4536"/>
          <w:tab w:val="right" w:pos="9072"/>
        </w:tabs>
        <w:spacing w:line="240" w:lineRule="auto"/>
        <w:jc w:val="center"/>
        <w:rPr>
          <w:rFonts w:ascii="Times New Roman" w:hAnsi="Times New Roman" w:cs="Times New Roman"/>
          <w:color w:val="auto"/>
        </w:rPr>
      </w:pPr>
    </w:p>
    <w:p w:rsidR="002B2D8F" w:rsidRDefault="002B2D8F" w:rsidP="00907A9F">
      <w:pPr>
        <w:pStyle w:val="Norml2"/>
        <w:tabs>
          <w:tab w:val="center" w:pos="4536"/>
          <w:tab w:val="right" w:pos="9072"/>
        </w:tabs>
        <w:spacing w:line="240" w:lineRule="auto"/>
        <w:jc w:val="center"/>
        <w:rPr>
          <w:rFonts w:ascii="Times New Roman" w:hAnsi="Times New Roman" w:cs="Times New Roman"/>
          <w:color w:val="auto"/>
        </w:rPr>
      </w:pPr>
    </w:p>
    <w:p w:rsidR="002B2D8F" w:rsidRDefault="002B2D8F" w:rsidP="00907A9F">
      <w:pPr>
        <w:pStyle w:val="Norml2"/>
        <w:tabs>
          <w:tab w:val="center" w:pos="4536"/>
          <w:tab w:val="right" w:pos="9072"/>
        </w:tabs>
        <w:spacing w:line="240" w:lineRule="auto"/>
        <w:jc w:val="center"/>
        <w:rPr>
          <w:rFonts w:ascii="Times New Roman" w:hAnsi="Times New Roman" w:cs="Times New Roman"/>
          <w:color w:val="auto"/>
        </w:rPr>
      </w:pPr>
    </w:p>
    <w:p w:rsidR="002B2D8F" w:rsidRPr="00907A9F" w:rsidRDefault="002B2D8F" w:rsidP="00907A9F">
      <w:pPr>
        <w:pStyle w:val="Norml2"/>
        <w:tabs>
          <w:tab w:val="center" w:pos="4536"/>
          <w:tab w:val="right" w:pos="9072"/>
        </w:tabs>
        <w:spacing w:line="240" w:lineRule="auto"/>
        <w:jc w:val="center"/>
        <w:rPr>
          <w:rFonts w:ascii="Times New Roman" w:hAnsi="Times New Roman" w:cs="Times New Roman"/>
          <w:color w:val="auto"/>
        </w:rPr>
      </w:pPr>
    </w:p>
    <w:p w:rsidR="002B2D8F" w:rsidRDefault="002B2D8F" w:rsidP="00907A9F">
      <w:pPr>
        <w:jc w:val="center"/>
        <w:rPr>
          <w:rFonts w:ascii="Times New Roman" w:hAnsi="Times New Roman" w:cs="Times New Roman"/>
          <w:b/>
          <w:bCs/>
          <w:sz w:val="26"/>
          <w:szCs w:val="26"/>
        </w:rPr>
      </w:pPr>
      <w:r w:rsidRPr="00D54193">
        <w:rPr>
          <w:rFonts w:ascii="Times New Roman" w:hAnsi="Times New Roman" w:cs="Times New Roman"/>
          <w:b/>
          <w:bCs/>
          <w:sz w:val="26"/>
          <w:szCs w:val="26"/>
        </w:rPr>
        <w:t>SZOLNOK</w:t>
      </w:r>
      <w:r>
        <w:rPr>
          <w:rFonts w:ascii="Times New Roman" w:hAnsi="Times New Roman" w:cs="Times New Roman"/>
          <w:b/>
          <w:bCs/>
          <w:sz w:val="26"/>
          <w:szCs w:val="26"/>
        </w:rPr>
        <w:t>, 2016. Március hó</w:t>
      </w:r>
    </w:p>
    <w:p w:rsidR="002B2D8F" w:rsidRDefault="002B2D8F" w:rsidP="00907A9F">
      <w:pPr>
        <w:jc w:val="center"/>
        <w:rPr>
          <w:rFonts w:ascii="Times New Roman" w:hAnsi="Times New Roman" w:cs="Times New Roman"/>
          <w:b/>
          <w:bCs/>
          <w:sz w:val="26"/>
          <w:szCs w:val="26"/>
        </w:rPr>
      </w:pPr>
    </w:p>
    <w:p w:rsidR="002B2D8F" w:rsidRDefault="002B2D8F" w:rsidP="00172BC5">
      <w:pPr>
        <w:pStyle w:val="Norml1"/>
        <w:tabs>
          <w:tab w:val="left" w:pos="193"/>
        </w:tabs>
        <w:spacing w:line="240" w:lineRule="auto"/>
      </w:pPr>
    </w:p>
    <w:p w:rsidR="002B2D8F" w:rsidRDefault="002B2D8F">
      <w:pPr>
        <w:pStyle w:val="Norml1"/>
        <w:spacing w:line="240" w:lineRule="auto"/>
      </w:pPr>
    </w:p>
    <w:p w:rsidR="002B2D8F" w:rsidRDefault="002B2D8F" w:rsidP="004C1AC5">
      <w:pPr>
        <w:pStyle w:val="Norml1"/>
        <w:spacing w:line="240" w:lineRule="auto"/>
        <w:jc w:val="center"/>
      </w:pPr>
      <w:r>
        <w:rPr>
          <w:rFonts w:ascii="Times New Roman" w:hAnsi="Times New Roman" w:cs="Times New Roman"/>
          <w:b/>
          <w:bCs/>
          <w:sz w:val="24"/>
          <w:szCs w:val="24"/>
        </w:rPr>
        <w:lastRenderedPageBreak/>
        <w:t>TISZASÜLY KÖZSÉG TELEPÜLÉSRENDEZÉSI TERVE</w:t>
      </w:r>
    </w:p>
    <w:p w:rsidR="002B2D8F" w:rsidRDefault="002B2D8F" w:rsidP="004C1AC5">
      <w:pPr>
        <w:pStyle w:val="Norml1"/>
        <w:spacing w:line="240" w:lineRule="auto"/>
        <w:jc w:val="center"/>
      </w:pPr>
    </w:p>
    <w:p w:rsidR="002B2D8F" w:rsidRDefault="002B2D8F" w:rsidP="004C1AC5">
      <w:pPr>
        <w:pStyle w:val="Norml1"/>
        <w:spacing w:line="240" w:lineRule="auto"/>
        <w:jc w:val="center"/>
      </w:pPr>
      <w:r>
        <w:rPr>
          <w:rFonts w:ascii="Times New Roman" w:hAnsi="Times New Roman" w:cs="Times New Roman"/>
          <w:b/>
          <w:bCs/>
          <w:sz w:val="28"/>
          <w:szCs w:val="28"/>
        </w:rPr>
        <w:t>HELYI ÉPÍTÉSI SZABÁLYZAT</w:t>
      </w:r>
    </w:p>
    <w:p w:rsidR="002B2D8F" w:rsidRDefault="002B2D8F" w:rsidP="004C1AC5">
      <w:pPr>
        <w:pStyle w:val="Norml1"/>
        <w:spacing w:line="240" w:lineRule="auto"/>
        <w:jc w:val="center"/>
      </w:pPr>
    </w:p>
    <w:p w:rsidR="002B2D8F" w:rsidRDefault="002B2D8F" w:rsidP="004C1AC5">
      <w:pPr>
        <w:pStyle w:val="Norml1"/>
        <w:spacing w:line="240" w:lineRule="auto"/>
        <w:jc w:val="center"/>
      </w:pPr>
    </w:p>
    <w:p w:rsidR="002B2D8F" w:rsidRDefault="002B2D8F" w:rsidP="004C1AC5">
      <w:pPr>
        <w:pStyle w:val="Norml1"/>
        <w:spacing w:line="240" w:lineRule="auto"/>
        <w:jc w:val="center"/>
      </w:pPr>
    </w:p>
    <w:p w:rsidR="002B2D8F" w:rsidRDefault="002B2D8F" w:rsidP="004C1AC5">
      <w:pPr>
        <w:pStyle w:val="Norml1"/>
        <w:spacing w:line="240" w:lineRule="auto"/>
        <w:jc w:val="center"/>
      </w:pPr>
      <w:r>
        <w:rPr>
          <w:rFonts w:ascii="Times New Roman" w:hAnsi="Times New Roman" w:cs="Times New Roman"/>
          <w:b/>
          <w:bCs/>
          <w:sz w:val="24"/>
          <w:szCs w:val="24"/>
          <w:u w:val="single"/>
        </w:rPr>
        <w:t>TARTALOMJEGYZÉK</w:t>
      </w:r>
    </w:p>
    <w:p w:rsidR="002B2D8F" w:rsidRDefault="002B2D8F" w:rsidP="004C1AC5">
      <w:pPr>
        <w:pStyle w:val="Norml1"/>
        <w:spacing w:line="240" w:lineRule="auto"/>
        <w:jc w:val="center"/>
      </w:pPr>
    </w:p>
    <w:p w:rsidR="002B2D8F" w:rsidRDefault="002B2D8F" w:rsidP="004C1AC5">
      <w:pPr>
        <w:pStyle w:val="Norml1"/>
        <w:spacing w:line="240" w:lineRule="auto"/>
        <w:jc w:val="center"/>
      </w:pPr>
    </w:p>
    <w:p w:rsidR="002B2D8F" w:rsidRDefault="002B2D8F" w:rsidP="004C1AC5">
      <w:pPr>
        <w:pStyle w:val="Norml1"/>
        <w:spacing w:line="240" w:lineRule="auto"/>
        <w:jc w:val="center"/>
      </w:pPr>
    </w:p>
    <w:p w:rsidR="002B2D8F" w:rsidRDefault="002B2D8F" w:rsidP="004C1AC5">
      <w:pPr>
        <w:pStyle w:val="Norml1"/>
        <w:spacing w:line="240" w:lineRule="auto"/>
        <w:jc w:val="center"/>
      </w:pPr>
    </w:p>
    <w:p w:rsidR="002B2D8F" w:rsidRDefault="002B2D8F" w:rsidP="004C1AC5">
      <w:pPr>
        <w:pStyle w:val="Norml1"/>
        <w:spacing w:line="240" w:lineRule="auto"/>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sz w:val="24"/>
          <w:szCs w:val="24"/>
        </w:rPr>
        <w:tab/>
        <w:t>ÁLTALÁNOS ELŐÍRÁSOK</w:t>
      </w:r>
    </w:p>
    <w:p w:rsidR="002B2D8F" w:rsidRDefault="002B2D8F" w:rsidP="004C1AC5">
      <w:pPr>
        <w:pStyle w:val="Norml1"/>
        <w:spacing w:line="240" w:lineRule="auto"/>
      </w:pPr>
    </w:p>
    <w:p w:rsidR="002B2D8F" w:rsidRDefault="002B2D8F" w:rsidP="004C1AC5">
      <w:pPr>
        <w:pStyle w:val="Norml1"/>
        <w:spacing w:line="240" w:lineRule="auto"/>
      </w:pPr>
      <w:r>
        <w:rPr>
          <w:rFonts w:ascii="Times New Roman" w:hAnsi="Times New Roman" w:cs="Times New Roman"/>
          <w:sz w:val="24"/>
          <w:szCs w:val="24"/>
        </w:rPr>
        <w:t>1.1.1</w:t>
      </w:r>
      <w:r>
        <w:rPr>
          <w:rFonts w:ascii="Times New Roman" w:hAnsi="Times New Roman" w:cs="Times New Roman"/>
          <w:sz w:val="24"/>
          <w:szCs w:val="24"/>
        </w:rPr>
        <w:tab/>
      </w:r>
      <w:r>
        <w:rPr>
          <w:rFonts w:ascii="Times New Roman" w:hAnsi="Times New Roman" w:cs="Times New Roman"/>
          <w:sz w:val="24"/>
          <w:szCs w:val="24"/>
        </w:rPr>
        <w:tab/>
        <w:t>Általános előírások</w:t>
      </w:r>
    </w:p>
    <w:p w:rsidR="002B2D8F" w:rsidRDefault="002B2D8F" w:rsidP="004C1AC5">
      <w:pPr>
        <w:pStyle w:val="Norml1"/>
        <w:spacing w:line="240" w:lineRule="auto"/>
      </w:pPr>
    </w:p>
    <w:p w:rsidR="002B2D8F" w:rsidRDefault="002B2D8F" w:rsidP="004C1AC5">
      <w:pPr>
        <w:pStyle w:val="Norml1"/>
        <w:spacing w:line="240" w:lineRule="auto"/>
      </w:pPr>
      <w:r>
        <w:rPr>
          <w:rFonts w:ascii="Times New Roman" w:hAnsi="Times New Roman" w:cs="Times New Roman"/>
          <w:sz w:val="24"/>
          <w:szCs w:val="24"/>
        </w:rPr>
        <w:t>1.1.2.</w:t>
      </w:r>
      <w:r>
        <w:rPr>
          <w:rFonts w:ascii="Times New Roman" w:hAnsi="Times New Roman" w:cs="Times New Roman"/>
          <w:sz w:val="24"/>
          <w:szCs w:val="24"/>
        </w:rPr>
        <w:tab/>
      </w:r>
      <w:r>
        <w:rPr>
          <w:rFonts w:ascii="Times New Roman" w:hAnsi="Times New Roman" w:cs="Times New Roman"/>
          <w:sz w:val="24"/>
          <w:szCs w:val="24"/>
        </w:rPr>
        <w:tab/>
        <w:t>Közterület alakítására vonatkozó előírások</w:t>
      </w:r>
    </w:p>
    <w:p w:rsidR="002B2D8F" w:rsidRDefault="002B2D8F" w:rsidP="004C1AC5">
      <w:pPr>
        <w:pStyle w:val="Norml1"/>
        <w:spacing w:line="240" w:lineRule="auto"/>
      </w:pPr>
    </w:p>
    <w:p w:rsidR="002B2D8F" w:rsidRDefault="002B2D8F" w:rsidP="004C1AC5">
      <w:pPr>
        <w:pStyle w:val="Norml1"/>
        <w:spacing w:line="240" w:lineRule="auto"/>
        <w:rPr>
          <w:rFonts w:ascii="Times New Roman" w:hAnsi="Times New Roman" w:cs="Times New Roman"/>
          <w:sz w:val="24"/>
          <w:szCs w:val="24"/>
        </w:rPr>
      </w:pPr>
      <w:r>
        <w:rPr>
          <w:rFonts w:ascii="Times New Roman" w:hAnsi="Times New Roman" w:cs="Times New Roman"/>
          <w:sz w:val="24"/>
          <w:szCs w:val="24"/>
        </w:rPr>
        <w:t>1.1.3.</w:t>
      </w:r>
      <w:r>
        <w:rPr>
          <w:rFonts w:ascii="Times New Roman" w:hAnsi="Times New Roman" w:cs="Times New Roman"/>
          <w:sz w:val="24"/>
          <w:szCs w:val="24"/>
        </w:rPr>
        <w:tab/>
      </w:r>
      <w:r>
        <w:rPr>
          <w:rFonts w:ascii="Times New Roman" w:hAnsi="Times New Roman" w:cs="Times New Roman"/>
          <w:sz w:val="24"/>
          <w:szCs w:val="24"/>
        </w:rPr>
        <w:tab/>
        <w:t>Az épített környezet és a településkép alakítására vonatkozó előírások</w:t>
      </w:r>
    </w:p>
    <w:p w:rsidR="002B2D8F" w:rsidRDefault="002B2D8F" w:rsidP="004C1AC5">
      <w:pPr>
        <w:pStyle w:val="Norml1"/>
        <w:spacing w:line="240" w:lineRule="auto"/>
      </w:pPr>
    </w:p>
    <w:p w:rsidR="002B2D8F" w:rsidRDefault="002B2D8F" w:rsidP="00F54D3C">
      <w:pPr>
        <w:pStyle w:val="Norml1"/>
        <w:spacing w:line="240" w:lineRule="auto"/>
      </w:pPr>
      <w:r>
        <w:rPr>
          <w:rFonts w:ascii="Times New Roman" w:hAnsi="Times New Roman" w:cs="Times New Roman"/>
          <w:sz w:val="24"/>
          <w:szCs w:val="24"/>
        </w:rPr>
        <w:t>1.1.4.</w:t>
      </w:r>
      <w:r>
        <w:rPr>
          <w:rFonts w:ascii="Times New Roman" w:hAnsi="Times New Roman" w:cs="Times New Roman"/>
          <w:sz w:val="24"/>
          <w:szCs w:val="24"/>
        </w:rPr>
        <w:tab/>
      </w:r>
      <w:r>
        <w:rPr>
          <w:rFonts w:ascii="Times New Roman" w:hAnsi="Times New Roman" w:cs="Times New Roman"/>
          <w:sz w:val="24"/>
          <w:szCs w:val="24"/>
        </w:rPr>
        <w:tab/>
        <w:t>A táj és a természeti környezet védelmére vonatkozó előírások</w:t>
      </w:r>
    </w:p>
    <w:p w:rsidR="002B2D8F" w:rsidRDefault="002B2D8F">
      <w:pPr>
        <w:pStyle w:val="Norml1"/>
        <w:spacing w:line="240" w:lineRule="auto"/>
      </w:pPr>
    </w:p>
    <w:p w:rsidR="002B2D8F" w:rsidRDefault="002B2D8F">
      <w:pPr>
        <w:pStyle w:val="Norml1"/>
        <w:spacing w:line="240" w:lineRule="auto"/>
      </w:pPr>
      <w:r>
        <w:rPr>
          <w:rFonts w:ascii="Times New Roman" w:hAnsi="Times New Roman" w:cs="Times New Roman"/>
          <w:sz w:val="24"/>
          <w:szCs w:val="24"/>
        </w:rPr>
        <w:t>1.1.5.</w:t>
      </w:r>
      <w:r>
        <w:rPr>
          <w:rFonts w:ascii="Times New Roman" w:hAnsi="Times New Roman" w:cs="Times New Roman"/>
          <w:sz w:val="24"/>
          <w:szCs w:val="24"/>
        </w:rPr>
        <w:tab/>
      </w:r>
      <w:r>
        <w:rPr>
          <w:rFonts w:ascii="Times New Roman" w:hAnsi="Times New Roman" w:cs="Times New Roman"/>
          <w:sz w:val="24"/>
          <w:szCs w:val="24"/>
        </w:rPr>
        <w:tab/>
        <w:t>Környezetvédelmi előírások</w:t>
      </w:r>
    </w:p>
    <w:p w:rsidR="002B2D8F" w:rsidRDefault="002B2D8F">
      <w:pPr>
        <w:pStyle w:val="Norml1"/>
        <w:spacing w:line="240" w:lineRule="auto"/>
      </w:pPr>
    </w:p>
    <w:p w:rsidR="002B2D8F" w:rsidRDefault="002B2D8F">
      <w:pPr>
        <w:pStyle w:val="Norml1"/>
        <w:spacing w:line="240" w:lineRule="auto"/>
      </w:pPr>
      <w:r>
        <w:rPr>
          <w:rFonts w:ascii="Times New Roman" w:hAnsi="Times New Roman" w:cs="Times New Roman"/>
          <w:sz w:val="24"/>
          <w:szCs w:val="24"/>
        </w:rPr>
        <w:t>1.1.6.</w:t>
      </w:r>
      <w:r>
        <w:rPr>
          <w:rFonts w:ascii="Times New Roman" w:hAnsi="Times New Roman" w:cs="Times New Roman"/>
          <w:sz w:val="24"/>
          <w:szCs w:val="24"/>
        </w:rPr>
        <w:tab/>
      </w:r>
      <w:r>
        <w:rPr>
          <w:rFonts w:ascii="Times New Roman" w:hAnsi="Times New Roman" w:cs="Times New Roman"/>
          <w:sz w:val="24"/>
          <w:szCs w:val="24"/>
        </w:rPr>
        <w:tab/>
        <w:t>Veszélyeztetett területekre vonatkozó előírások</w:t>
      </w:r>
    </w:p>
    <w:p w:rsidR="002B2D8F" w:rsidRDefault="002B2D8F">
      <w:pPr>
        <w:pStyle w:val="Norml1"/>
        <w:spacing w:line="240" w:lineRule="auto"/>
      </w:pPr>
    </w:p>
    <w:p w:rsidR="002B2D8F" w:rsidRDefault="002B2D8F">
      <w:pPr>
        <w:pStyle w:val="Norml1"/>
        <w:spacing w:line="240" w:lineRule="auto"/>
      </w:pPr>
      <w:r>
        <w:rPr>
          <w:rFonts w:ascii="Times New Roman" w:hAnsi="Times New Roman" w:cs="Times New Roman"/>
          <w:sz w:val="24"/>
          <w:szCs w:val="24"/>
        </w:rPr>
        <w:t>1.1.7.</w:t>
      </w:r>
      <w:r>
        <w:rPr>
          <w:rFonts w:ascii="Times New Roman" w:hAnsi="Times New Roman" w:cs="Times New Roman"/>
          <w:sz w:val="24"/>
          <w:szCs w:val="24"/>
        </w:rPr>
        <w:tab/>
      </w:r>
      <w:r>
        <w:rPr>
          <w:rFonts w:ascii="Times New Roman" w:hAnsi="Times New Roman" w:cs="Times New Roman"/>
          <w:sz w:val="24"/>
          <w:szCs w:val="24"/>
        </w:rPr>
        <w:tab/>
        <w:t>Egyes sajátos jogintézményekkel kapcsolatos előírások</w:t>
      </w:r>
    </w:p>
    <w:p w:rsidR="002B2D8F" w:rsidRDefault="002B2D8F">
      <w:pPr>
        <w:pStyle w:val="Norml1"/>
        <w:spacing w:line="240" w:lineRule="auto"/>
      </w:pPr>
    </w:p>
    <w:p w:rsidR="002B2D8F" w:rsidRDefault="002B2D8F">
      <w:pPr>
        <w:pStyle w:val="Norml1"/>
        <w:spacing w:line="240" w:lineRule="auto"/>
      </w:pPr>
      <w:r>
        <w:rPr>
          <w:rFonts w:ascii="Times New Roman" w:hAnsi="Times New Roman" w:cs="Times New Roman"/>
          <w:sz w:val="24"/>
          <w:szCs w:val="24"/>
        </w:rPr>
        <w:t>1.1.8.</w:t>
      </w:r>
      <w:r>
        <w:rPr>
          <w:rFonts w:ascii="Times New Roman" w:hAnsi="Times New Roman" w:cs="Times New Roman"/>
          <w:sz w:val="24"/>
          <w:szCs w:val="24"/>
        </w:rPr>
        <w:tab/>
      </w:r>
      <w:r>
        <w:rPr>
          <w:rFonts w:ascii="Times New Roman" w:hAnsi="Times New Roman" w:cs="Times New Roman"/>
          <w:sz w:val="24"/>
          <w:szCs w:val="24"/>
        </w:rPr>
        <w:tab/>
        <w:t>Közművek előírásai</w:t>
      </w:r>
    </w:p>
    <w:p w:rsidR="002B2D8F" w:rsidRDefault="002B2D8F">
      <w:pPr>
        <w:pStyle w:val="Norml1"/>
        <w:spacing w:line="240" w:lineRule="auto"/>
      </w:pPr>
    </w:p>
    <w:p w:rsidR="002B2D8F" w:rsidRDefault="002B2D8F">
      <w:pPr>
        <w:pStyle w:val="Norml1"/>
        <w:spacing w:line="240" w:lineRule="auto"/>
      </w:pPr>
      <w:r>
        <w:rPr>
          <w:rFonts w:ascii="Times New Roman" w:hAnsi="Times New Roman" w:cs="Times New Roman"/>
          <w:sz w:val="24"/>
          <w:szCs w:val="24"/>
        </w:rPr>
        <w:t>1.1.9.</w:t>
      </w:r>
      <w:r>
        <w:rPr>
          <w:rFonts w:ascii="Times New Roman" w:hAnsi="Times New Roman" w:cs="Times New Roman"/>
          <w:sz w:val="24"/>
          <w:szCs w:val="24"/>
        </w:rPr>
        <w:tab/>
      </w:r>
      <w:r>
        <w:rPr>
          <w:rFonts w:ascii="Times New Roman" w:hAnsi="Times New Roman" w:cs="Times New Roman"/>
          <w:sz w:val="24"/>
          <w:szCs w:val="24"/>
        </w:rPr>
        <w:tab/>
        <w:t>Építés általános szabályai</w:t>
      </w:r>
    </w:p>
    <w:p w:rsidR="002B2D8F" w:rsidRDefault="002B2D8F">
      <w:pPr>
        <w:pStyle w:val="Norml1"/>
        <w:spacing w:line="240" w:lineRule="auto"/>
      </w:pPr>
    </w:p>
    <w:p w:rsidR="002B2D8F" w:rsidRDefault="002B2D8F">
      <w:pPr>
        <w:pStyle w:val="Norml1"/>
        <w:spacing w:line="240" w:lineRule="auto"/>
      </w:pPr>
      <w:r>
        <w:rPr>
          <w:rFonts w:ascii="Times New Roman" w:hAnsi="Times New Roman" w:cs="Times New Roman"/>
          <w:sz w:val="24"/>
          <w:szCs w:val="24"/>
        </w:rPr>
        <w:t>1.1.10.</w:t>
      </w:r>
      <w:r>
        <w:rPr>
          <w:rFonts w:ascii="Times New Roman" w:hAnsi="Times New Roman" w:cs="Times New Roman"/>
          <w:sz w:val="24"/>
          <w:szCs w:val="24"/>
        </w:rPr>
        <w:tab/>
      </w:r>
      <w:r>
        <w:rPr>
          <w:rFonts w:ascii="Times New Roman" w:hAnsi="Times New Roman" w:cs="Times New Roman"/>
          <w:sz w:val="24"/>
          <w:szCs w:val="24"/>
        </w:rPr>
        <w:tab/>
        <w:t xml:space="preserve">Katasztrófavédelmi osztályba sorolás alapján meghatározott elégséges védelmi </w:t>
      </w:r>
      <w:r>
        <w:rPr>
          <w:rFonts w:ascii="Times New Roman" w:hAnsi="Times New Roman" w:cs="Times New Roman"/>
          <w:sz w:val="24"/>
          <w:szCs w:val="24"/>
        </w:rPr>
        <w:tab/>
      </w:r>
      <w:r>
        <w:rPr>
          <w:rFonts w:ascii="Times New Roman" w:hAnsi="Times New Roman" w:cs="Times New Roman"/>
          <w:sz w:val="24"/>
          <w:szCs w:val="24"/>
        </w:rPr>
        <w:tab/>
        <w:t>szint követelményei</w:t>
      </w:r>
    </w:p>
    <w:p w:rsidR="002B2D8F" w:rsidRDefault="002B2D8F">
      <w:pPr>
        <w:pStyle w:val="Norml1"/>
        <w:spacing w:line="240" w:lineRule="auto"/>
      </w:pPr>
    </w:p>
    <w:p w:rsidR="002B2D8F" w:rsidRDefault="002B2D8F">
      <w:pPr>
        <w:pStyle w:val="Norml1"/>
        <w:spacing w:line="240" w:lineRule="auto"/>
      </w:pP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sz w:val="24"/>
          <w:szCs w:val="24"/>
        </w:rPr>
        <w:tab/>
        <w:t>RÉSZLETES ÖVEZETI ELŐÍRÁSOK</w:t>
      </w:r>
    </w:p>
    <w:p w:rsidR="002B2D8F" w:rsidRDefault="002B2D8F">
      <w:pPr>
        <w:pStyle w:val="Norml1"/>
        <w:spacing w:line="240" w:lineRule="auto"/>
      </w:pPr>
    </w:p>
    <w:p w:rsidR="002B2D8F" w:rsidRDefault="002B2D8F">
      <w:pPr>
        <w:pStyle w:val="Norml1"/>
        <w:spacing w:line="240" w:lineRule="auto"/>
      </w:pPr>
      <w:r>
        <w:rPr>
          <w:rFonts w:ascii="Times New Roman" w:hAnsi="Times New Roman" w:cs="Times New Roman"/>
          <w:sz w:val="24"/>
          <w:szCs w:val="24"/>
        </w:rPr>
        <w:t>1.2.1.</w:t>
      </w:r>
      <w:r>
        <w:rPr>
          <w:rFonts w:ascii="Times New Roman" w:hAnsi="Times New Roman" w:cs="Times New Roman"/>
          <w:sz w:val="24"/>
          <w:szCs w:val="24"/>
        </w:rPr>
        <w:tab/>
      </w:r>
      <w:r>
        <w:rPr>
          <w:rFonts w:ascii="Times New Roman" w:hAnsi="Times New Roman" w:cs="Times New Roman"/>
          <w:sz w:val="24"/>
          <w:szCs w:val="24"/>
        </w:rPr>
        <w:tab/>
        <w:t>Beépítésre szánt építési övezetek előírásai</w:t>
      </w:r>
    </w:p>
    <w:p w:rsidR="002B2D8F" w:rsidRDefault="002B2D8F">
      <w:pPr>
        <w:pStyle w:val="Norml1"/>
        <w:spacing w:line="240" w:lineRule="auto"/>
      </w:pPr>
    </w:p>
    <w:p w:rsidR="002B2D8F" w:rsidRDefault="002B2D8F">
      <w:pPr>
        <w:pStyle w:val="Norml1"/>
        <w:spacing w:line="240" w:lineRule="auto"/>
      </w:pPr>
      <w:r>
        <w:rPr>
          <w:rFonts w:ascii="Times New Roman" w:hAnsi="Times New Roman" w:cs="Times New Roman"/>
          <w:sz w:val="24"/>
          <w:szCs w:val="24"/>
        </w:rPr>
        <w:t>1.2.2.</w:t>
      </w:r>
      <w:r>
        <w:rPr>
          <w:rFonts w:ascii="Times New Roman" w:hAnsi="Times New Roman" w:cs="Times New Roman"/>
          <w:sz w:val="24"/>
          <w:szCs w:val="24"/>
        </w:rPr>
        <w:tab/>
      </w:r>
      <w:r>
        <w:rPr>
          <w:rFonts w:ascii="Times New Roman" w:hAnsi="Times New Roman" w:cs="Times New Roman"/>
          <w:sz w:val="24"/>
          <w:szCs w:val="24"/>
        </w:rPr>
        <w:tab/>
        <w:t>Beépítésre nem szánt övezetek előírásai</w:t>
      </w:r>
    </w:p>
    <w:p w:rsidR="002B2D8F" w:rsidRDefault="002B2D8F">
      <w:pPr>
        <w:pStyle w:val="Norml1"/>
        <w:spacing w:line="240" w:lineRule="auto"/>
      </w:pPr>
    </w:p>
    <w:p w:rsidR="002B2D8F" w:rsidRDefault="002B2D8F">
      <w:pPr>
        <w:pStyle w:val="Norml1"/>
        <w:spacing w:line="240" w:lineRule="auto"/>
      </w:pP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sz w:val="24"/>
          <w:szCs w:val="24"/>
        </w:rPr>
        <w:tab/>
        <w:t>ZÁRÓ RENDELKEZÉSEK</w:t>
      </w:r>
    </w:p>
    <w:p w:rsidR="002B2D8F" w:rsidRDefault="002B2D8F">
      <w:pPr>
        <w:pStyle w:val="Norml1"/>
        <w:spacing w:line="240" w:lineRule="auto"/>
      </w:pPr>
    </w:p>
    <w:p w:rsidR="002B2D8F" w:rsidRDefault="002B2D8F">
      <w:pPr>
        <w:pStyle w:val="Norml1"/>
        <w:spacing w:line="240" w:lineRule="auto"/>
      </w:pPr>
    </w:p>
    <w:p w:rsidR="002B2D8F" w:rsidRDefault="002B2D8F">
      <w:pPr>
        <w:pStyle w:val="Norml1"/>
        <w:spacing w:line="240" w:lineRule="auto"/>
      </w:pPr>
    </w:p>
    <w:p w:rsidR="002B2D8F" w:rsidRDefault="002B2D8F">
      <w:pPr>
        <w:pStyle w:val="Norml1"/>
        <w:spacing w:line="240" w:lineRule="auto"/>
      </w:pPr>
    </w:p>
    <w:p w:rsidR="002B2D8F" w:rsidRDefault="002B2D8F">
      <w:pPr>
        <w:pStyle w:val="Norml1"/>
        <w:spacing w:line="240" w:lineRule="auto"/>
      </w:pPr>
    </w:p>
    <w:p w:rsidR="002B2D8F" w:rsidRDefault="002B2D8F">
      <w:pPr>
        <w:pStyle w:val="Norml1"/>
        <w:spacing w:line="240" w:lineRule="auto"/>
        <w:jc w:val="center"/>
      </w:pPr>
    </w:p>
    <w:p w:rsidR="002B2D8F" w:rsidRDefault="002B2D8F">
      <w:pPr>
        <w:pStyle w:val="Norml1"/>
        <w:spacing w:line="240" w:lineRule="auto"/>
        <w:jc w:val="center"/>
      </w:pPr>
    </w:p>
    <w:p w:rsidR="002B2D8F" w:rsidRDefault="002B2D8F">
      <w:pPr>
        <w:pStyle w:val="Norml1"/>
        <w:spacing w:line="240" w:lineRule="auto"/>
        <w:jc w:val="center"/>
      </w:pPr>
      <w:r>
        <w:rPr>
          <w:rFonts w:ascii="Times New Roman" w:hAnsi="Times New Roman" w:cs="Times New Roman"/>
          <w:b/>
          <w:bCs/>
          <w:sz w:val="24"/>
          <w:szCs w:val="24"/>
        </w:rPr>
        <w:t xml:space="preserve">TISZASÜLY KÖZSÉG ÖNKORMÁNYZATA </w:t>
      </w:r>
    </w:p>
    <w:p w:rsidR="002B2D8F" w:rsidRDefault="002B2D8F">
      <w:pPr>
        <w:pStyle w:val="Norml1"/>
        <w:spacing w:line="240" w:lineRule="auto"/>
        <w:jc w:val="center"/>
      </w:pPr>
      <w:r>
        <w:rPr>
          <w:rFonts w:ascii="Times New Roman" w:hAnsi="Times New Roman" w:cs="Times New Roman"/>
          <w:b/>
          <w:bCs/>
          <w:sz w:val="24"/>
          <w:szCs w:val="24"/>
        </w:rPr>
        <w:t>KÉPVISELŐ - TESTÜLETÉNEK</w:t>
      </w:r>
    </w:p>
    <w:p w:rsidR="002B2D8F" w:rsidRDefault="002B2D8F">
      <w:pPr>
        <w:pStyle w:val="Norml1"/>
        <w:spacing w:line="240" w:lineRule="auto"/>
        <w:jc w:val="center"/>
      </w:pPr>
    </w:p>
    <w:p w:rsidR="002B2D8F" w:rsidRDefault="002B2D8F">
      <w:pPr>
        <w:pStyle w:val="Norml1"/>
        <w:spacing w:line="240" w:lineRule="auto"/>
        <w:jc w:val="center"/>
      </w:pPr>
      <w:r>
        <w:rPr>
          <w:rFonts w:ascii="Times New Roman" w:hAnsi="Times New Roman" w:cs="Times New Roman"/>
          <w:b/>
          <w:bCs/>
          <w:sz w:val="24"/>
          <w:szCs w:val="24"/>
        </w:rPr>
        <w:t>6 / 2016. (IV.28.)</w:t>
      </w:r>
    </w:p>
    <w:p w:rsidR="002B2D8F" w:rsidRDefault="002B2D8F">
      <w:pPr>
        <w:pStyle w:val="Norml1"/>
        <w:spacing w:line="240" w:lineRule="auto"/>
        <w:jc w:val="center"/>
      </w:pPr>
    </w:p>
    <w:p w:rsidR="002B2D8F" w:rsidRDefault="002B2D8F">
      <w:pPr>
        <w:pStyle w:val="Norml1"/>
        <w:spacing w:line="240" w:lineRule="auto"/>
        <w:jc w:val="center"/>
      </w:pPr>
      <w:r>
        <w:rPr>
          <w:rFonts w:ascii="Times New Roman" w:hAnsi="Times New Roman" w:cs="Times New Roman"/>
          <w:b/>
          <w:bCs/>
          <w:sz w:val="24"/>
          <w:szCs w:val="24"/>
        </w:rPr>
        <w:t>rendelete</w:t>
      </w:r>
    </w:p>
    <w:p w:rsidR="002B2D8F" w:rsidRDefault="002B2D8F">
      <w:pPr>
        <w:pStyle w:val="Norml1"/>
        <w:spacing w:line="240" w:lineRule="auto"/>
        <w:jc w:val="both"/>
      </w:pPr>
    </w:p>
    <w:p w:rsidR="002B2D8F" w:rsidRDefault="002B2D8F">
      <w:pPr>
        <w:pStyle w:val="Norml1"/>
        <w:spacing w:line="240" w:lineRule="auto"/>
        <w:jc w:val="center"/>
      </w:pPr>
      <w:r>
        <w:rPr>
          <w:rFonts w:ascii="Times New Roman" w:hAnsi="Times New Roman" w:cs="Times New Roman"/>
          <w:b/>
          <w:bCs/>
          <w:sz w:val="24"/>
          <w:szCs w:val="24"/>
        </w:rPr>
        <w:t>A Helyi Építési Szabályzatról</w:t>
      </w:r>
    </w:p>
    <w:p w:rsidR="002B2D8F" w:rsidRDefault="002B2D8F">
      <w:pPr>
        <w:pStyle w:val="Norml1"/>
        <w:spacing w:line="240" w:lineRule="auto"/>
        <w:jc w:val="both"/>
      </w:pPr>
    </w:p>
    <w:p w:rsidR="002B2D8F" w:rsidRDefault="002B2D8F">
      <w:pPr>
        <w:pStyle w:val="Norml1"/>
        <w:spacing w:line="240" w:lineRule="auto"/>
        <w:jc w:val="both"/>
      </w:pPr>
    </w:p>
    <w:p w:rsidR="002B2D8F" w:rsidRDefault="002B2D8F">
      <w:pPr>
        <w:pStyle w:val="Norml1"/>
        <w:spacing w:line="240" w:lineRule="auto"/>
        <w:jc w:val="both"/>
      </w:pPr>
      <w:r>
        <w:rPr>
          <w:rFonts w:ascii="Times New Roman" w:hAnsi="Times New Roman" w:cs="Times New Roman"/>
          <w:sz w:val="24"/>
          <w:szCs w:val="24"/>
        </w:rPr>
        <w:t>Tiszasüly Község Önkormányzatának Képviselő-testülete az Alaptörvény 32. cikk (2) bekezdésében, Magyarország helyi önkormányzatairól szóló 2011. évi CLXXXIX. törvény 13.§(1) 1. pontjában meghatározott feladatkörében eljárva, az épített környezet alakításáról és védelméről szóló 1997. évi LXXVIII. törvény 62§ (6) bekezdés 6. pontjában, valamint 13.§ (1) bekezdésében kapott felhatalmazás alapján, a 314/2012. (XI.8.) a településfejlesztési koncepcióról, az integrált településfejlesztési stratégiáról és a településrendezési eszközökről, valamint egyes településrendezési jogintézményekről szóló Kormányrendelet 30§ (1) bekezdésében biztosított véleményezési jogkörében eljáró:</w:t>
      </w:r>
    </w:p>
    <w:p w:rsidR="002B2D8F" w:rsidRDefault="002B2D8F">
      <w:pPr>
        <w:pStyle w:val="Norml1"/>
        <w:spacing w:line="240" w:lineRule="auto"/>
        <w:jc w:val="both"/>
      </w:pPr>
    </w:p>
    <w:p w:rsidR="002B2D8F" w:rsidRDefault="002B2D8F" w:rsidP="003F4502">
      <w:pPr>
        <w:pStyle w:val="Norml1"/>
        <w:numPr>
          <w:ilvl w:val="0"/>
          <w:numId w:val="15"/>
        </w:numPr>
        <w:spacing w:line="240" w:lineRule="auto"/>
        <w:ind w:left="540" w:hanging="360"/>
        <w:jc w:val="both"/>
        <w:rPr>
          <w:sz w:val="24"/>
          <w:szCs w:val="24"/>
        </w:rPr>
      </w:pPr>
      <w:r>
        <w:rPr>
          <w:rFonts w:ascii="Times New Roman" w:hAnsi="Times New Roman" w:cs="Times New Roman"/>
          <w:sz w:val="24"/>
          <w:szCs w:val="24"/>
        </w:rPr>
        <w:t>Jász - Nagykun - Szolnok Megyei Kormányhivatal Építésügyi, Hatósági, Oktatási és Törvényességi Felügyeleti Főosztály, Építésügyi Osztály, Szolnok</w:t>
      </w:r>
    </w:p>
    <w:p w:rsidR="002B2D8F" w:rsidRDefault="002B2D8F" w:rsidP="003F4502">
      <w:pPr>
        <w:pStyle w:val="Norml1"/>
        <w:numPr>
          <w:ilvl w:val="0"/>
          <w:numId w:val="15"/>
        </w:numPr>
        <w:spacing w:line="240" w:lineRule="auto"/>
        <w:ind w:left="540" w:hanging="360"/>
        <w:jc w:val="both"/>
        <w:rPr>
          <w:sz w:val="24"/>
          <w:szCs w:val="24"/>
        </w:rPr>
      </w:pPr>
      <w:r>
        <w:rPr>
          <w:rFonts w:ascii="Times New Roman" w:hAnsi="Times New Roman" w:cs="Times New Roman"/>
          <w:sz w:val="24"/>
          <w:szCs w:val="24"/>
        </w:rPr>
        <w:t>Jász - Nagykun - Szolnok Megyei Kormányhivatal Környezetvédelmi és Természetvédelmi Főosztály, Szolnok</w:t>
      </w:r>
    </w:p>
    <w:p w:rsidR="002B2D8F" w:rsidRDefault="002B2D8F" w:rsidP="003F4502">
      <w:pPr>
        <w:pStyle w:val="Norml1"/>
        <w:numPr>
          <w:ilvl w:val="0"/>
          <w:numId w:val="15"/>
        </w:numPr>
        <w:spacing w:line="240" w:lineRule="auto"/>
        <w:ind w:left="540" w:hanging="360"/>
        <w:jc w:val="both"/>
        <w:rPr>
          <w:sz w:val="24"/>
          <w:szCs w:val="24"/>
        </w:rPr>
      </w:pPr>
      <w:r>
        <w:rPr>
          <w:rFonts w:ascii="Times New Roman" w:hAnsi="Times New Roman" w:cs="Times New Roman"/>
          <w:sz w:val="24"/>
          <w:szCs w:val="24"/>
        </w:rPr>
        <w:t xml:space="preserve">Jász – Nagykun - Szolnok Megyei Kormányhivatal Népegészségügyi Főosztály, Szolnok </w:t>
      </w:r>
    </w:p>
    <w:p w:rsidR="002B2D8F" w:rsidRDefault="002B2D8F" w:rsidP="003F4502">
      <w:pPr>
        <w:pStyle w:val="Norml1"/>
        <w:numPr>
          <w:ilvl w:val="0"/>
          <w:numId w:val="15"/>
        </w:numPr>
        <w:spacing w:line="240" w:lineRule="auto"/>
        <w:ind w:left="540" w:hanging="360"/>
        <w:jc w:val="both"/>
        <w:rPr>
          <w:sz w:val="24"/>
          <w:szCs w:val="24"/>
        </w:rPr>
      </w:pPr>
      <w:r>
        <w:rPr>
          <w:rFonts w:ascii="Times New Roman" w:hAnsi="Times New Roman" w:cs="Times New Roman"/>
          <w:sz w:val="24"/>
          <w:szCs w:val="24"/>
        </w:rPr>
        <w:t>Jász – Nagykun - Szolnok Megyei Katasztrófavédelmi Igazgatóság Hatósági Osztály, Szolnok</w:t>
      </w:r>
    </w:p>
    <w:p w:rsidR="002B2D8F" w:rsidRPr="004A5E50" w:rsidRDefault="002B2D8F" w:rsidP="003F4502">
      <w:pPr>
        <w:pStyle w:val="Norml1"/>
        <w:numPr>
          <w:ilvl w:val="0"/>
          <w:numId w:val="15"/>
        </w:numPr>
        <w:spacing w:line="240" w:lineRule="auto"/>
        <w:ind w:left="540" w:hanging="360"/>
        <w:jc w:val="both"/>
        <w:rPr>
          <w:sz w:val="24"/>
          <w:szCs w:val="24"/>
        </w:rPr>
      </w:pPr>
      <w:r>
        <w:rPr>
          <w:rFonts w:ascii="Times New Roman" w:hAnsi="Times New Roman" w:cs="Times New Roman"/>
          <w:sz w:val="24"/>
          <w:szCs w:val="24"/>
        </w:rPr>
        <w:t>Jász – Nagykun - Szolnok Megyei Kormányhivatal Műszaki Engedélyezési és Fogyasztóvédelmi Főosztály, Közlekedési Osztály, Szolnok</w:t>
      </w:r>
    </w:p>
    <w:p w:rsidR="002B2D8F" w:rsidRPr="004A5E50" w:rsidRDefault="002B2D8F" w:rsidP="003F4502">
      <w:pPr>
        <w:pStyle w:val="Norml1"/>
        <w:numPr>
          <w:ilvl w:val="0"/>
          <w:numId w:val="15"/>
        </w:numPr>
        <w:spacing w:line="240" w:lineRule="auto"/>
        <w:ind w:left="540" w:hanging="360"/>
        <w:jc w:val="both"/>
        <w:rPr>
          <w:sz w:val="24"/>
          <w:szCs w:val="24"/>
        </w:rPr>
      </w:pPr>
      <w:r>
        <w:rPr>
          <w:rFonts w:ascii="Times New Roman" w:hAnsi="Times New Roman" w:cs="Times New Roman"/>
          <w:sz w:val="24"/>
          <w:szCs w:val="24"/>
        </w:rPr>
        <w:t>Közép - Tisza Vidéki Vízügyi Igazgatóság, Szolnok</w:t>
      </w:r>
    </w:p>
    <w:p w:rsidR="002B2D8F" w:rsidRDefault="002B2D8F" w:rsidP="004A5E50">
      <w:pPr>
        <w:pStyle w:val="Norml1"/>
        <w:numPr>
          <w:ilvl w:val="0"/>
          <w:numId w:val="15"/>
        </w:numPr>
        <w:spacing w:line="240" w:lineRule="auto"/>
        <w:ind w:left="540" w:hanging="360"/>
        <w:jc w:val="both"/>
        <w:rPr>
          <w:sz w:val="24"/>
          <w:szCs w:val="24"/>
        </w:rPr>
      </w:pPr>
      <w:r>
        <w:rPr>
          <w:rFonts w:ascii="Times New Roman" w:hAnsi="Times New Roman" w:cs="Times New Roman"/>
          <w:sz w:val="24"/>
          <w:szCs w:val="24"/>
        </w:rPr>
        <w:t>Jász – Nagykun - Szolnok Megyei Kormányhivatal, Szolnok Járási Hivatal Építésügyi és Örökségvédelmi Osztály, Szolnok</w:t>
      </w:r>
    </w:p>
    <w:p w:rsidR="002B2D8F" w:rsidRDefault="002B2D8F" w:rsidP="004A5E50">
      <w:pPr>
        <w:pStyle w:val="Norml1"/>
        <w:numPr>
          <w:ilvl w:val="0"/>
          <w:numId w:val="15"/>
        </w:numPr>
        <w:spacing w:line="240" w:lineRule="auto"/>
        <w:ind w:left="540" w:hanging="360"/>
        <w:jc w:val="both"/>
        <w:rPr>
          <w:sz w:val="24"/>
          <w:szCs w:val="24"/>
        </w:rPr>
      </w:pPr>
      <w:r>
        <w:rPr>
          <w:rFonts w:ascii="Times New Roman" w:hAnsi="Times New Roman" w:cs="Times New Roman"/>
          <w:sz w:val="24"/>
          <w:szCs w:val="24"/>
        </w:rPr>
        <w:t>Hortobágyi Nemzeti Park Igazgatósága, Debrecen</w:t>
      </w:r>
    </w:p>
    <w:p w:rsidR="002B2D8F" w:rsidRDefault="002B2D8F" w:rsidP="004A5E50">
      <w:pPr>
        <w:pStyle w:val="Norml1"/>
        <w:numPr>
          <w:ilvl w:val="0"/>
          <w:numId w:val="15"/>
        </w:numPr>
        <w:spacing w:line="240" w:lineRule="auto"/>
        <w:ind w:left="540" w:hanging="360"/>
        <w:jc w:val="both"/>
        <w:rPr>
          <w:sz w:val="24"/>
          <w:szCs w:val="24"/>
        </w:rPr>
      </w:pPr>
      <w:r>
        <w:rPr>
          <w:rFonts w:ascii="Times New Roman" w:hAnsi="Times New Roman" w:cs="Times New Roman"/>
          <w:sz w:val="24"/>
          <w:szCs w:val="24"/>
        </w:rPr>
        <w:t>Jász – Nagykun - Szolnok Megyei Kormányhivatal Földhivatali Főosztály, Szolnok</w:t>
      </w:r>
    </w:p>
    <w:p w:rsidR="002B2D8F" w:rsidRDefault="002B2D8F" w:rsidP="004A5E50">
      <w:pPr>
        <w:pStyle w:val="Norml1"/>
        <w:numPr>
          <w:ilvl w:val="0"/>
          <w:numId w:val="15"/>
        </w:numPr>
        <w:spacing w:line="240" w:lineRule="auto"/>
        <w:ind w:left="540" w:hanging="360"/>
        <w:jc w:val="both"/>
        <w:rPr>
          <w:sz w:val="24"/>
          <w:szCs w:val="24"/>
        </w:rPr>
      </w:pPr>
      <w:r>
        <w:rPr>
          <w:rFonts w:ascii="Times New Roman" w:hAnsi="Times New Roman" w:cs="Times New Roman"/>
          <w:sz w:val="24"/>
          <w:szCs w:val="24"/>
        </w:rPr>
        <w:t>Hajdú – Bihar Megyei Kormányhivatal Erdészeti Igazgatósága, Debrecen</w:t>
      </w:r>
    </w:p>
    <w:p w:rsidR="002B2D8F" w:rsidRDefault="002B2D8F" w:rsidP="004A5E50">
      <w:pPr>
        <w:pStyle w:val="Norml1"/>
        <w:numPr>
          <w:ilvl w:val="0"/>
          <w:numId w:val="15"/>
        </w:numPr>
        <w:spacing w:line="240" w:lineRule="auto"/>
        <w:ind w:left="540" w:hanging="360"/>
        <w:jc w:val="both"/>
        <w:rPr>
          <w:sz w:val="24"/>
          <w:szCs w:val="24"/>
        </w:rPr>
      </w:pPr>
      <w:r>
        <w:rPr>
          <w:rFonts w:ascii="Times New Roman" w:hAnsi="Times New Roman" w:cs="Times New Roman"/>
          <w:sz w:val="24"/>
          <w:szCs w:val="24"/>
        </w:rPr>
        <w:t>Jász – Nagykun - Szolnok Megyei Kormányhivatal Élelmiszerlánc - biztonsági és Földművelésügyi Főosztály, Szolnok</w:t>
      </w:r>
    </w:p>
    <w:p w:rsidR="002B2D8F" w:rsidRPr="004A5E50" w:rsidRDefault="002B2D8F" w:rsidP="003F4502">
      <w:pPr>
        <w:pStyle w:val="Norml1"/>
        <w:numPr>
          <w:ilvl w:val="0"/>
          <w:numId w:val="15"/>
        </w:numPr>
        <w:spacing w:line="240" w:lineRule="auto"/>
        <w:ind w:left="540" w:hanging="360"/>
        <w:jc w:val="both"/>
        <w:rPr>
          <w:sz w:val="24"/>
          <w:szCs w:val="24"/>
        </w:rPr>
      </w:pPr>
      <w:r>
        <w:rPr>
          <w:rFonts w:ascii="Times New Roman" w:hAnsi="Times New Roman" w:cs="Times New Roman"/>
          <w:sz w:val="24"/>
          <w:szCs w:val="24"/>
        </w:rPr>
        <w:t>Nemzeti Közlekedési Hatóság Légügyi Hivatala, Budapest</w:t>
      </w:r>
    </w:p>
    <w:p w:rsidR="002B2D8F" w:rsidRPr="004A5E50" w:rsidRDefault="002B2D8F" w:rsidP="003F4502">
      <w:pPr>
        <w:pStyle w:val="Norml1"/>
        <w:numPr>
          <w:ilvl w:val="0"/>
          <w:numId w:val="15"/>
        </w:numPr>
        <w:spacing w:line="240" w:lineRule="auto"/>
        <w:ind w:left="540" w:hanging="360"/>
        <w:jc w:val="both"/>
        <w:rPr>
          <w:sz w:val="24"/>
          <w:szCs w:val="24"/>
        </w:rPr>
      </w:pPr>
      <w:r>
        <w:rPr>
          <w:rFonts w:ascii="Times New Roman" w:hAnsi="Times New Roman" w:cs="Times New Roman"/>
          <w:sz w:val="24"/>
          <w:szCs w:val="24"/>
        </w:rPr>
        <w:t>Honvédelmi Minisztérium Hatósági Hivatal, Budapest</w:t>
      </w:r>
    </w:p>
    <w:p w:rsidR="002B2D8F" w:rsidRDefault="002B2D8F" w:rsidP="003F4502">
      <w:pPr>
        <w:pStyle w:val="Norml1"/>
        <w:numPr>
          <w:ilvl w:val="0"/>
          <w:numId w:val="15"/>
        </w:numPr>
        <w:spacing w:line="240" w:lineRule="auto"/>
        <w:ind w:left="540" w:hanging="360"/>
        <w:jc w:val="both"/>
        <w:rPr>
          <w:sz w:val="24"/>
          <w:szCs w:val="24"/>
        </w:rPr>
      </w:pPr>
      <w:r>
        <w:rPr>
          <w:rFonts w:ascii="Times New Roman" w:hAnsi="Times New Roman" w:cs="Times New Roman"/>
          <w:sz w:val="24"/>
          <w:szCs w:val="24"/>
        </w:rPr>
        <w:t>Honvédelmi Minisztérium Hatósági Hivatal, Budapest</w:t>
      </w:r>
    </w:p>
    <w:p w:rsidR="002B2D8F" w:rsidRDefault="002B2D8F" w:rsidP="003F4502">
      <w:pPr>
        <w:pStyle w:val="Norml1"/>
        <w:numPr>
          <w:ilvl w:val="0"/>
          <w:numId w:val="15"/>
        </w:numPr>
        <w:spacing w:line="240" w:lineRule="auto"/>
        <w:ind w:left="540" w:hanging="360"/>
        <w:jc w:val="both"/>
        <w:rPr>
          <w:sz w:val="24"/>
          <w:szCs w:val="24"/>
        </w:rPr>
      </w:pPr>
      <w:r>
        <w:rPr>
          <w:rFonts w:ascii="Times New Roman" w:hAnsi="Times New Roman" w:cs="Times New Roman"/>
          <w:sz w:val="24"/>
          <w:szCs w:val="24"/>
        </w:rPr>
        <w:t>Magyar Bányászati és Földtani Hivatal, Szolnoki Bányakapitánysága, Szolnok</w:t>
      </w:r>
    </w:p>
    <w:p w:rsidR="002B2D8F" w:rsidRDefault="002B2D8F" w:rsidP="003F4502">
      <w:pPr>
        <w:pStyle w:val="Norml1"/>
        <w:numPr>
          <w:ilvl w:val="0"/>
          <w:numId w:val="15"/>
        </w:numPr>
        <w:spacing w:line="240" w:lineRule="auto"/>
        <w:ind w:left="540" w:hanging="360"/>
        <w:jc w:val="both"/>
        <w:rPr>
          <w:sz w:val="24"/>
          <w:szCs w:val="24"/>
        </w:rPr>
      </w:pPr>
      <w:r>
        <w:rPr>
          <w:rFonts w:ascii="Times New Roman" w:hAnsi="Times New Roman" w:cs="Times New Roman"/>
          <w:sz w:val="24"/>
          <w:szCs w:val="24"/>
        </w:rPr>
        <w:t>Nemzeti Média és Hírközlési Hatóság Debreceni Hatósági Iroda, Debrecen;</w:t>
      </w:r>
    </w:p>
    <w:p w:rsidR="002B2D8F" w:rsidRPr="004A5E50" w:rsidRDefault="002B2D8F" w:rsidP="003F4502">
      <w:pPr>
        <w:pStyle w:val="Norml1"/>
        <w:numPr>
          <w:ilvl w:val="0"/>
          <w:numId w:val="15"/>
        </w:numPr>
        <w:spacing w:line="240" w:lineRule="auto"/>
        <w:ind w:left="540" w:hanging="360"/>
        <w:jc w:val="both"/>
        <w:rPr>
          <w:sz w:val="24"/>
          <w:szCs w:val="24"/>
        </w:rPr>
      </w:pPr>
      <w:r>
        <w:rPr>
          <w:rFonts w:ascii="Times New Roman" w:hAnsi="Times New Roman" w:cs="Times New Roman"/>
          <w:sz w:val="24"/>
          <w:szCs w:val="24"/>
        </w:rPr>
        <w:t>Magyar Közút Nonprofit Zrt. JNSZ Megyei Igazgatóság Szolnok</w:t>
      </w:r>
    </w:p>
    <w:p w:rsidR="002B2D8F" w:rsidRDefault="002B2D8F" w:rsidP="003F4502">
      <w:pPr>
        <w:pStyle w:val="Norml1"/>
        <w:numPr>
          <w:ilvl w:val="0"/>
          <w:numId w:val="15"/>
        </w:numPr>
        <w:spacing w:line="240" w:lineRule="auto"/>
        <w:ind w:left="540" w:hanging="360"/>
        <w:jc w:val="both"/>
        <w:rPr>
          <w:sz w:val="24"/>
          <w:szCs w:val="24"/>
        </w:rPr>
      </w:pPr>
      <w:r>
        <w:rPr>
          <w:rFonts w:ascii="Times New Roman" w:hAnsi="Times New Roman" w:cs="Times New Roman"/>
          <w:sz w:val="24"/>
          <w:szCs w:val="24"/>
        </w:rPr>
        <w:t>Tiszamenti Regionális Vízművek Zrt</w:t>
      </w:r>
    </w:p>
    <w:p w:rsidR="002B2D8F" w:rsidRDefault="002B2D8F" w:rsidP="004A5E50">
      <w:pPr>
        <w:pStyle w:val="Norml1"/>
        <w:tabs>
          <w:tab w:val="left" w:pos="1620"/>
        </w:tabs>
        <w:spacing w:line="240" w:lineRule="auto"/>
        <w:ind w:left="540" w:hanging="360"/>
        <w:rPr>
          <w:sz w:val="24"/>
          <w:szCs w:val="24"/>
        </w:rPr>
      </w:pPr>
      <w:r>
        <w:rPr>
          <w:rFonts w:ascii="Times New Roman" w:hAnsi="Times New Roman" w:cs="Times New Roman"/>
          <w:sz w:val="24"/>
          <w:szCs w:val="24"/>
        </w:rPr>
        <w:t>-</w:t>
      </w:r>
      <w:r>
        <w:rPr>
          <w:rFonts w:ascii="Times New Roman" w:hAnsi="Times New Roman" w:cs="Times New Roman"/>
          <w:sz w:val="24"/>
          <w:szCs w:val="24"/>
        </w:rPr>
        <w:tab/>
        <w:t>TIGÁZ-DSO Földgázelosztó Kft. Debrecen</w:t>
      </w:r>
    </w:p>
    <w:p w:rsidR="002B2D8F" w:rsidRDefault="002B2D8F" w:rsidP="004A5E50">
      <w:pPr>
        <w:pStyle w:val="Norml1"/>
        <w:numPr>
          <w:ilvl w:val="0"/>
          <w:numId w:val="15"/>
        </w:numPr>
        <w:spacing w:line="240" w:lineRule="auto"/>
        <w:ind w:left="540" w:hanging="360"/>
        <w:jc w:val="both"/>
        <w:rPr>
          <w:sz w:val="24"/>
          <w:szCs w:val="24"/>
        </w:rPr>
      </w:pPr>
      <w:r>
        <w:rPr>
          <w:rFonts w:ascii="Times New Roman" w:hAnsi="Times New Roman" w:cs="Times New Roman"/>
          <w:sz w:val="24"/>
          <w:szCs w:val="24"/>
        </w:rPr>
        <w:t>E-On Zrt. Debreceni Régióközpont</w:t>
      </w:r>
    </w:p>
    <w:p w:rsidR="002B2D8F" w:rsidRDefault="002B2D8F" w:rsidP="004A5E50">
      <w:pPr>
        <w:pStyle w:val="Norml1"/>
        <w:numPr>
          <w:ilvl w:val="0"/>
          <w:numId w:val="15"/>
        </w:numPr>
        <w:spacing w:line="240" w:lineRule="auto"/>
        <w:ind w:left="540" w:hanging="360"/>
        <w:jc w:val="both"/>
        <w:rPr>
          <w:sz w:val="24"/>
          <w:szCs w:val="24"/>
        </w:rPr>
      </w:pPr>
      <w:r>
        <w:rPr>
          <w:rFonts w:ascii="Times New Roman" w:hAnsi="Times New Roman" w:cs="Times New Roman"/>
          <w:sz w:val="24"/>
          <w:szCs w:val="24"/>
        </w:rPr>
        <w:t>Magyar Telekom Nyrt. Debrecen</w:t>
      </w:r>
    </w:p>
    <w:p w:rsidR="002B2D8F" w:rsidRPr="001C772B" w:rsidRDefault="002B2D8F" w:rsidP="004A5E50">
      <w:pPr>
        <w:pStyle w:val="Norml1"/>
        <w:numPr>
          <w:ilvl w:val="0"/>
          <w:numId w:val="15"/>
        </w:numPr>
        <w:spacing w:line="240" w:lineRule="auto"/>
        <w:ind w:left="540" w:hanging="360"/>
        <w:jc w:val="both"/>
        <w:rPr>
          <w:sz w:val="24"/>
          <w:szCs w:val="24"/>
        </w:rPr>
      </w:pPr>
      <w:r>
        <w:rPr>
          <w:rFonts w:ascii="Times New Roman" w:hAnsi="Times New Roman" w:cs="Times New Roman"/>
          <w:sz w:val="24"/>
          <w:szCs w:val="24"/>
        </w:rPr>
        <w:t>Jász - Nagykun - Szolnok Megyei Önkormányzat, Térségfejlesztési és Külügyi Iroda Megyei Főépítész, Szolnok</w:t>
      </w:r>
    </w:p>
    <w:p w:rsidR="002B2D8F" w:rsidRPr="001C772B" w:rsidRDefault="002B2D8F" w:rsidP="004A5E50">
      <w:pPr>
        <w:pStyle w:val="Norml1"/>
        <w:numPr>
          <w:ilvl w:val="0"/>
          <w:numId w:val="15"/>
        </w:numPr>
        <w:spacing w:line="240" w:lineRule="auto"/>
        <w:ind w:left="540" w:hanging="360"/>
        <w:jc w:val="both"/>
        <w:rPr>
          <w:sz w:val="24"/>
          <w:szCs w:val="24"/>
        </w:rPr>
      </w:pPr>
      <w:r>
        <w:rPr>
          <w:rFonts w:ascii="Times New Roman" w:hAnsi="Times New Roman" w:cs="Times New Roman"/>
          <w:sz w:val="24"/>
          <w:szCs w:val="24"/>
        </w:rPr>
        <w:t>Nemzeti Közlekedési Hatóság Útügyi, Vasúti és Hajózási Hivatala, Budapest</w:t>
      </w:r>
    </w:p>
    <w:p w:rsidR="002B2D8F" w:rsidRPr="001C772B" w:rsidRDefault="002B2D8F" w:rsidP="004A5E50">
      <w:pPr>
        <w:pStyle w:val="Norml1"/>
        <w:numPr>
          <w:ilvl w:val="0"/>
          <w:numId w:val="15"/>
        </w:numPr>
        <w:spacing w:line="240" w:lineRule="auto"/>
        <w:ind w:left="540" w:hanging="360"/>
        <w:jc w:val="both"/>
        <w:rPr>
          <w:sz w:val="24"/>
          <w:szCs w:val="24"/>
        </w:rPr>
      </w:pPr>
      <w:r>
        <w:rPr>
          <w:rFonts w:ascii="Times New Roman" w:hAnsi="Times New Roman" w:cs="Times New Roman"/>
          <w:sz w:val="24"/>
          <w:szCs w:val="24"/>
        </w:rPr>
        <w:lastRenderedPageBreak/>
        <w:t>Forster Gyula Nemzeti Örökséggazdálkodási és Szolgáltatási Központ</w:t>
      </w:r>
    </w:p>
    <w:p w:rsidR="002B2D8F" w:rsidRPr="008B721A" w:rsidRDefault="002B2D8F" w:rsidP="004A5E50">
      <w:pPr>
        <w:pStyle w:val="Norml1"/>
        <w:numPr>
          <w:ilvl w:val="0"/>
          <w:numId w:val="15"/>
        </w:numPr>
        <w:spacing w:line="240" w:lineRule="auto"/>
        <w:ind w:left="540" w:hanging="360"/>
        <w:jc w:val="both"/>
        <w:rPr>
          <w:sz w:val="24"/>
          <w:szCs w:val="24"/>
        </w:rPr>
      </w:pPr>
      <w:r>
        <w:rPr>
          <w:rFonts w:ascii="Times New Roman" w:hAnsi="Times New Roman" w:cs="Times New Roman"/>
          <w:sz w:val="24"/>
          <w:szCs w:val="24"/>
        </w:rPr>
        <w:t>Közlekedésfejlesztési Koordinációs Központ, Budapest</w:t>
      </w:r>
    </w:p>
    <w:p w:rsidR="002B2D8F" w:rsidRDefault="002B2D8F">
      <w:pPr>
        <w:pStyle w:val="Norml1"/>
        <w:spacing w:line="240" w:lineRule="auto"/>
      </w:pPr>
    </w:p>
    <w:p w:rsidR="002B2D8F" w:rsidRDefault="002B2D8F">
      <w:pPr>
        <w:pStyle w:val="Norml1"/>
        <w:spacing w:line="240" w:lineRule="auto"/>
        <w:jc w:val="both"/>
      </w:pPr>
      <w:r>
        <w:rPr>
          <w:rFonts w:ascii="Times New Roman" w:hAnsi="Times New Roman" w:cs="Times New Roman"/>
          <w:sz w:val="24"/>
          <w:szCs w:val="24"/>
        </w:rPr>
        <w:t>valamint a közvetlenül érintett szomszédos települési önkormányzatok, továbbá a partnerségi egyeztetés szabályai szerinti érintett résztvevők,a településfejlesztési koncepcióról, az integrált településfejlesztési stratégiáról és a településrendezési eszközökről, valamint egyes településrendezési sajátos jogintézményekről szóló 314/2012. (XI.8.) Korm. rendelet 40.§ (1) bekezdésében biztosított véleményezési jogkörében eljáró Jász - Nagykun - Szolnok Megyei Kormányhivatal Építésügyi, Hatósági, Oktatási, Törvényességi Felügyeleti Főosztály véleményének kikérésével a következőket rendeli el:</w:t>
      </w:r>
    </w:p>
    <w:p w:rsidR="002B2D8F" w:rsidRDefault="002B2D8F">
      <w:pPr>
        <w:pStyle w:val="Norml1"/>
        <w:spacing w:line="240" w:lineRule="auto"/>
        <w:jc w:val="both"/>
      </w:pPr>
    </w:p>
    <w:p w:rsidR="002B2D8F" w:rsidRDefault="002B2D8F">
      <w:pPr>
        <w:pStyle w:val="Norml1"/>
        <w:spacing w:line="240" w:lineRule="auto"/>
        <w:jc w:val="both"/>
      </w:pPr>
    </w:p>
    <w:p w:rsidR="002B2D8F" w:rsidRDefault="002B2D8F">
      <w:pPr>
        <w:pStyle w:val="Norml1"/>
        <w:keepNext/>
        <w:spacing w:line="240" w:lineRule="auto"/>
        <w:jc w:val="center"/>
      </w:pPr>
      <w:r>
        <w:rPr>
          <w:rFonts w:ascii="Times New Roman" w:hAnsi="Times New Roman" w:cs="Times New Roman"/>
          <w:b/>
          <w:bCs/>
          <w:sz w:val="28"/>
          <w:szCs w:val="28"/>
        </w:rPr>
        <w:t>1.1.  ÁLTALÁNOS ELŐÍRÁSOK</w:t>
      </w:r>
    </w:p>
    <w:p w:rsidR="002B2D8F" w:rsidRDefault="002B2D8F">
      <w:pPr>
        <w:pStyle w:val="Norml1"/>
        <w:spacing w:line="240" w:lineRule="auto"/>
        <w:jc w:val="center"/>
      </w:pPr>
    </w:p>
    <w:p w:rsidR="002B2D8F" w:rsidRDefault="002B2D8F">
      <w:pPr>
        <w:pStyle w:val="Norml1"/>
        <w:keepNext/>
        <w:spacing w:line="240" w:lineRule="auto"/>
        <w:jc w:val="center"/>
      </w:pPr>
      <w:r>
        <w:rPr>
          <w:rFonts w:ascii="Times New Roman" w:hAnsi="Times New Roman" w:cs="Times New Roman"/>
          <w:b/>
          <w:bCs/>
          <w:sz w:val="28"/>
          <w:szCs w:val="28"/>
          <w:highlight w:val="cyan"/>
        </w:rPr>
        <w:t>1.1.1. Általános előírások</w:t>
      </w:r>
    </w:p>
    <w:p w:rsidR="002B2D8F" w:rsidRDefault="002B2D8F">
      <w:pPr>
        <w:pStyle w:val="Norml1"/>
        <w:spacing w:line="240" w:lineRule="auto"/>
        <w:jc w:val="center"/>
      </w:pPr>
    </w:p>
    <w:p w:rsidR="002B2D8F" w:rsidRDefault="002B2D8F">
      <w:pPr>
        <w:pStyle w:val="Norml1"/>
        <w:keepNext/>
        <w:spacing w:line="240" w:lineRule="auto"/>
        <w:jc w:val="center"/>
      </w:pPr>
      <w:r>
        <w:rPr>
          <w:rFonts w:ascii="Times New Roman" w:hAnsi="Times New Roman" w:cs="Times New Roman"/>
          <w:b/>
          <w:bCs/>
          <w:sz w:val="24"/>
          <w:szCs w:val="24"/>
        </w:rPr>
        <w:t>A rendelet hatálya, alkalmazása</w:t>
      </w:r>
    </w:p>
    <w:p w:rsidR="002B2D8F" w:rsidRDefault="002B2D8F">
      <w:pPr>
        <w:pStyle w:val="Norml1"/>
        <w:spacing w:line="240" w:lineRule="auto"/>
        <w:jc w:val="both"/>
      </w:pPr>
    </w:p>
    <w:p w:rsidR="002B2D8F" w:rsidRDefault="002B2D8F">
      <w:pPr>
        <w:pStyle w:val="Norml1"/>
        <w:spacing w:line="240" w:lineRule="auto"/>
        <w:jc w:val="both"/>
      </w:pPr>
      <w:r>
        <w:rPr>
          <w:rFonts w:ascii="Times New Roman" w:hAnsi="Times New Roman" w:cs="Times New Roman"/>
          <w:sz w:val="24"/>
          <w:szCs w:val="24"/>
        </w:rPr>
        <w:t>1. § (1) A rendelet területi hatálya Tiszasüly község teljes közigazgatási területére.</w:t>
      </w:r>
    </w:p>
    <w:p w:rsidR="002B2D8F" w:rsidRPr="002C572A" w:rsidRDefault="002B2D8F">
      <w:pPr>
        <w:pStyle w:val="Norml1"/>
        <w:spacing w:line="240" w:lineRule="auto"/>
        <w:jc w:val="both"/>
        <w:rPr>
          <w:sz w:val="12"/>
          <w:szCs w:val="12"/>
        </w:rPr>
      </w:pPr>
    </w:p>
    <w:p w:rsidR="002B2D8F" w:rsidRDefault="002B2D8F">
      <w:pPr>
        <w:pStyle w:val="Norml1"/>
        <w:spacing w:line="240" w:lineRule="auto"/>
        <w:ind w:left="708" w:hanging="707"/>
        <w:jc w:val="both"/>
      </w:pPr>
      <w:r>
        <w:rPr>
          <w:rFonts w:ascii="Times New Roman" w:hAnsi="Times New Roman" w:cs="Times New Roman"/>
          <w:sz w:val="24"/>
          <w:szCs w:val="24"/>
        </w:rPr>
        <w:t>(2)</w:t>
      </w:r>
      <w:r>
        <w:rPr>
          <w:rFonts w:ascii="Times New Roman" w:hAnsi="Times New Roman" w:cs="Times New Roman"/>
          <w:sz w:val="24"/>
          <w:szCs w:val="24"/>
        </w:rPr>
        <w:tab/>
        <w:t>A rendelet hatálya alá tartozó területen területet alakítani, épületet és más építményt (műtárgyat is ideértve) tervezni, kivitelezni, építeni, felújítani, átalakítani, korszerűsíteni, bővíteni, lebontani, használni, valamint mindezekre hatósági engedélyt adni a Kormány az épített környezet alakításáról és védelméről szóló többször módosított 1997. évi LXXVIII. törvény (továbbiakban: Étv) továbbá az országos településrendezési és építési követelményeknek (továbbiakban: OTÉK) valamint e rendelet (továbbiakban: HÉSZ) és mellékletei együttes alkalmazásával szabad.</w:t>
      </w:r>
    </w:p>
    <w:p w:rsidR="002B2D8F" w:rsidRPr="002C572A" w:rsidRDefault="002B2D8F">
      <w:pPr>
        <w:pStyle w:val="Norml1"/>
        <w:spacing w:line="240" w:lineRule="auto"/>
        <w:jc w:val="both"/>
        <w:rPr>
          <w:sz w:val="12"/>
          <w:szCs w:val="12"/>
        </w:rPr>
      </w:pPr>
    </w:p>
    <w:p w:rsidR="002B2D8F" w:rsidRDefault="002B2D8F">
      <w:pPr>
        <w:pStyle w:val="Norml1"/>
        <w:spacing w:line="240" w:lineRule="auto"/>
        <w:jc w:val="both"/>
      </w:pPr>
      <w:r>
        <w:rPr>
          <w:rFonts w:ascii="Times New Roman" w:hAnsi="Times New Roman" w:cs="Times New Roman"/>
          <w:sz w:val="24"/>
          <w:szCs w:val="24"/>
        </w:rPr>
        <w:t>(3)</w:t>
      </w:r>
      <w:r>
        <w:rPr>
          <w:rFonts w:ascii="Times New Roman" w:hAnsi="Times New Roman" w:cs="Times New Roman"/>
          <w:sz w:val="24"/>
          <w:szCs w:val="24"/>
        </w:rPr>
        <w:tab/>
        <w:t>Jelen rendelet elválaszthatatlan részét képező melléklet:</w:t>
      </w:r>
    </w:p>
    <w:p w:rsidR="002B2D8F" w:rsidRDefault="002B2D8F">
      <w:pPr>
        <w:pStyle w:val="Norml1"/>
        <w:spacing w:line="240" w:lineRule="auto"/>
        <w:ind w:left="1440" w:hanging="179"/>
        <w:jc w:val="both"/>
      </w:pPr>
      <w:r>
        <w:rPr>
          <w:rFonts w:ascii="Times New Roman" w:hAnsi="Times New Roman" w:cs="Times New Roman"/>
          <w:sz w:val="24"/>
          <w:szCs w:val="24"/>
        </w:rPr>
        <w:t>-</w:t>
      </w:r>
      <w:r>
        <w:rPr>
          <w:rFonts w:ascii="Times New Roman" w:hAnsi="Times New Roman" w:cs="Times New Roman"/>
          <w:sz w:val="24"/>
          <w:szCs w:val="24"/>
        </w:rPr>
        <w:tab/>
        <w:t>SZ - 1 jelű Közigazgatási terület szabályozási terve (térkép – digitális állományú rajzi munkarész) M = 1: 10 000</w:t>
      </w:r>
    </w:p>
    <w:p w:rsidR="002B2D8F" w:rsidRDefault="002B2D8F">
      <w:pPr>
        <w:pStyle w:val="Norml1"/>
        <w:spacing w:line="240" w:lineRule="auto"/>
        <w:ind w:left="1440" w:hanging="179"/>
        <w:jc w:val="both"/>
      </w:pPr>
      <w:r>
        <w:rPr>
          <w:rFonts w:ascii="Times New Roman" w:hAnsi="Times New Roman" w:cs="Times New Roman"/>
          <w:sz w:val="24"/>
          <w:szCs w:val="24"/>
        </w:rPr>
        <w:t>-</w:t>
      </w:r>
      <w:r>
        <w:rPr>
          <w:rFonts w:ascii="Times New Roman" w:hAnsi="Times New Roman" w:cs="Times New Roman"/>
          <w:sz w:val="24"/>
          <w:szCs w:val="24"/>
        </w:rPr>
        <w:tab/>
        <w:t xml:space="preserve">SZ - 2 jelű Belterület szabályozási terve (térkép – digitális állományú rajzi munkarész) </w:t>
      </w:r>
    </w:p>
    <w:p w:rsidR="002B2D8F" w:rsidRDefault="002B2D8F">
      <w:pPr>
        <w:pStyle w:val="Norml1"/>
        <w:spacing w:line="240" w:lineRule="auto"/>
        <w:ind w:left="1440" w:hanging="23"/>
        <w:jc w:val="both"/>
        <w:rPr>
          <w:rFonts w:ascii="Times New Roman" w:hAnsi="Times New Roman" w:cs="Times New Roman"/>
          <w:sz w:val="24"/>
          <w:szCs w:val="24"/>
        </w:rPr>
      </w:pPr>
      <w:r>
        <w:rPr>
          <w:rFonts w:ascii="Times New Roman" w:hAnsi="Times New Roman" w:cs="Times New Roman"/>
          <w:sz w:val="24"/>
          <w:szCs w:val="24"/>
        </w:rPr>
        <w:t>M = 1: 4000</w:t>
      </w:r>
    </w:p>
    <w:p w:rsidR="002B2D8F" w:rsidRPr="002C572A" w:rsidRDefault="002B2D8F">
      <w:pPr>
        <w:pStyle w:val="Norml1"/>
        <w:spacing w:line="240" w:lineRule="auto"/>
        <w:ind w:left="1440" w:hanging="23"/>
        <w:jc w:val="both"/>
        <w:rPr>
          <w:rFonts w:ascii="Times New Roman" w:hAnsi="Times New Roman" w:cs="Times New Roman"/>
          <w:sz w:val="12"/>
          <w:szCs w:val="12"/>
        </w:rPr>
      </w:pPr>
    </w:p>
    <w:p w:rsidR="002B2D8F" w:rsidRDefault="002B2D8F" w:rsidP="002B222C">
      <w:pPr>
        <w:pStyle w:val="Norml1"/>
        <w:spacing w:line="240" w:lineRule="auto"/>
        <w:ind w:left="708" w:hanging="707"/>
        <w:jc w:val="both"/>
      </w:pPr>
      <w:r>
        <w:rPr>
          <w:rFonts w:ascii="Times New Roman" w:hAnsi="Times New Roman" w:cs="Times New Roman"/>
          <w:sz w:val="24"/>
          <w:szCs w:val="24"/>
        </w:rPr>
        <w:t>(4)</w:t>
      </w:r>
      <w:r>
        <w:rPr>
          <w:rFonts w:ascii="Times New Roman" w:hAnsi="Times New Roman" w:cs="Times New Roman"/>
          <w:sz w:val="24"/>
          <w:szCs w:val="24"/>
        </w:rPr>
        <w:tab/>
        <w:t>Jelen rendelet területi hatálya kiterjed Tiszasüly község teljes közigazgatási területére.</w:t>
      </w:r>
    </w:p>
    <w:p w:rsidR="002B2D8F" w:rsidRPr="002C572A" w:rsidRDefault="002B2D8F">
      <w:pPr>
        <w:pStyle w:val="Norml1"/>
        <w:spacing w:line="240" w:lineRule="auto"/>
        <w:jc w:val="both"/>
        <w:rPr>
          <w:sz w:val="12"/>
          <w:szCs w:val="12"/>
        </w:rPr>
      </w:pPr>
    </w:p>
    <w:p w:rsidR="002B2D8F" w:rsidRDefault="002B2D8F">
      <w:pPr>
        <w:pStyle w:val="Norml1"/>
        <w:spacing w:line="240" w:lineRule="auto"/>
        <w:ind w:left="708" w:hanging="707"/>
        <w:jc w:val="both"/>
      </w:pPr>
      <w:r>
        <w:rPr>
          <w:rFonts w:ascii="Times New Roman" w:hAnsi="Times New Roman" w:cs="Times New Roman"/>
          <w:sz w:val="24"/>
          <w:szCs w:val="24"/>
        </w:rPr>
        <w:t>(5)</w:t>
      </w:r>
      <w:r>
        <w:rPr>
          <w:rFonts w:ascii="Times New Roman" w:hAnsi="Times New Roman" w:cs="Times New Roman"/>
          <w:sz w:val="24"/>
          <w:szCs w:val="24"/>
        </w:rPr>
        <w:tab/>
        <w:t>A rendelet területi és tárgyi hatálya minden természetes és jogi személyre nézve kötelező.</w:t>
      </w:r>
    </w:p>
    <w:p w:rsidR="002B2D8F" w:rsidRPr="002C572A" w:rsidRDefault="002B2D8F">
      <w:pPr>
        <w:pStyle w:val="Norml1"/>
        <w:spacing w:line="240" w:lineRule="auto"/>
        <w:jc w:val="both"/>
        <w:rPr>
          <w:sz w:val="12"/>
          <w:szCs w:val="12"/>
        </w:rPr>
      </w:pPr>
    </w:p>
    <w:p w:rsidR="002B2D8F" w:rsidRDefault="002B2D8F">
      <w:pPr>
        <w:pStyle w:val="Norml1"/>
        <w:spacing w:line="240" w:lineRule="auto"/>
        <w:ind w:left="708" w:hanging="707"/>
        <w:jc w:val="both"/>
      </w:pPr>
      <w:r>
        <w:rPr>
          <w:rFonts w:ascii="Times New Roman" w:hAnsi="Times New Roman" w:cs="Times New Roman"/>
          <w:sz w:val="24"/>
          <w:szCs w:val="24"/>
        </w:rPr>
        <w:t>(6)</w:t>
      </w:r>
      <w:r>
        <w:rPr>
          <w:rFonts w:ascii="Times New Roman" w:hAnsi="Times New Roman" w:cs="Times New Roman"/>
          <w:sz w:val="24"/>
          <w:szCs w:val="24"/>
        </w:rPr>
        <w:tab/>
        <w:t>A rendeletben foglalt előírásoktól való eltérésre kizárólag a HÉSZ és a szabályozási terv módosításával van lehetőség.</w:t>
      </w:r>
    </w:p>
    <w:p w:rsidR="002B2D8F" w:rsidRDefault="002B2D8F">
      <w:pPr>
        <w:pStyle w:val="Norml1"/>
        <w:spacing w:line="240" w:lineRule="auto"/>
      </w:pPr>
    </w:p>
    <w:p w:rsidR="002B2D8F" w:rsidRDefault="002B2D8F">
      <w:pPr>
        <w:pStyle w:val="Norml1"/>
        <w:spacing w:line="240" w:lineRule="auto"/>
      </w:pPr>
    </w:p>
    <w:p w:rsidR="002B2D8F" w:rsidRDefault="002B2D8F">
      <w:pPr>
        <w:pStyle w:val="Norml1"/>
        <w:spacing w:line="240" w:lineRule="auto"/>
      </w:pPr>
    </w:p>
    <w:p w:rsidR="002B2D8F" w:rsidRDefault="002B2D8F">
      <w:pPr>
        <w:pStyle w:val="Norml1"/>
        <w:spacing w:line="240" w:lineRule="auto"/>
      </w:pPr>
    </w:p>
    <w:p w:rsidR="002B2D8F" w:rsidRDefault="002B2D8F">
      <w:pPr>
        <w:pStyle w:val="Norml1"/>
        <w:spacing w:line="240" w:lineRule="auto"/>
        <w:jc w:val="center"/>
      </w:pPr>
    </w:p>
    <w:p w:rsidR="002B2D8F" w:rsidRDefault="002B2D8F">
      <w:pPr>
        <w:pStyle w:val="Norml1"/>
        <w:spacing w:line="240" w:lineRule="auto"/>
        <w:jc w:val="center"/>
      </w:pPr>
      <w:r>
        <w:rPr>
          <w:rFonts w:ascii="Times New Roman" w:hAnsi="Times New Roman" w:cs="Times New Roman"/>
          <w:b/>
          <w:bCs/>
          <w:sz w:val="24"/>
          <w:szCs w:val="24"/>
        </w:rPr>
        <w:t>A szabályozási elemek típusai</w:t>
      </w:r>
    </w:p>
    <w:p w:rsidR="002B2D8F" w:rsidRDefault="002B2D8F">
      <w:pPr>
        <w:pStyle w:val="Norml1"/>
        <w:spacing w:line="240" w:lineRule="auto"/>
        <w:jc w:val="center"/>
      </w:pPr>
    </w:p>
    <w:p w:rsidR="002B2D8F" w:rsidRDefault="002B2D8F">
      <w:pPr>
        <w:pStyle w:val="Norml1"/>
        <w:spacing w:line="240" w:lineRule="auto"/>
      </w:pPr>
      <w:r>
        <w:rPr>
          <w:rFonts w:ascii="Times New Roman" w:hAnsi="Times New Roman" w:cs="Times New Roman"/>
          <w:sz w:val="24"/>
          <w:szCs w:val="24"/>
        </w:rPr>
        <w:t>2. § (1)</w:t>
      </w:r>
      <w:r>
        <w:rPr>
          <w:rFonts w:ascii="Times New Roman" w:hAnsi="Times New Roman" w:cs="Times New Roman"/>
          <w:sz w:val="24"/>
          <w:szCs w:val="24"/>
        </w:rPr>
        <w:tab/>
        <w:t>A szabályozási terv kötelező és irányadó elemeket tartalmaz.</w:t>
      </w:r>
    </w:p>
    <w:p w:rsidR="002B2D8F" w:rsidRDefault="002B2D8F">
      <w:pPr>
        <w:pStyle w:val="Norml1"/>
        <w:spacing w:line="240" w:lineRule="auto"/>
      </w:pPr>
    </w:p>
    <w:p w:rsidR="002B2D8F" w:rsidRDefault="002B2D8F">
      <w:pPr>
        <w:pStyle w:val="Norml1"/>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r>
        <w:rPr>
          <w:rFonts w:ascii="Times New Roman" w:hAnsi="Times New Roman" w:cs="Times New Roman"/>
          <w:sz w:val="24"/>
          <w:szCs w:val="24"/>
        </w:rPr>
        <w:tab/>
        <w:t>Kötelező szabályozási elemek:</w:t>
      </w:r>
    </w:p>
    <w:p w:rsidR="002B2D8F" w:rsidRDefault="002B2D8F">
      <w:pPr>
        <w:pStyle w:val="Norml1"/>
        <w:spacing w:line="240" w:lineRule="auto"/>
      </w:pPr>
    </w:p>
    <w:p w:rsidR="002B2D8F" w:rsidRDefault="002B2D8F">
      <w:pPr>
        <w:pStyle w:val="Norml1"/>
        <w:spacing w:line="240" w:lineRule="auto"/>
      </w:pPr>
      <w:r>
        <w:rPr>
          <w:rFonts w:ascii="Times New Roman" w:hAnsi="Times New Roman" w:cs="Times New Roman"/>
          <w:sz w:val="24"/>
          <w:szCs w:val="24"/>
        </w:rPr>
        <w:tab/>
        <w:t>a.) szabályozási vonal</w:t>
      </w:r>
    </w:p>
    <w:p w:rsidR="002B2D8F" w:rsidRDefault="002B2D8F">
      <w:pPr>
        <w:pStyle w:val="Norml1"/>
        <w:spacing w:line="240" w:lineRule="auto"/>
      </w:pPr>
      <w:r>
        <w:rPr>
          <w:rFonts w:ascii="Times New Roman" w:hAnsi="Times New Roman" w:cs="Times New Roman"/>
          <w:sz w:val="24"/>
          <w:szCs w:val="24"/>
        </w:rPr>
        <w:tab/>
        <w:t>b.) építési övezet, övezet határa és előírásai</w:t>
      </w:r>
    </w:p>
    <w:p w:rsidR="002B2D8F" w:rsidRDefault="002B2D8F">
      <w:pPr>
        <w:pStyle w:val="Norml1"/>
        <w:spacing w:line="240" w:lineRule="auto"/>
      </w:pPr>
      <w:r>
        <w:rPr>
          <w:rFonts w:ascii="Times New Roman" w:hAnsi="Times New Roman" w:cs="Times New Roman"/>
          <w:sz w:val="24"/>
          <w:szCs w:val="24"/>
        </w:rPr>
        <w:tab/>
        <w:t>c.) szabályozási elemekre vonatkozó méretek</w:t>
      </w:r>
    </w:p>
    <w:p w:rsidR="002B2D8F" w:rsidRDefault="002B2D8F">
      <w:pPr>
        <w:pStyle w:val="Norml1"/>
        <w:spacing w:line="240" w:lineRule="auto"/>
      </w:pPr>
      <w:r>
        <w:rPr>
          <w:rFonts w:ascii="Times New Roman" w:hAnsi="Times New Roman" w:cs="Times New Roman"/>
          <w:sz w:val="24"/>
          <w:szCs w:val="24"/>
        </w:rPr>
        <w:tab/>
        <w:t>d.) közlekedési célú közterületek</w:t>
      </w:r>
    </w:p>
    <w:p w:rsidR="002B2D8F" w:rsidRDefault="002B2D8F">
      <w:pPr>
        <w:pStyle w:val="Norml1"/>
        <w:spacing w:line="240" w:lineRule="auto"/>
      </w:pPr>
      <w:r>
        <w:rPr>
          <w:rFonts w:ascii="Times New Roman" w:hAnsi="Times New Roman" w:cs="Times New Roman"/>
          <w:sz w:val="24"/>
          <w:szCs w:val="24"/>
        </w:rPr>
        <w:tab/>
        <w:t>e.) nem közlekedési célú közterületek</w:t>
      </w:r>
    </w:p>
    <w:p w:rsidR="002B2D8F" w:rsidRDefault="002B2D8F">
      <w:pPr>
        <w:pStyle w:val="Norml1"/>
        <w:spacing w:line="240" w:lineRule="auto"/>
      </w:pPr>
    </w:p>
    <w:p w:rsidR="002B2D8F" w:rsidRDefault="002B2D8F">
      <w:pPr>
        <w:pStyle w:val="Norml1"/>
        <w:spacing w:line="240" w:lineRule="auto"/>
      </w:pPr>
      <w:r>
        <w:rPr>
          <w:rFonts w:ascii="Times New Roman" w:hAnsi="Times New Roman" w:cs="Times New Roman"/>
          <w:sz w:val="24"/>
          <w:szCs w:val="24"/>
        </w:rPr>
        <w:t xml:space="preserve">(3) </w:t>
      </w:r>
      <w:r>
        <w:rPr>
          <w:rFonts w:ascii="Times New Roman" w:hAnsi="Times New Roman" w:cs="Times New Roman"/>
          <w:sz w:val="24"/>
          <w:szCs w:val="24"/>
        </w:rPr>
        <w:tab/>
        <w:t>A szabályozási terv irányadó szabályozási elemei:</w:t>
      </w:r>
    </w:p>
    <w:p w:rsidR="002B2D8F" w:rsidRDefault="002B2D8F">
      <w:pPr>
        <w:pStyle w:val="Norml1"/>
        <w:spacing w:line="240" w:lineRule="auto"/>
      </w:pPr>
    </w:p>
    <w:p w:rsidR="002B2D8F" w:rsidRDefault="002B2D8F">
      <w:pPr>
        <w:pStyle w:val="Norml1"/>
        <w:spacing w:line="240" w:lineRule="auto"/>
      </w:pPr>
      <w:r>
        <w:rPr>
          <w:rFonts w:ascii="Times New Roman" w:hAnsi="Times New Roman" w:cs="Times New Roman"/>
          <w:sz w:val="24"/>
          <w:szCs w:val="24"/>
        </w:rPr>
        <w:tab/>
        <w:t>a.) telekhatár</w:t>
      </w:r>
    </w:p>
    <w:p w:rsidR="002B2D8F" w:rsidRDefault="002B2D8F">
      <w:pPr>
        <w:pStyle w:val="Norml1"/>
        <w:spacing w:line="240" w:lineRule="auto"/>
      </w:pPr>
    </w:p>
    <w:p w:rsidR="002B2D8F" w:rsidRDefault="002B2D8F" w:rsidP="00E1200B">
      <w:pPr>
        <w:pStyle w:val="Norml1"/>
        <w:spacing w:line="240" w:lineRule="auto"/>
        <w:jc w:val="both"/>
      </w:pPr>
      <w:r>
        <w:rPr>
          <w:rFonts w:ascii="Times New Roman" w:hAnsi="Times New Roman" w:cs="Times New Roman"/>
          <w:sz w:val="24"/>
          <w:szCs w:val="24"/>
        </w:rPr>
        <w:t xml:space="preserve">(4) </w:t>
      </w:r>
      <w:r>
        <w:rPr>
          <w:rFonts w:ascii="Times New Roman" w:hAnsi="Times New Roman" w:cs="Times New Roman"/>
          <w:sz w:val="24"/>
          <w:szCs w:val="24"/>
        </w:rPr>
        <w:tab/>
        <w:t xml:space="preserve">A szabályozási terv kötelező szabályozási elemei csak a településrendezési eszközök </w:t>
      </w:r>
      <w:r>
        <w:rPr>
          <w:rFonts w:ascii="Times New Roman" w:hAnsi="Times New Roman" w:cs="Times New Roman"/>
          <w:sz w:val="24"/>
          <w:szCs w:val="24"/>
        </w:rPr>
        <w:br/>
      </w:r>
      <w:r>
        <w:rPr>
          <w:rFonts w:ascii="Times New Roman" w:hAnsi="Times New Roman" w:cs="Times New Roman"/>
          <w:sz w:val="24"/>
          <w:szCs w:val="24"/>
        </w:rPr>
        <w:tab/>
        <w:t>módosításával változtathatók meg.</w:t>
      </w:r>
    </w:p>
    <w:p w:rsidR="002B2D8F" w:rsidRDefault="002B2D8F">
      <w:pPr>
        <w:pStyle w:val="Norml1"/>
        <w:spacing w:line="240" w:lineRule="auto"/>
      </w:pPr>
      <w:r>
        <w:rPr>
          <w:rFonts w:ascii="Times New Roman" w:hAnsi="Times New Roman" w:cs="Times New Roman"/>
          <w:sz w:val="24"/>
          <w:szCs w:val="24"/>
        </w:rPr>
        <w:tab/>
      </w:r>
    </w:p>
    <w:p w:rsidR="002B2D8F" w:rsidRDefault="002B2D8F">
      <w:pPr>
        <w:pStyle w:val="Norml1"/>
        <w:keepNext/>
        <w:spacing w:line="240" w:lineRule="auto"/>
        <w:jc w:val="center"/>
      </w:pPr>
      <w:r>
        <w:rPr>
          <w:rFonts w:ascii="Times New Roman" w:hAnsi="Times New Roman" w:cs="Times New Roman"/>
          <w:b/>
          <w:bCs/>
          <w:sz w:val="28"/>
          <w:szCs w:val="28"/>
          <w:highlight w:val="cyan"/>
        </w:rPr>
        <w:t>1.1.2. Közterület alakítására vonatkozó előírások</w:t>
      </w:r>
    </w:p>
    <w:p w:rsidR="002B2D8F" w:rsidRDefault="002B2D8F">
      <w:pPr>
        <w:pStyle w:val="Norml1"/>
        <w:spacing w:line="240" w:lineRule="auto"/>
      </w:pPr>
    </w:p>
    <w:p w:rsidR="002B2D8F" w:rsidRDefault="002B2D8F" w:rsidP="00E1200B">
      <w:pPr>
        <w:pStyle w:val="Norml1"/>
        <w:spacing w:line="240" w:lineRule="auto"/>
        <w:jc w:val="both"/>
      </w:pPr>
      <w:r>
        <w:rPr>
          <w:rFonts w:ascii="Times New Roman" w:hAnsi="Times New Roman" w:cs="Times New Roman"/>
          <w:sz w:val="24"/>
          <w:szCs w:val="24"/>
        </w:rPr>
        <w:t>3. § (1)</w:t>
      </w:r>
      <w:r>
        <w:rPr>
          <w:rFonts w:ascii="Times New Roman" w:hAnsi="Times New Roman" w:cs="Times New Roman"/>
          <w:sz w:val="24"/>
          <w:szCs w:val="24"/>
        </w:rPr>
        <w:tab/>
        <w:t xml:space="preserve">A közterület egységes kialakítása érdekében a települési önkormányzat - szabadtér - </w:t>
      </w:r>
      <w:r>
        <w:rPr>
          <w:rFonts w:ascii="Times New Roman" w:hAnsi="Times New Roman" w:cs="Times New Roman"/>
          <w:sz w:val="24"/>
          <w:szCs w:val="24"/>
        </w:rPr>
        <w:tab/>
        <w:t xml:space="preserve">építészetet, kertépítészetet, gyalogos és gépjármű közlekedést, közmű- és felszíni </w:t>
      </w:r>
      <w:r>
        <w:rPr>
          <w:rFonts w:ascii="Times New Roman" w:hAnsi="Times New Roman" w:cs="Times New Roman"/>
          <w:sz w:val="24"/>
          <w:szCs w:val="24"/>
        </w:rPr>
        <w:tab/>
        <w:t>vízelvezetést, hírközlést is magába foglaló - közterület alakítási tervet készíttethet.</w:t>
      </w:r>
    </w:p>
    <w:p w:rsidR="002B2D8F" w:rsidRDefault="002B2D8F" w:rsidP="003F4502">
      <w:pPr>
        <w:pStyle w:val="Norml1"/>
        <w:spacing w:line="240" w:lineRule="auto"/>
        <w:jc w:val="both"/>
      </w:pPr>
    </w:p>
    <w:p w:rsidR="002B2D8F" w:rsidRDefault="002B2D8F" w:rsidP="003F4502">
      <w:pPr>
        <w:pStyle w:val="Norml1"/>
        <w:spacing w:line="240" w:lineRule="auto"/>
        <w:jc w:val="both"/>
      </w:pPr>
      <w:r>
        <w:rPr>
          <w:rFonts w:ascii="Times New Roman" w:hAnsi="Times New Roman" w:cs="Times New Roman"/>
          <w:sz w:val="24"/>
          <w:szCs w:val="24"/>
        </w:rPr>
        <w:t>(2)</w:t>
      </w:r>
      <w:r>
        <w:rPr>
          <w:rFonts w:ascii="Times New Roman" w:hAnsi="Times New Roman" w:cs="Times New Roman"/>
          <w:sz w:val="24"/>
          <w:szCs w:val="24"/>
        </w:rPr>
        <w:tab/>
        <w:t>A közterület alakítási tervet az önkormányzat képviselő - testülete hagyja jóvá.</w:t>
      </w:r>
    </w:p>
    <w:p w:rsidR="002B2D8F" w:rsidRDefault="002B2D8F" w:rsidP="003F4502">
      <w:pPr>
        <w:pStyle w:val="Norml1"/>
        <w:spacing w:line="240" w:lineRule="auto"/>
        <w:jc w:val="both"/>
      </w:pPr>
    </w:p>
    <w:p w:rsidR="002B2D8F" w:rsidRDefault="002B2D8F" w:rsidP="003F4502">
      <w:pPr>
        <w:pStyle w:val="Norml1"/>
        <w:spacing w:line="240" w:lineRule="auto"/>
        <w:jc w:val="both"/>
      </w:pPr>
      <w:r>
        <w:rPr>
          <w:rFonts w:ascii="Times New Roman" w:hAnsi="Times New Roman" w:cs="Times New Roman"/>
          <w:sz w:val="24"/>
          <w:szCs w:val="24"/>
        </w:rPr>
        <w:t>(3)</w:t>
      </w:r>
      <w:r>
        <w:rPr>
          <w:rFonts w:ascii="Times New Roman" w:hAnsi="Times New Roman" w:cs="Times New Roman"/>
          <w:sz w:val="24"/>
          <w:szCs w:val="24"/>
        </w:rPr>
        <w:tab/>
        <w:t xml:space="preserve">A szabályozási terv által javasolt helyi közút szabályozása érdekében az eljárás </w:t>
      </w:r>
      <w:r>
        <w:rPr>
          <w:rFonts w:ascii="Times New Roman" w:hAnsi="Times New Roman" w:cs="Times New Roman"/>
          <w:sz w:val="24"/>
          <w:szCs w:val="24"/>
        </w:rPr>
        <w:tab/>
        <w:t xml:space="preserve">lefolytatására illetékes hatóság a telek közút céljára szükséges részét az önkormányzat </w:t>
      </w:r>
      <w:r>
        <w:rPr>
          <w:rFonts w:ascii="Times New Roman" w:hAnsi="Times New Roman" w:cs="Times New Roman"/>
          <w:sz w:val="24"/>
          <w:szCs w:val="24"/>
        </w:rPr>
        <w:tab/>
        <w:t>javára igénybe veheti és lejegyezheti.</w:t>
      </w:r>
    </w:p>
    <w:p w:rsidR="002B2D8F" w:rsidRDefault="002B2D8F" w:rsidP="003F4502">
      <w:pPr>
        <w:pStyle w:val="Norml1"/>
        <w:spacing w:line="240" w:lineRule="auto"/>
        <w:jc w:val="both"/>
      </w:pPr>
    </w:p>
    <w:p w:rsidR="002B2D8F" w:rsidRDefault="002B2D8F" w:rsidP="003F4502">
      <w:pPr>
        <w:pStyle w:val="Norml1"/>
        <w:spacing w:line="240" w:lineRule="auto"/>
        <w:jc w:val="both"/>
      </w:pPr>
      <w:r>
        <w:rPr>
          <w:rFonts w:ascii="Times New Roman" w:hAnsi="Times New Roman" w:cs="Times New Roman"/>
          <w:sz w:val="24"/>
          <w:szCs w:val="24"/>
        </w:rPr>
        <w:t>(4)</w:t>
      </w:r>
      <w:r>
        <w:rPr>
          <w:rFonts w:ascii="Times New Roman" w:hAnsi="Times New Roman" w:cs="Times New Roman"/>
          <w:sz w:val="24"/>
          <w:szCs w:val="24"/>
        </w:rPr>
        <w:tab/>
        <w:t xml:space="preserve">Amennyiben a lejegyzéssel érintett visszamaradó ingatlan a rendeltetésnek megfelelő </w:t>
      </w:r>
      <w:r>
        <w:rPr>
          <w:rFonts w:ascii="Times New Roman" w:hAnsi="Times New Roman" w:cs="Times New Roman"/>
          <w:sz w:val="24"/>
          <w:szCs w:val="24"/>
        </w:rPr>
        <w:tab/>
        <w:t xml:space="preserve">használatra alkalmatlanná válik, úgy a tulajdonos kérelmére az egész telket igénybe </w:t>
      </w:r>
      <w:r>
        <w:rPr>
          <w:rFonts w:ascii="Times New Roman" w:hAnsi="Times New Roman" w:cs="Times New Roman"/>
          <w:sz w:val="24"/>
          <w:szCs w:val="24"/>
        </w:rPr>
        <w:tab/>
        <w:t>kell venni.</w:t>
      </w:r>
    </w:p>
    <w:p w:rsidR="002B2D8F" w:rsidRDefault="002B2D8F" w:rsidP="003F4502">
      <w:pPr>
        <w:pStyle w:val="Norml1"/>
        <w:spacing w:line="240" w:lineRule="auto"/>
        <w:jc w:val="both"/>
      </w:pPr>
    </w:p>
    <w:p w:rsidR="002B2D8F" w:rsidRDefault="002B2D8F" w:rsidP="003F4502">
      <w:pPr>
        <w:pStyle w:val="Norml1"/>
        <w:spacing w:line="240" w:lineRule="auto"/>
        <w:jc w:val="both"/>
      </w:pPr>
      <w:r>
        <w:rPr>
          <w:rFonts w:ascii="Times New Roman" w:hAnsi="Times New Roman" w:cs="Times New Roman"/>
          <w:sz w:val="24"/>
          <w:szCs w:val="24"/>
        </w:rPr>
        <w:t>(5)</w:t>
      </w:r>
      <w:r>
        <w:rPr>
          <w:rFonts w:ascii="Times New Roman" w:hAnsi="Times New Roman" w:cs="Times New Roman"/>
          <w:sz w:val="24"/>
          <w:szCs w:val="24"/>
        </w:rPr>
        <w:tab/>
        <w:t xml:space="preserve">Közlekedési célra és közmű elhelyezésére szolgáló magánút céljára területet lehet </w:t>
      </w:r>
      <w:r>
        <w:rPr>
          <w:rFonts w:ascii="Times New Roman" w:hAnsi="Times New Roman" w:cs="Times New Roman"/>
          <w:sz w:val="24"/>
          <w:szCs w:val="24"/>
        </w:rPr>
        <w:tab/>
        <w:t>biztosítani.</w:t>
      </w:r>
    </w:p>
    <w:p w:rsidR="002B2D8F" w:rsidRDefault="002B2D8F" w:rsidP="003F4502">
      <w:pPr>
        <w:pStyle w:val="Norml1"/>
        <w:spacing w:line="240" w:lineRule="auto"/>
        <w:jc w:val="both"/>
      </w:pPr>
    </w:p>
    <w:p w:rsidR="002B2D8F" w:rsidRDefault="002B2D8F">
      <w:pPr>
        <w:pStyle w:val="Norml1"/>
        <w:spacing w:line="240" w:lineRule="auto"/>
      </w:pPr>
    </w:p>
    <w:p w:rsidR="002B2D8F" w:rsidRDefault="002B2D8F">
      <w:pPr>
        <w:pStyle w:val="Norml1"/>
        <w:keepNext/>
        <w:spacing w:line="240" w:lineRule="auto"/>
        <w:jc w:val="center"/>
      </w:pPr>
      <w:r>
        <w:rPr>
          <w:rFonts w:ascii="Times New Roman" w:hAnsi="Times New Roman" w:cs="Times New Roman"/>
          <w:b/>
          <w:bCs/>
          <w:sz w:val="28"/>
          <w:szCs w:val="28"/>
          <w:highlight w:val="cyan"/>
        </w:rPr>
        <w:t>1.1.3. Az épített környezet és a településkép alakítására vonatkozó előírások</w:t>
      </w:r>
    </w:p>
    <w:p w:rsidR="002B2D8F" w:rsidRDefault="002B2D8F">
      <w:pPr>
        <w:pStyle w:val="Norml1"/>
        <w:spacing w:line="240" w:lineRule="auto"/>
      </w:pPr>
    </w:p>
    <w:p w:rsidR="002B2D8F" w:rsidRDefault="002B2D8F">
      <w:pPr>
        <w:pStyle w:val="Norml1"/>
        <w:spacing w:line="240" w:lineRule="auto"/>
        <w:jc w:val="both"/>
      </w:pPr>
    </w:p>
    <w:p w:rsidR="002B2D8F" w:rsidRDefault="002B2D8F" w:rsidP="003F4502">
      <w:pPr>
        <w:pStyle w:val="Norml1"/>
        <w:spacing w:line="240" w:lineRule="auto"/>
        <w:ind w:left="705" w:hanging="704"/>
        <w:jc w:val="both"/>
      </w:pPr>
      <w:r>
        <w:rPr>
          <w:rFonts w:ascii="Times New Roman" w:hAnsi="Times New Roman" w:cs="Times New Roman"/>
          <w:sz w:val="24"/>
          <w:szCs w:val="24"/>
        </w:rPr>
        <w:t>4. § (1)</w:t>
      </w:r>
      <w:r>
        <w:rPr>
          <w:rFonts w:ascii="Times New Roman" w:hAnsi="Times New Roman" w:cs="Times New Roman"/>
          <w:sz w:val="24"/>
          <w:szCs w:val="24"/>
        </w:rPr>
        <w:tab/>
        <w:t>Egyedi művi védelem: a helyi védelemre tervezett épületek jellemző adatait a helyi értékvédelmi vizsgálat tartalmazza.</w:t>
      </w:r>
    </w:p>
    <w:p w:rsidR="002B2D8F" w:rsidRDefault="002B2D8F" w:rsidP="003F4502">
      <w:pPr>
        <w:pStyle w:val="Norml1"/>
        <w:spacing w:line="240" w:lineRule="auto"/>
        <w:ind w:left="708" w:hanging="707"/>
        <w:jc w:val="both"/>
      </w:pPr>
    </w:p>
    <w:p w:rsidR="002B2D8F" w:rsidRDefault="002B2D8F" w:rsidP="003F4502">
      <w:pPr>
        <w:pStyle w:val="Norml1"/>
        <w:spacing w:line="240" w:lineRule="auto"/>
        <w:ind w:left="708" w:hanging="707"/>
        <w:jc w:val="both"/>
      </w:pPr>
      <w:r>
        <w:rPr>
          <w:rFonts w:ascii="Times New Roman" w:hAnsi="Times New Roman" w:cs="Times New Roman"/>
          <w:sz w:val="24"/>
          <w:szCs w:val="24"/>
        </w:rPr>
        <w:t>(2)</w:t>
      </w:r>
      <w:r>
        <w:rPr>
          <w:rFonts w:ascii="Times New Roman" w:hAnsi="Times New Roman" w:cs="Times New Roman"/>
          <w:sz w:val="24"/>
          <w:szCs w:val="24"/>
        </w:rPr>
        <w:tab/>
        <w:t>A helyi védelemre javasolt épületekről önkormányzati értékvédelmi rendelet rendelkezik.</w:t>
      </w:r>
    </w:p>
    <w:p w:rsidR="002B2D8F" w:rsidRDefault="002B2D8F" w:rsidP="003F4502">
      <w:pPr>
        <w:pStyle w:val="Norml1"/>
        <w:tabs>
          <w:tab w:val="left" w:pos="1080"/>
        </w:tabs>
        <w:spacing w:line="240" w:lineRule="auto"/>
        <w:jc w:val="both"/>
      </w:pPr>
    </w:p>
    <w:p w:rsidR="002B2D8F" w:rsidRDefault="002B2D8F" w:rsidP="003F4502">
      <w:pPr>
        <w:pStyle w:val="Norml1"/>
        <w:tabs>
          <w:tab w:val="left" w:pos="1080"/>
        </w:tabs>
        <w:spacing w:line="240" w:lineRule="auto"/>
        <w:ind w:left="720" w:hanging="719"/>
        <w:jc w:val="both"/>
      </w:pPr>
      <w:r>
        <w:rPr>
          <w:rFonts w:ascii="Times New Roman" w:hAnsi="Times New Roman" w:cs="Times New Roman"/>
          <w:sz w:val="24"/>
          <w:szCs w:val="24"/>
        </w:rPr>
        <w:t>(3)</w:t>
      </w:r>
      <w:r>
        <w:rPr>
          <w:rFonts w:ascii="Times New Roman" w:hAnsi="Times New Roman" w:cs="Times New Roman"/>
          <w:sz w:val="24"/>
          <w:szCs w:val="24"/>
        </w:rPr>
        <w:tab/>
        <w:t xml:space="preserve">Régészeti területnek minősülnek a szabályozási tervlapon ábrázolt területek. </w:t>
      </w:r>
    </w:p>
    <w:p w:rsidR="002B2D8F" w:rsidRDefault="002B2D8F" w:rsidP="003F4502">
      <w:pPr>
        <w:pStyle w:val="Norml1"/>
        <w:tabs>
          <w:tab w:val="left" w:pos="1080"/>
        </w:tabs>
        <w:spacing w:line="240" w:lineRule="auto"/>
        <w:ind w:left="720" w:hanging="719"/>
        <w:jc w:val="both"/>
      </w:pPr>
    </w:p>
    <w:p w:rsidR="002B2D8F" w:rsidRDefault="002B2D8F" w:rsidP="003F4502">
      <w:pPr>
        <w:pStyle w:val="Norml1"/>
        <w:tabs>
          <w:tab w:val="left" w:pos="1080"/>
        </w:tabs>
        <w:spacing w:line="240" w:lineRule="auto"/>
        <w:ind w:left="720" w:hanging="719"/>
        <w:jc w:val="both"/>
      </w:pPr>
      <w:r>
        <w:rPr>
          <w:rFonts w:ascii="Times New Roman" w:hAnsi="Times New Roman" w:cs="Times New Roman"/>
          <w:sz w:val="24"/>
          <w:szCs w:val="24"/>
        </w:rPr>
        <w:t>(4)</w:t>
      </w:r>
      <w:r>
        <w:rPr>
          <w:rFonts w:ascii="Times New Roman" w:hAnsi="Times New Roman" w:cs="Times New Roman"/>
          <w:sz w:val="24"/>
          <w:szCs w:val="24"/>
        </w:rPr>
        <w:tab/>
        <w:t xml:space="preserve">A régészeti érdekű területekről a régészeti örökség elemei csak régészeti feltárás keretében mozdíthatók el. A régészeti érdekű területeken bármilyen földmunkával járó </w:t>
      </w:r>
      <w:r>
        <w:rPr>
          <w:rFonts w:ascii="Times New Roman" w:hAnsi="Times New Roman" w:cs="Times New Roman"/>
          <w:sz w:val="24"/>
          <w:szCs w:val="24"/>
        </w:rPr>
        <w:lastRenderedPageBreak/>
        <w:t xml:space="preserve">fejlesztés, beruházás megkezdése előtt régészeti állapotfelmérést kell készíteni. Ennek hiányában minden földmunkához régészeti megfigyelést kell biztosítani. </w:t>
      </w:r>
    </w:p>
    <w:p w:rsidR="002B2D8F" w:rsidRDefault="002B2D8F" w:rsidP="007A7A8A">
      <w:pPr>
        <w:pStyle w:val="Norml1"/>
        <w:spacing w:line="240" w:lineRule="auto"/>
        <w:jc w:val="both"/>
      </w:pPr>
    </w:p>
    <w:p w:rsidR="002B2D8F" w:rsidRDefault="002B2D8F" w:rsidP="007A7A8A">
      <w:pPr>
        <w:pStyle w:val="Norml1"/>
        <w:spacing w:line="240" w:lineRule="auto"/>
        <w:jc w:val="both"/>
      </w:pPr>
      <w:r>
        <w:rPr>
          <w:rFonts w:ascii="Times New Roman" w:hAnsi="Times New Roman" w:cs="Times New Roman"/>
          <w:sz w:val="24"/>
          <w:szCs w:val="24"/>
        </w:rPr>
        <w:t xml:space="preserve">(5) </w:t>
      </w:r>
      <w:r>
        <w:rPr>
          <w:rFonts w:ascii="Times New Roman" w:hAnsi="Times New Roman" w:cs="Times New Roman"/>
          <w:sz w:val="24"/>
          <w:szCs w:val="24"/>
        </w:rPr>
        <w:tab/>
        <w:t xml:space="preserve">A település belterületén kialakítandó parkolók fásítandók, legalább minden </w:t>
      </w:r>
      <w:r>
        <w:rPr>
          <w:rFonts w:ascii="Times New Roman" w:hAnsi="Times New Roman" w:cs="Times New Roman"/>
          <w:sz w:val="24"/>
          <w:szCs w:val="24"/>
        </w:rPr>
        <w:tab/>
        <w:t xml:space="preserve">megkezdett 4 db </w:t>
      </w:r>
      <w:r>
        <w:rPr>
          <w:rFonts w:ascii="Times New Roman" w:hAnsi="Times New Roman" w:cs="Times New Roman"/>
          <w:sz w:val="24"/>
          <w:szCs w:val="24"/>
        </w:rPr>
        <w:tab/>
        <w:t xml:space="preserve">várakozó (parkoló) hely után  1 db nagy lombkoronát növelő, </w:t>
      </w:r>
      <w:r>
        <w:rPr>
          <w:rFonts w:ascii="Times New Roman" w:hAnsi="Times New Roman" w:cs="Times New Roman"/>
          <w:sz w:val="24"/>
          <w:szCs w:val="24"/>
        </w:rPr>
        <w:tab/>
        <w:t>környezettűrő, túlkoros lombos fát kell telepíteni.</w:t>
      </w:r>
    </w:p>
    <w:p w:rsidR="002B2D8F" w:rsidRDefault="002B2D8F" w:rsidP="007A7A8A">
      <w:pPr>
        <w:pStyle w:val="Norml1"/>
        <w:spacing w:line="240" w:lineRule="auto"/>
        <w:jc w:val="both"/>
      </w:pPr>
    </w:p>
    <w:p w:rsidR="002B2D8F" w:rsidRDefault="002B2D8F" w:rsidP="007A7A8A">
      <w:pPr>
        <w:pStyle w:val="Norml1"/>
        <w:spacing w:line="240" w:lineRule="auto"/>
        <w:jc w:val="both"/>
      </w:pPr>
      <w:r>
        <w:rPr>
          <w:rFonts w:ascii="Times New Roman" w:hAnsi="Times New Roman" w:cs="Times New Roman"/>
          <w:sz w:val="24"/>
          <w:szCs w:val="24"/>
        </w:rPr>
        <w:t>(6)</w:t>
      </w:r>
      <w:r>
        <w:rPr>
          <w:rFonts w:ascii="Times New Roman" w:hAnsi="Times New Roman" w:cs="Times New Roman"/>
          <w:sz w:val="24"/>
          <w:szCs w:val="24"/>
        </w:rPr>
        <w:tab/>
        <w:t xml:space="preserve">Újonnan kialakítandó gazdasági területen az előírt parkolókat csak fásítottan lehet </w:t>
      </w:r>
      <w:r>
        <w:rPr>
          <w:rFonts w:ascii="Times New Roman" w:hAnsi="Times New Roman" w:cs="Times New Roman"/>
          <w:sz w:val="24"/>
          <w:szCs w:val="24"/>
        </w:rPr>
        <w:tab/>
        <w:t xml:space="preserve">kialakítani legalább minden </w:t>
      </w:r>
      <w:r>
        <w:rPr>
          <w:rFonts w:ascii="Times New Roman" w:hAnsi="Times New Roman" w:cs="Times New Roman"/>
          <w:sz w:val="24"/>
          <w:szCs w:val="24"/>
        </w:rPr>
        <w:tab/>
        <w:t xml:space="preserve">megkezdett 4 db várakozó (parkoló) hely után  1 db </w:t>
      </w:r>
      <w:r>
        <w:rPr>
          <w:rFonts w:ascii="Times New Roman" w:hAnsi="Times New Roman" w:cs="Times New Roman"/>
          <w:sz w:val="24"/>
          <w:szCs w:val="24"/>
        </w:rPr>
        <w:tab/>
        <w:t>nagy lombkoronát növelő, környezettűrő, túlkoros lombos fát kell telepíteni.</w:t>
      </w:r>
    </w:p>
    <w:p w:rsidR="002B2D8F" w:rsidRDefault="002B2D8F" w:rsidP="003F4502">
      <w:pPr>
        <w:pStyle w:val="Norml1"/>
        <w:spacing w:line="240" w:lineRule="auto"/>
        <w:jc w:val="both"/>
        <w:rPr>
          <w:rFonts w:ascii="Times New Roman" w:hAnsi="Times New Roman" w:cs="Times New Roman"/>
          <w:sz w:val="24"/>
          <w:szCs w:val="24"/>
        </w:rPr>
      </w:pPr>
    </w:p>
    <w:p w:rsidR="002B2D8F" w:rsidRDefault="002B2D8F">
      <w:pPr>
        <w:pStyle w:val="Norml1"/>
        <w:spacing w:line="240" w:lineRule="auto"/>
      </w:pPr>
    </w:p>
    <w:p w:rsidR="002B2D8F" w:rsidRDefault="002B2D8F">
      <w:pPr>
        <w:pStyle w:val="Norml1"/>
        <w:keepNext/>
        <w:spacing w:line="240" w:lineRule="auto"/>
        <w:jc w:val="center"/>
      </w:pPr>
      <w:r>
        <w:rPr>
          <w:rFonts w:ascii="Times New Roman" w:hAnsi="Times New Roman" w:cs="Times New Roman"/>
          <w:b/>
          <w:bCs/>
          <w:sz w:val="28"/>
          <w:szCs w:val="28"/>
          <w:highlight w:val="cyan"/>
        </w:rPr>
        <w:t>1.1.4. A táji és természeti környezet védelmére vonatkozó előírások</w:t>
      </w:r>
    </w:p>
    <w:p w:rsidR="002B2D8F" w:rsidRDefault="002B2D8F">
      <w:pPr>
        <w:pStyle w:val="Norml1"/>
        <w:spacing w:line="240" w:lineRule="auto"/>
      </w:pPr>
    </w:p>
    <w:p w:rsidR="002B2D8F" w:rsidRDefault="002B2D8F" w:rsidP="00E1200B">
      <w:pPr>
        <w:pStyle w:val="Norml1"/>
        <w:spacing w:line="240" w:lineRule="auto"/>
      </w:pPr>
    </w:p>
    <w:p w:rsidR="002B2D8F" w:rsidRDefault="002B2D8F">
      <w:pPr>
        <w:pStyle w:val="Norml1"/>
        <w:spacing w:line="240" w:lineRule="auto"/>
        <w:ind w:left="708" w:hanging="707"/>
        <w:jc w:val="both"/>
      </w:pPr>
      <w:r>
        <w:rPr>
          <w:rFonts w:ascii="Times New Roman" w:hAnsi="Times New Roman" w:cs="Times New Roman"/>
          <w:sz w:val="24"/>
          <w:szCs w:val="24"/>
        </w:rPr>
        <w:t>5. § (1) Tiszasüly község közigazgatási területén található védett természeti értékeket, területeket a szabályozási tervlapok tartalmazzák.</w:t>
      </w:r>
    </w:p>
    <w:p w:rsidR="002B2D8F" w:rsidRDefault="002B2D8F">
      <w:pPr>
        <w:pStyle w:val="Norml1"/>
        <w:spacing w:line="240" w:lineRule="auto"/>
        <w:ind w:left="705"/>
        <w:jc w:val="both"/>
      </w:pPr>
    </w:p>
    <w:p w:rsidR="002B2D8F" w:rsidRDefault="002B2D8F">
      <w:pPr>
        <w:pStyle w:val="Norml1"/>
        <w:spacing w:line="240" w:lineRule="auto"/>
        <w:ind w:firstLine="705"/>
        <w:jc w:val="both"/>
      </w:pPr>
      <w:r>
        <w:rPr>
          <w:rFonts w:ascii="Times New Roman" w:hAnsi="Times New Roman" w:cs="Times New Roman"/>
          <w:sz w:val="24"/>
          <w:szCs w:val="24"/>
        </w:rPr>
        <w:t>a.) országos védelem alatt álló területek:</w:t>
      </w:r>
    </w:p>
    <w:p w:rsidR="002B2D8F" w:rsidRDefault="002B2D8F">
      <w:pPr>
        <w:pStyle w:val="Norml1"/>
        <w:spacing w:line="240" w:lineRule="auto"/>
        <w:ind w:left="705"/>
        <w:jc w:val="both"/>
      </w:pPr>
    </w:p>
    <w:p w:rsidR="002B2D8F" w:rsidRPr="00160E1C" w:rsidRDefault="002B2D8F">
      <w:pPr>
        <w:pStyle w:val="Norml1"/>
        <w:numPr>
          <w:ilvl w:val="0"/>
          <w:numId w:val="19"/>
        </w:numPr>
        <w:spacing w:line="240" w:lineRule="auto"/>
        <w:ind w:hanging="359"/>
        <w:jc w:val="both"/>
        <w:rPr>
          <w:sz w:val="24"/>
          <w:szCs w:val="24"/>
        </w:rPr>
      </w:pPr>
      <w:r w:rsidRPr="00160E1C">
        <w:rPr>
          <w:rFonts w:ascii="Times New Roman" w:hAnsi="Times New Roman" w:cs="Times New Roman"/>
          <w:sz w:val="24"/>
          <w:szCs w:val="24"/>
        </w:rPr>
        <w:t>Közép - Tiszai Tájvédelmi Körzet az SZ – 1 jelű tervlap szerint,</w:t>
      </w:r>
    </w:p>
    <w:p w:rsidR="002B2D8F" w:rsidRPr="00160E1C" w:rsidRDefault="002B2D8F">
      <w:pPr>
        <w:pStyle w:val="Norml1"/>
        <w:numPr>
          <w:ilvl w:val="0"/>
          <w:numId w:val="19"/>
        </w:numPr>
        <w:spacing w:line="240" w:lineRule="auto"/>
        <w:ind w:hanging="359"/>
        <w:jc w:val="both"/>
        <w:rPr>
          <w:sz w:val="24"/>
          <w:szCs w:val="24"/>
        </w:rPr>
      </w:pPr>
      <w:r w:rsidRPr="00160E1C">
        <w:rPr>
          <w:rFonts w:ascii="Times New Roman" w:hAnsi="Times New Roman" w:cs="Times New Roman"/>
          <w:sz w:val="24"/>
          <w:szCs w:val="24"/>
        </w:rPr>
        <w:t>Kunhalmok  (4 db) az SZ – 1 jelű tervlap szerint</w:t>
      </w:r>
    </w:p>
    <w:p w:rsidR="002B2D8F" w:rsidRPr="00160E1C" w:rsidRDefault="002B2D8F">
      <w:pPr>
        <w:pStyle w:val="Norml1"/>
        <w:numPr>
          <w:ilvl w:val="0"/>
          <w:numId w:val="19"/>
        </w:numPr>
        <w:spacing w:line="240" w:lineRule="auto"/>
        <w:ind w:hanging="359"/>
        <w:jc w:val="both"/>
        <w:rPr>
          <w:sz w:val="24"/>
          <w:szCs w:val="24"/>
        </w:rPr>
      </w:pPr>
      <w:r w:rsidRPr="00160E1C">
        <w:rPr>
          <w:rFonts w:ascii="Times New Roman" w:hAnsi="Times New Roman" w:cs="Times New Roman"/>
          <w:sz w:val="24"/>
          <w:szCs w:val="24"/>
        </w:rPr>
        <w:t>Natura 2000 területek</w:t>
      </w:r>
    </w:p>
    <w:p w:rsidR="002B2D8F" w:rsidRDefault="002B2D8F">
      <w:pPr>
        <w:pStyle w:val="Norml1"/>
        <w:spacing w:line="240" w:lineRule="auto"/>
        <w:ind w:left="705"/>
        <w:jc w:val="both"/>
      </w:pPr>
    </w:p>
    <w:p w:rsidR="002B2D8F" w:rsidRDefault="002B2D8F">
      <w:pPr>
        <w:pStyle w:val="Norml1"/>
        <w:spacing w:line="240" w:lineRule="auto"/>
        <w:ind w:left="705"/>
        <w:jc w:val="both"/>
      </w:pPr>
      <w:r>
        <w:rPr>
          <w:rFonts w:ascii="Times New Roman" w:hAnsi="Times New Roman" w:cs="Times New Roman"/>
          <w:sz w:val="24"/>
          <w:szCs w:val="24"/>
        </w:rPr>
        <w:t>b.) ex – lege védett természeti értékek (Kunhalmok a település közigazgatási</w:t>
      </w:r>
    </w:p>
    <w:p w:rsidR="002B2D8F" w:rsidRDefault="002B2D8F">
      <w:pPr>
        <w:pStyle w:val="Norml1"/>
        <w:spacing w:line="240" w:lineRule="auto"/>
        <w:ind w:left="1062" w:firstLine="3"/>
        <w:jc w:val="both"/>
      </w:pPr>
      <w:r>
        <w:rPr>
          <w:rFonts w:ascii="Times New Roman" w:hAnsi="Times New Roman" w:cs="Times New Roman"/>
          <w:sz w:val="24"/>
          <w:szCs w:val="24"/>
        </w:rPr>
        <w:t>területén):</w:t>
      </w:r>
    </w:p>
    <w:p w:rsidR="002B2D8F" w:rsidRDefault="002B2D8F">
      <w:pPr>
        <w:pStyle w:val="Norml1"/>
        <w:spacing w:line="240" w:lineRule="auto"/>
        <w:ind w:left="705" w:firstLine="3"/>
        <w:jc w:val="both"/>
      </w:pPr>
    </w:p>
    <w:p w:rsidR="002B2D8F" w:rsidRDefault="002B2D8F">
      <w:pPr>
        <w:pStyle w:val="Norml1"/>
        <w:numPr>
          <w:ilvl w:val="0"/>
          <w:numId w:val="19"/>
        </w:numPr>
        <w:spacing w:line="240" w:lineRule="auto"/>
        <w:ind w:hanging="359"/>
        <w:jc w:val="both"/>
        <w:rPr>
          <w:sz w:val="24"/>
          <w:szCs w:val="24"/>
        </w:rPr>
      </w:pPr>
      <w:r>
        <w:rPr>
          <w:rFonts w:ascii="Times New Roman" w:hAnsi="Times New Roman" w:cs="Times New Roman"/>
          <w:sz w:val="24"/>
          <w:szCs w:val="24"/>
        </w:rPr>
        <w:t>Szil - ér dűlő I halom,</w:t>
      </w:r>
    </w:p>
    <w:p w:rsidR="002B2D8F" w:rsidRDefault="002B2D8F">
      <w:pPr>
        <w:pStyle w:val="Norml1"/>
        <w:numPr>
          <w:ilvl w:val="0"/>
          <w:numId w:val="19"/>
        </w:numPr>
        <w:spacing w:line="240" w:lineRule="auto"/>
        <w:ind w:hanging="359"/>
        <w:jc w:val="both"/>
        <w:rPr>
          <w:sz w:val="24"/>
          <w:szCs w:val="24"/>
        </w:rPr>
      </w:pPr>
      <w:r>
        <w:rPr>
          <w:rFonts w:ascii="Times New Roman" w:hAnsi="Times New Roman" w:cs="Times New Roman"/>
          <w:sz w:val="24"/>
          <w:szCs w:val="24"/>
        </w:rPr>
        <w:t>Szil - ér dűlő II. halom</w:t>
      </w:r>
    </w:p>
    <w:p w:rsidR="002B2D8F" w:rsidRDefault="002B2D8F">
      <w:pPr>
        <w:pStyle w:val="Norml1"/>
        <w:numPr>
          <w:ilvl w:val="0"/>
          <w:numId w:val="19"/>
        </w:numPr>
        <w:spacing w:line="240" w:lineRule="auto"/>
        <w:ind w:hanging="359"/>
        <w:jc w:val="both"/>
        <w:rPr>
          <w:sz w:val="24"/>
          <w:szCs w:val="24"/>
        </w:rPr>
      </w:pPr>
      <w:r>
        <w:rPr>
          <w:rFonts w:ascii="Times New Roman" w:hAnsi="Times New Roman" w:cs="Times New Roman"/>
          <w:sz w:val="24"/>
          <w:szCs w:val="24"/>
        </w:rPr>
        <w:t>Nyárfás (Bárány - Járás I.) halom</w:t>
      </w:r>
    </w:p>
    <w:p w:rsidR="002B2D8F" w:rsidRDefault="002B2D8F" w:rsidP="002B222C">
      <w:pPr>
        <w:pStyle w:val="Norml1"/>
        <w:numPr>
          <w:ilvl w:val="0"/>
          <w:numId w:val="19"/>
        </w:numPr>
        <w:spacing w:line="240" w:lineRule="auto"/>
        <w:ind w:hanging="359"/>
        <w:jc w:val="both"/>
        <w:rPr>
          <w:sz w:val="24"/>
          <w:szCs w:val="24"/>
        </w:rPr>
      </w:pPr>
      <w:r>
        <w:rPr>
          <w:rFonts w:ascii="Times New Roman" w:hAnsi="Times New Roman" w:cs="Times New Roman"/>
          <w:sz w:val="24"/>
          <w:szCs w:val="24"/>
        </w:rPr>
        <w:t>Nyárfás (Bárány - Járás II.) halom</w:t>
      </w:r>
    </w:p>
    <w:p w:rsidR="002B2D8F" w:rsidRDefault="002B2D8F" w:rsidP="00E1200B">
      <w:pPr>
        <w:pStyle w:val="Norml1"/>
        <w:spacing w:line="240" w:lineRule="auto"/>
      </w:pPr>
    </w:p>
    <w:p w:rsidR="002B2D8F" w:rsidRDefault="002B2D8F" w:rsidP="003F4502">
      <w:pPr>
        <w:pStyle w:val="Norml1"/>
        <w:spacing w:line="240" w:lineRule="auto"/>
        <w:ind w:left="720" w:hanging="720"/>
        <w:jc w:val="both"/>
      </w:pPr>
      <w:r>
        <w:rPr>
          <w:rFonts w:ascii="Times New Roman" w:hAnsi="Times New Roman" w:cs="Times New Roman"/>
          <w:sz w:val="24"/>
          <w:szCs w:val="24"/>
        </w:rPr>
        <w:t>(2)</w:t>
      </w:r>
      <w:r>
        <w:rPr>
          <w:rFonts w:ascii="Times New Roman" w:hAnsi="Times New Roman" w:cs="Times New Roman"/>
          <w:sz w:val="24"/>
          <w:szCs w:val="24"/>
        </w:rPr>
        <w:tab/>
        <w:t>Országos jelentőségű védett természeti területet érintő minden beavatkozáshoz az</w:t>
      </w:r>
      <w:r>
        <w:rPr>
          <w:rFonts w:ascii="Times New Roman" w:hAnsi="Times New Roman" w:cs="Times New Roman"/>
          <w:sz w:val="24"/>
          <w:szCs w:val="24"/>
        </w:rPr>
        <w:br/>
        <w:t>érintett Nemzeti Park Igazgatóság, elsőfokú természetvédelmi hatóság, mint elsőfokú engedélyező hatóság, nem védett külterületi területek esetében pedig mint szakhatóság véleménye szükséges.</w:t>
      </w:r>
    </w:p>
    <w:p w:rsidR="002B2D8F" w:rsidRDefault="002B2D8F">
      <w:pPr>
        <w:pStyle w:val="Norml1"/>
        <w:spacing w:line="240" w:lineRule="auto"/>
      </w:pPr>
    </w:p>
    <w:p w:rsidR="002B2D8F" w:rsidRDefault="002B2D8F" w:rsidP="003F4502">
      <w:pPr>
        <w:pStyle w:val="Norml1"/>
        <w:spacing w:line="240" w:lineRule="auto"/>
        <w:jc w:val="both"/>
      </w:pPr>
      <w:r>
        <w:rPr>
          <w:rFonts w:ascii="Times New Roman" w:hAnsi="Times New Roman" w:cs="Times New Roman"/>
          <w:sz w:val="24"/>
          <w:szCs w:val="24"/>
        </w:rPr>
        <w:t>(3)</w:t>
      </w:r>
      <w:r>
        <w:rPr>
          <w:rFonts w:ascii="Times New Roman" w:hAnsi="Times New Roman" w:cs="Times New Roman"/>
          <w:sz w:val="24"/>
          <w:szCs w:val="24"/>
        </w:rPr>
        <w:tab/>
        <w:t xml:space="preserve">Az építmények elhelyezése és használata során a természetes élőhelyek védelmét, </w:t>
      </w:r>
      <w:r>
        <w:rPr>
          <w:rFonts w:ascii="Times New Roman" w:hAnsi="Times New Roman" w:cs="Times New Roman"/>
          <w:sz w:val="24"/>
          <w:szCs w:val="24"/>
        </w:rPr>
        <w:tab/>
        <w:t xml:space="preserve">továbbá a területen átvezető vonulási útvonalakat zöldfolyosók fenntartásával kell </w:t>
      </w:r>
      <w:r>
        <w:rPr>
          <w:rFonts w:ascii="Times New Roman" w:hAnsi="Times New Roman" w:cs="Times New Roman"/>
          <w:sz w:val="24"/>
          <w:szCs w:val="24"/>
        </w:rPr>
        <w:tab/>
        <w:t>biztosítani.</w:t>
      </w:r>
    </w:p>
    <w:p w:rsidR="002B2D8F" w:rsidRDefault="002B2D8F">
      <w:pPr>
        <w:pStyle w:val="Norml1"/>
        <w:spacing w:line="240" w:lineRule="auto"/>
      </w:pPr>
    </w:p>
    <w:p w:rsidR="002B2D8F" w:rsidRDefault="002B2D8F" w:rsidP="003F4502">
      <w:pPr>
        <w:pStyle w:val="Norml1"/>
        <w:spacing w:line="240" w:lineRule="auto"/>
        <w:jc w:val="both"/>
      </w:pPr>
      <w:r>
        <w:rPr>
          <w:rFonts w:ascii="Times New Roman" w:hAnsi="Times New Roman" w:cs="Times New Roman"/>
          <w:sz w:val="24"/>
          <w:szCs w:val="24"/>
        </w:rPr>
        <w:t>(4)</w:t>
      </w:r>
      <w:r>
        <w:rPr>
          <w:rFonts w:ascii="Times New Roman" w:hAnsi="Times New Roman" w:cs="Times New Roman"/>
          <w:sz w:val="24"/>
          <w:szCs w:val="24"/>
        </w:rPr>
        <w:tab/>
        <w:t xml:space="preserve">A természetvédelmi szempontból érzékeny területeken csak olyan tevékenység </w:t>
      </w:r>
      <w:r>
        <w:rPr>
          <w:rFonts w:ascii="Times New Roman" w:hAnsi="Times New Roman" w:cs="Times New Roman"/>
          <w:sz w:val="24"/>
          <w:szCs w:val="24"/>
        </w:rPr>
        <w:tab/>
        <w:t>végezhető, amely a természeti értékek sérülését, pusztulását, zavarását nem okozza.</w:t>
      </w:r>
    </w:p>
    <w:p w:rsidR="002B2D8F" w:rsidRDefault="002B2D8F">
      <w:pPr>
        <w:pStyle w:val="Norml1"/>
        <w:spacing w:line="240" w:lineRule="auto"/>
        <w:jc w:val="center"/>
      </w:pPr>
    </w:p>
    <w:p w:rsidR="002B2D8F" w:rsidRDefault="002B2D8F" w:rsidP="003F4502">
      <w:pPr>
        <w:pStyle w:val="Norml1"/>
        <w:tabs>
          <w:tab w:val="left" w:pos="720"/>
        </w:tabs>
        <w:spacing w:line="240" w:lineRule="auto"/>
        <w:jc w:val="both"/>
      </w:pPr>
      <w:r>
        <w:rPr>
          <w:rFonts w:ascii="Times New Roman" w:hAnsi="Times New Roman" w:cs="Times New Roman"/>
          <w:sz w:val="24"/>
          <w:szCs w:val="24"/>
        </w:rPr>
        <w:t xml:space="preserve">(5)     A közigazgatási területen a környezethasználatot úgy kell megszervezni és végezni, </w:t>
      </w:r>
      <w:r>
        <w:rPr>
          <w:rFonts w:ascii="Times New Roman" w:hAnsi="Times New Roman" w:cs="Times New Roman"/>
          <w:sz w:val="24"/>
          <w:szCs w:val="24"/>
        </w:rPr>
        <w:tab/>
        <w:t xml:space="preserve">hogy az a legkisebb mértékű környezetterhelést és igénybevételt okozzon, továbbá </w:t>
      </w:r>
      <w:r>
        <w:rPr>
          <w:rFonts w:ascii="Times New Roman" w:hAnsi="Times New Roman" w:cs="Times New Roman"/>
          <w:sz w:val="24"/>
          <w:szCs w:val="24"/>
        </w:rPr>
        <w:tab/>
        <w:t>környezet károsítás és környezetszennyezés ne következzen be.</w:t>
      </w:r>
    </w:p>
    <w:p w:rsidR="002B2D8F" w:rsidRDefault="002B2D8F">
      <w:pPr>
        <w:pStyle w:val="Norml1"/>
        <w:tabs>
          <w:tab w:val="left" w:pos="1080"/>
        </w:tabs>
        <w:spacing w:line="240" w:lineRule="auto"/>
        <w:jc w:val="both"/>
      </w:pPr>
    </w:p>
    <w:p w:rsidR="002B2D8F" w:rsidRDefault="002B2D8F" w:rsidP="003F4502">
      <w:pPr>
        <w:pStyle w:val="Norml1"/>
        <w:tabs>
          <w:tab w:val="left" w:pos="720"/>
        </w:tabs>
        <w:spacing w:line="240" w:lineRule="auto"/>
        <w:jc w:val="both"/>
      </w:pPr>
      <w:r w:rsidRPr="00160E1C">
        <w:rPr>
          <w:rFonts w:ascii="Times New Roman" w:hAnsi="Times New Roman" w:cs="Times New Roman"/>
          <w:sz w:val="24"/>
          <w:szCs w:val="24"/>
        </w:rPr>
        <w:lastRenderedPageBreak/>
        <w:t xml:space="preserve">(6) </w:t>
      </w:r>
      <w:r w:rsidRPr="00160E1C">
        <w:rPr>
          <w:rFonts w:ascii="Times New Roman" w:hAnsi="Times New Roman" w:cs="Times New Roman"/>
          <w:sz w:val="24"/>
          <w:szCs w:val="24"/>
        </w:rPr>
        <w:tab/>
        <w:t xml:space="preserve">A közmű és elektromos hírközlés nyomvonalas hálózatát és műtárgyait, továbbá a </w:t>
      </w:r>
      <w:r w:rsidRPr="00160E1C">
        <w:rPr>
          <w:rFonts w:ascii="Times New Roman" w:hAnsi="Times New Roman" w:cs="Times New Roman"/>
          <w:sz w:val="24"/>
          <w:szCs w:val="24"/>
        </w:rPr>
        <w:tab/>
        <w:t xml:space="preserve">hálózatok korszerűsítését a táj és természetvédelem miatt az országos jelentőségű </w:t>
      </w:r>
      <w:r w:rsidRPr="00160E1C">
        <w:rPr>
          <w:rFonts w:ascii="Times New Roman" w:hAnsi="Times New Roman" w:cs="Times New Roman"/>
          <w:sz w:val="24"/>
          <w:szCs w:val="24"/>
        </w:rPr>
        <w:tab/>
        <w:t xml:space="preserve">tájképvédelmi területen lehetőség szerint </w:t>
      </w:r>
      <w:r w:rsidRPr="00160E1C">
        <w:rPr>
          <w:rFonts w:ascii="Times New Roman" w:hAnsi="Times New Roman" w:cs="Times New Roman"/>
          <w:sz w:val="24"/>
          <w:szCs w:val="24"/>
        </w:rPr>
        <w:tab/>
        <w:t>terepszint alatt kell megvalósítani.</w:t>
      </w:r>
    </w:p>
    <w:p w:rsidR="002B2D8F" w:rsidRDefault="002B2D8F">
      <w:pPr>
        <w:pStyle w:val="Norml1"/>
        <w:keepNext/>
        <w:spacing w:line="240" w:lineRule="auto"/>
        <w:jc w:val="center"/>
      </w:pPr>
    </w:p>
    <w:p w:rsidR="002B2D8F" w:rsidRDefault="002B2D8F">
      <w:pPr>
        <w:pStyle w:val="Norml1"/>
        <w:keepNext/>
        <w:spacing w:line="240" w:lineRule="auto"/>
        <w:jc w:val="center"/>
      </w:pPr>
      <w:r>
        <w:rPr>
          <w:rFonts w:ascii="Times New Roman" w:hAnsi="Times New Roman" w:cs="Times New Roman"/>
          <w:b/>
          <w:bCs/>
          <w:sz w:val="28"/>
          <w:szCs w:val="28"/>
          <w:highlight w:val="cyan"/>
        </w:rPr>
        <w:t>1.1.5. Környezetvédelmi előírások</w:t>
      </w:r>
    </w:p>
    <w:p w:rsidR="002B2D8F" w:rsidRDefault="002B2D8F" w:rsidP="00E1200B">
      <w:pPr>
        <w:pStyle w:val="Norml1"/>
        <w:spacing w:line="240" w:lineRule="auto"/>
      </w:pPr>
    </w:p>
    <w:p w:rsidR="002B2D8F" w:rsidRDefault="002B2D8F" w:rsidP="00E1200B">
      <w:pPr>
        <w:pStyle w:val="Norml1"/>
        <w:spacing w:line="240" w:lineRule="auto"/>
      </w:pPr>
    </w:p>
    <w:p w:rsidR="002B2D8F" w:rsidRDefault="002B2D8F" w:rsidP="00A071D0">
      <w:pPr>
        <w:pStyle w:val="Norml1"/>
        <w:spacing w:line="240" w:lineRule="auto"/>
        <w:ind w:left="720" w:hanging="719"/>
        <w:jc w:val="both"/>
      </w:pPr>
      <w:r>
        <w:rPr>
          <w:rFonts w:ascii="Times New Roman" w:hAnsi="Times New Roman" w:cs="Times New Roman"/>
          <w:sz w:val="24"/>
          <w:szCs w:val="24"/>
        </w:rPr>
        <w:t>6. § (1)</w:t>
      </w:r>
      <w:r>
        <w:rPr>
          <w:rFonts w:ascii="Times New Roman" w:hAnsi="Times New Roman" w:cs="Times New Roman"/>
          <w:sz w:val="24"/>
          <w:szCs w:val="24"/>
        </w:rPr>
        <w:tab/>
        <w:t xml:space="preserve">A környezetvédelem vonatkozásában az érvényes környezetvédelmi jogszabályban előírtakat kell figyelembe venni. </w:t>
      </w:r>
    </w:p>
    <w:p w:rsidR="002B2D8F" w:rsidRDefault="002B2D8F">
      <w:pPr>
        <w:pStyle w:val="Norml1"/>
        <w:spacing w:line="240" w:lineRule="auto"/>
        <w:ind w:left="540" w:hanging="539"/>
        <w:jc w:val="both"/>
      </w:pPr>
    </w:p>
    <w:p w:rsidR="002B2D8F" w:rsidRDefault="002B2D8F" w:rsidP="00A071D0">
      <w:pPr>
        <w:pStyle w:val="Norml1"/>
        <w:spacing w:line="240" w:lineRule="auto"/>
        <w:ind w:left="720" w:hanging="720"/>
        <w:jc w:val="both"/>
      </w:pPr>
      <w:r>
        <w:rPr>
          <w:rFonts w:ascii="Times New Roman" w:hAnsi="Times New Roman" w:cs="Times New Roman"/>
          <w:sz w:val="24"/>
          <w:szCs w:val="24"/>
        </w:rPr>
        <w:t>(2)</w:t>
      </w:r>
      <w:r>
        <w:rPr>
          <w:rFonts w:ascii="Times New Roman" w:hAnsi="Times New Roman" w:cs="Times New Roman"/>
          <w:sz w:val="24"/>
          <w:szCs w:val="24"/>
        </w:rPr>
        <w:tab/>
        <w:t>A környezetvédelmi előírások a</w:t>
      </w:r>
    </w:p>
    <w:p w:rsidR="002B2D8F" w:rsidRDefault="002B2D8F" w:rsidP="00A071D0">
      <w:pPr>
        <w:pStyle w:val="Norml1"/>
        <w:spacing w:line="240" w:lineRule="auto"/>
        <w:ind w:left="1080" w:hanging="360"/>
        <w:jc w:val="both"/>
      </w:pPr>
    </w:p>
    <w:p w:rsidR="002B2D8F" w:rsidRDefault="002B2D8F" w:rsidP="00A071D0">
      <w:pPr>
        <w:pStyle w:val="Norml1"/>
        <w:numPr>
          <w:ilvl w:val="0"/>
          <w:numId w:val="23"/>
        </w:numPr>
        <w:tabs>
          <w:tab w:val="left" w:pos="108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levegőtisztaság, - védelem,</w:t>
      </w:r>
    </w:p>
    <w:p w:rsidR="002B2D8F" w:rsidRDefault="002B2D8F" w:rsidP="00A071D0">
      <w:pPr>
        <w:pStyle w:val="Norml1"/>
        <w:tabs>
          <w:tab w:val="left" w:pos="1080"/>
        </w:tabs>
        <w:spacing w:line="240" w:lineRule="auto"/>
        <w:ind w:left="1080" w:hanging="360"/>
        <w:jc w:val="both"/>
      </w:pPr>
    </w:p>
    <w:p w:rsidR="002B2D8F" w:rsidRDefault="002B2D8F" w:rsidP="00A071D0">
      <w:pPr>
        <w:pStyle w:val="Norml1"/>
        <w:numPr>
          <w:ilvl w:val="0"/>
          <w:numId w:val="23"/>
        </w:numPr>
        <w:tabs>
          <w:tab w:val="left" w:pos="108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zaj- és rezgésvédelem,</w:t>
      </w:r>
    </w:p>
    <w:p w:rsidR="002B2D8F" w:rsidRDefault="002B2D8F" w:rsidP="00A071D0">
      <w:pPr>
        <w:pStyle w:val="Norml1"/>
        <w:tabs>
          <w:tab w:val="left" w:pos="1080"/>
        </w:tabs>
        <w:spacing w:line="240" w:lineRule="auto"/>
        <w:ind w:left="1080" w:hanging="360"/>
        <w:jc w:val="both"/>
      </w:pPr>
    </w:p>
    <w:p w:rsidR="002B2D8F" w:rsidRDefault="002B2D8F" w:rsidP="00A071D0">
      <w:pPr>
        <w:pStyle w:val="Norml1"/>
        <w:numPr>
          <w:ilvl w:val="0"/>
          <w:numId w:val="23"/>
        </w:numPr>
        <w:tabs>
          <w:tab w:val="left" w:pos="108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föld- és vízvédelem,  </w:t>
      </w:r>
    </w:p>
    <w:p w:rsidR="002B2D8F" w:rsidRDefault="002B2D8F" w:rsidP="00A071D0">
      <w:pPr>
        <w:pStyle w:val="Norml1"/>
        <w:spacing w:line="240" w:lineRule="auto"/>
        <w:ind w:left="1080" w:hanging="360"/>
        <w:jc w:val="both"/>
        <w:rPr>
          <w:rFonts w:ascii="Times New Roman" w:hAnsi="Times New Roman" w:cs="Times New Roman"/>
          <w:sz w:val="24"/>
          <w:szCs w:val="24"/>
        </w:rPr>
      </w:pPr>
    </w:p>
    <w:p w:rsidR="002B2D8F" w:rsidRDefault="002B2D8F" w:rsidP="00A071D0">
      <w:pPr>
        <w:pStyle w:val="Norml1"/>
        <w:tabs>
          <w:tab w:val="left" w:pos="720"/>
          <w:tab w:val="left" w:pos="900"/>
        </w:tabs>
        <w:spacing w:line="240" w:lineRule="auto"/>
        <w:ind w:left="720"/>
        <w:jc w:val="both"/>
      </w:pPr>
      <w:r>
        <w:rPr>
          <w:rFonts w:ascii="Times New Roman" w:hAnsi="Times New Roman" w:cs="Times New Roman"/>
          <w:sz w:val="24"/>
          <w:szCs w:val="24"/>
        </w:rPr>
        <w:t>témakörére terjednek ki.</w:t>
      </w:r>
    </w:p>
    <w:p w:rsidR="002B2D8F" w:rsidRDefault="002B2D8F" w:rsidP="00E1200B">
      <w:pPr>
        <w:pStyle w:val="Norml1"/>
        <w:tabs>
          <w:tab w:val="left" w:pos="900"/>
          <w:tab w:val="left" w:pos="993"/>
        </w:tabs>
        <w:spacing w:line="240" w:lineRule="auto"/>
        <w:ind w:left="540" w:hanging="539"/>
        <w:jc w:val="both"/>
      </w:pPr>
    </w:p>
    <w:p w:rsidR="002B2D8F" w:rsidRDefault="002B2D8F" w:rsidP="00240580">
      <w:pPr>
        <w:pStyle w:val="Norml1"/>
        <w:spacing w:line="240" w:lineRule="auto"/>
        <w:ind w:left="720" w:hanging="719"/>
        <w:jc w:val="both"/>
      </w:pPr>
      <w:r>
        <w:rPr>
          <w:rFonts w:ascii="Times New Roman" w:hAnsi="Times New Roman" w:cs="Times New Roman"/>
          <w:sz w:val="24"/>
          <w:szCs w:val="24"/>
        </w:rPr>
        <w:t>(3)</w:t>
      </w:r>
      <w:r>
        <w:rPr>
          <w:rFonts w:ascii="Times New Roman" w:hAnsi="Times New Roman" w:cs="Times New Roman"/>
          <w:sz w:val="24"/>
          <w:szCs w:val="24"/>
        </w:rPr>
        <w:tab/>
        <w:t>A környezethasználatot úgy kell megszervezni, hogy:</w:t>
      </w:r>
    </w:p>
    <w:p w:rsidR="002B2D8F" w:rsidRDefault="002B2D8F" w:rsidP="00240580">
      <w:pPr>
        <w:pStyle w:val="Norml1"/>
        <w:spacing w:line="240" w:lineRule="auto"/>
        <w:ind w:left="720" w:hanging="719"/>
        <w:jc w:val="both"/>
      </w:pPr>
    </w:p>
    <w:p w:rsidR="002B2D8F" w:rsidRDefault="002B2D8F" w:rsidP="00240580">
      <w:pPr>
        <w:pStyle w:val="Norml1"/>
        <w:tabs>
          <w:tab w:val="left" w:pos="993"/>
        </w:tabs>
        <w:spacing w:line="240" w:lineRule="auto"/>
        <w:ind w:left="720" w:hanging="719"/>
        <w:jc w:val="both"/>
      </w:pPr>
      <w:r>
        <w:rPr>
          <w:rFonts w:ascii="Times New Roman" w:hAnsi="Times New Roman" w:cs="Times New Roman"/>
          <w:sz w:val="24"/>
          <w:szCs w:val="24"/>
        </w:rPr>
        <w:tab/>
        <w:t>a)</w:t>
      </w:r>
      <w:r>
        <w:rPr>
          <w:rFonts w:ascii="Times New Roman" w:hAnsi="Times New Roman" w:cs="Times New Roman"/>
          <w:sz w:val="24"/>
          <w:szCs w:val="24"/>
        </w:rPr>
        <w:tab/>
        <w:t>a legkisebb mértékű környezetterhelést és igénybevételt idézze elő</w:t>
      </w:r>
    </w:p>
    <w:p w:rsidR="002B2D8F" w:rsidRDefault="002B2D8F" w:rsidP="00240580">
      <w:pPr>
        <w:pStyle w:val="Norml1"/>
        <w:tabs>
          <w:tab w:val="left" w:pos="993"/>
        </w:tabs>
        <w:spacing w:line="240" w:lineRule="auto"/>
        <w:ind w:left="720" w:hanging="719"/>
        <w:jc w:val="both"/>
      </w:pPr>
      <w:r>
        <w:rPr>
          <w:rFonts w:ascii="Times New Roman" w:hAnsi="Times New Roman" w:cs="Times New Roman"/>
          <w:sz w:val="24"/>
          <w:szCs w:val="24"/>
        </w:rPr>
        <w:tab/>
      </w:r>
    </w:p>
    <w:p w:rsidR="002B2D8F" w:rsidRDefault="002B2D8F" w:rsidP="00240580">
      <w:pPr>
        <w:pStyle w:val="Norml1"/>
        <w:tabs>
          <w:tab w:val="left" w:pos="993"/>
        </w:tabs>
        <w:spacing w:line="240" w:lineRule="auto"/>
        <w:ind w:left="720" w:hanging="719"/>
        <w:jc w:val="both"/>
      </w:pPr>
      <w:r>
        <w:rPr>
          <w:rFonts w:ascii="Times New Roman" w:hAnsi="Times New Roman" w:cs="Times New Roman"/>
          <w:sz w:val="24"/>
          <w:szCs w:val="24"/>
        </w:rPr>
        <w:tab/>
        <w:t>b)</w:t>
      </w:r>
      <w:r>
        <w:rPr>
          <w:rFonts w:ascii="Times New Roman" w:hAnsi="Times New Roman" w:cs="Times New Roman"/>
          <w:sz w:val="24"/>
          <w:szCs w:val="24"/>
        </w:rPr>
        <w:tab/>
        <w:t xml:space="preserve"> megelőzze a környezetszennyezést</w:t>
      </w:r>
    </w:p>
    <w:p w:rsidR="002B2D8F" w:rsidRDefault="002B2D8F" w:rsidP="00240580">
      <w:pPr>
        <w:pStyle w:val="Norml1"/>
        <w:tabs>
          <w:tab w:val="left" w:pos="993"/>
        </w:tabs>
        <w:spacing w:line="240" w:lineRule="auto"/>
        <w:ind w:left="720" w:hanging="719"/>
        <w:jc w:val="both"/>
      </w:pPr>
      <w:r>
        <w:rPr>
          <w:rFonts w:ascii="Times New Roman" w:hAnsi="Times New Roman" w:cs="Times New Roman"/>
          <w:sz w:val="24"/>
          <w:szCs w:val="24"/>
        </w:rPr>
        <w:tab/>
      </w:r>
    </w:p>
    <w:p w:rsidR="002B2D8F" w:rsidRDefault="002B2D8F" w:rsidP="00240580">
      <w:pPr>
        <w:pStyle w:val="Norml1"/>
        <w:tabs>
          <w:tab w:val="left" w:pos="993"/>
        </w:tabs>
        <w:spacing w:line="240" w:lineRule="auto"/>
        <w:ind w:left="720" w:hanging="719"/>
        <w:jc w:val="both"/>
      </w:pPr>
      <w:r>
        <w:rPr>
          <w:rFonts w:ascii="Times New Roman" w:hAnsi="Times New Roman" w:cs="Times New Roman"/>
          <w:sz w:val="24"/>
          <w:szCs w:val="24"/>
        </w:rPr>
        <w:tab/>
        <w:t>c)</w:t>
      </w:r>
      <w:r>
        <w:rPr>
          <w:rFonts w:ascii="Times New Roman" w:hAnsi="Times New Roman" w:cs="Times New Roman"/>
          <w:sz w:val="24"/>
          <w:szCs w:val="24"/>
        </w:rPr>
        <w:tab/>
        <w:t>kizárja a környezetkárosítást</w:t>
      </w:r>
    </w:p>
    <w:p w:rsidR="002B2D8F" w:rsidRDefault="002B2D8F" w:rsidP="00240580">
      <w:pPr>
        <w:pStyle w:val="Norml1"/>
        <w:tabs>
          <w:tab w:val="left" w:pos="993"/>
        </w:tabs>
        <w:spacing w:line="240" w:lineRule="auto"/>
        <w:ind w:left="720" w:hanging="719"/>
        <w:jc w:val="both"/>
      </w:pPr>
    </w:p>
    <w:p w:rsidR="002B2D8F" w:rsidRDefault="002B2D8F" w:rsidP="00240580">
      <w:pPr>
        <w:pStyle w:val="Norml1"/>
        <w:spacing w:line="240" w:lineRule="auto"/>
        <w:ind w:left="720" w:hanging="719"/>
        <w:jc w:val="both"/>
      </w:pPr>
      <w:r w:rsidRPr="00160E1C">
        <w:rPr>
          <w:rFonts w:ascii="Times New Roman" w:hAnsi="Times New Roman" w:cs="Times New Roman"/>
          <w:sz w:val="24"/>
          <w:szCs w:val="24"/>
        </w:rPr>
        <w:t>(4)</w:t>
      </w:r>
      <w:r w:rsidRPr="00160E1C">
        <w:rPr>
          <w:rFonts w:ascii="Times New Roman" w:hAnsi="Times New Roman" w:cs="Times New Roman"/>
          <w:sz w:val="24"/>
          <w:szCs w:val="24"/>
        </w:rPr>
        <w:tab/>
        <w:t>Roncsolt (lezárt, rekultiválandó szeméttelep és szennyezett felszínű területet rekultivációs terv alapján kell helyreállítani.</w:t>
      </w:r>
      <w:r>
        <w:rPr>
          <w:rFonts w:ascii="Times New Roman" w:hAnsi="Times New Roman" w:cs="Times New Roman"/>
          <w:sz w:val="24"/>
          <w:szCs w:val="24"/>
        </w:rPr>
        <w:t xml:space="preserve"> </w:t>
      </w:r>
    </w:p>
    <w:p w:rsidR="002B2D8F" w:rsidRDefault="002B2D8F">
      <w:pPr>
        <w:pStyle w:val="Norml1"/>
        <w:spacing w:line="240" w:lineRule="auto"/>
        <w:ind w:left="708" w:hanging="707"/>
        <w:jc w:val="both"/>
        <w:rPr>
          <w:rFonts w:ascii="Times New Roman" w:hAnsi="Times New Roman" w:cs="Times New Roman"/>
          <w:sz w:val="24"/>
          <w:szCs w:val="24"/>
        </w:rPr>
      </w:pPr>
      <w:r>
        <w:t xml:space="preserve"> </w:t>
      </w:r>
    </w:p>
    <w:p w:rsidR="002B2D8F" w:rsidRDefault="002B2D8F">
      <w:pPr>
        <w:pStyle w:val="Norml1"/>
        <w:spacing w:line="240" w:lineRule="auto"/>
        <w:ind w:left="708" w:hanging="707"/>
        <w:jc w:val="both"/>
      </w:pPr>
      <w:r>
        <w:rPr>
          <w:rFonts w:ascii="Times New Roman" w:hAnsi="Times New Roman" w:cs="Times New Roman"/>
          <w:sz w:val="24"/>
          <w:szCs w:val="24"/>
        </w:rPr>
        <w:t>(5)</w:t>
      </w:r>
      <w:r>
        <w:rPr>
          <w:rFonts w:ascii="Times New Roman" w:hAnsi="Times New Roman" w:cs="Times New Roman"/>
          <w:sz w:val="24"/>
          <w:szCs w:val="24"/>
        </w:rPr>
        <w:tab/>
        <w:t>Külterületen létesített, települési környezetet potenciálisan zavaró, szennyező tevékenységű létesítmény védőtávolsága a belterület, továbbá a nemzeti park területének a határát nem érintheti.</w:t>
      </w:r>
    </w:p>
    <w:p w:rsidR="002B2D8F" w:rsidRDefault="002B2D8F">
      <w:pPr>
        <w:pStyle w:val="Norml1"/>
        <w:spacing w:line="240" w:lineRule="auto"/>
        <w:ind w:left="708" w:hanging="707"/>
        <w:jc w:val="both"/>
      </w:pPr>
    </w:p>
    <w:p w:rsidR="002B2D8F" w:rsidRDefault="002B2D8F" w:rsidP="00160E1C">
      <w:pPr>
        <w:pStyle w:val="Norml1"/>
        <w:spacing w:line="240" w:lineRule="auto"/>
        <w:ind w:left="705" w:hanging="704"/>
        <w:jc w:val="both"/>
      </w:pPr>
      <w:r w:rsidRPr="00160E1C">
        <w:rPr>
          <w:rFonts w:ascii="Times New Roman" w:hAnsi="Times New Roman" w:cs="Times New Roman"/>
          <w:sz w:val="24"/>
          <w:szCs w:val="24"/>
        </w:rPr>
        <w:t>(6)</w:t>
      </w:r>
      <w:r w:rsidRPr="00160E1C">
        <w:rPr>
          <w:rFonts w:ascii="Times New Roman" w:hAnsi="Times New Roman" w:cs="Times New Roman"/>
          <w:sz w:val="24"/>
          <w:szCs w:val="24"/>
        </w:rPr>
        <w:tab/>
        <w:t xml:space="preserve">A település belterületén a kiépített szennyvízhálózatra </w:t>
      </w:r>
      <w:r>
        <w:rPr>
          <w:rFonts w:ascii="Times New Roman" w:hAnsi="Times New Roman" w:cs="Times New Roman"/>
          <w:sz w:val="24"/>
          <w:szCs w:val="24"/>
        </w:rPr>
        <w:t>új épület építése esetén kötelező a rácsatlakozás</w:t>
      </w:r>
    </w:p>
    <w:p w:rsidR="002B2D8F" w:rsidRDefault="002B2D8F">
      <w:pPr>
        <w:pStyle w:val="Norml1"/>
        <w:spacing w:line="240" w:lineRule="auto"/>
        <w:ind w:left="708" w:hanging="707"/>
        <w:jc w:val="both"/>
      </w:pPr>
    </w:p>
    <w:p w:rsidR="002B2D8F" w:rsidRDefault="002B2D8F">
      <w:pPr>
        <w:pStyle w:val="Norml1"/>
        <w:spacing w:line="240" w:lineRule="auto"/>
        <w:ind w:left="708" w:hanging="707"/>
        <w:jc w:val="both"/>
      </w:pPr>
      <w:r w:rsidRPr="00160E1C">
        <w:rPr>
          <w:rFonts w:ascii="Times New Roman" w:hAnsi="Times New Roman" w:cs="Times New Roman"/>
          <w:sz w:val="24"/>
          <w:szCs w:val="24"/>
        </w:rPr>
        <w:t>(7)</w:t>
      </w:r>
      <w:r w:rsidRPr="00160E1C">
        <w:rPr>
          <w:rFonts w:ascii="Times New Roman" w:hAnsi="Times New Roman" w:cs="Times New Roman"/>
          <w:sz w:val="24"/>
          <w:szCs w:val="24"/>
        </w:rPr>
        <w:tab/>
        <w:t>Állattartó telepek csak a keletkező trágya kezelésének, ártalmatlanításának megoldásával létesíthetők.</w:t>
      </w:r>
    </w:p>
    <w:p w:rsidR="002B2D8F" w:rsidRDefault="002B2D8F">
      <w:pPr>
        <w:pStyle w:val="Norml1"/>
        <w:spacing w:line="240" w:lineRule="auto"/>
        <w:ind w:left="708" w:hanging="707"/>
        <w:jc w:val="both"/>
      </w:pPr>
    </w:p>
    <w:p w:rsidR="002B2D8F" w:rsidRDefault="002B2D8F">
      <w:pPr>
        <w:pStyle w:val="Norml1"/>
        <w:spacing w:line="240" w:lineRule="auto"/>
        <w:ind w:left="708" w:hanging="707"/>
        <w:jc w:val="both"/>
      </w:pPr>
      <w:r>
        <w:rPr>
          <w:rFonts w:ascii="Times New Roman" w:hAnsi="Times New Roman" w:cs="Times New Roman"/>
          <w:sz w:val="24"/>
          <w:szCs w:val="24"/>
        </w:rPr>
        <w:t>(8)</w:t>
      </w:r>
      <w:r>
        <w:rPr>
          <w:rFonts w:ascii="Times New Roman" w:hAnsi="Times New Roman" w:cs="Times New Roman"/>
          <w:sz w:val="24"/>
          <w:szCs w:val="24"/>
        </w:rPr>
        <w:tab/>
        <w:t>A talaj és felszíni, felszín alatti vizek védelme érdekében veszélyes hulladékot, növényvédő szert, műtrágyát, útsózási anyagot csak fedett, szivárgásmentes, vízzáró szigetelésű, zárt tárolóban szabad tárolni.</w:t>
      </w:r>
    </w:p>
    <w:p w:rsidR="002B2D8F" w:rsidRDefault="002B2D8F">
      <w:pPr>
        <w:pStyle w:val="Norml1"/>
        <w:spacing w:line="240" w:lineRule="auto"/>
        <w:ind w:left="708" w:hanging="707"/>
        <w:jc w:val="both"/>
      </w:pPr>
    </w:p>
    <w:p w:rsidR="002B2D8F" w:rsidRDefault="002B2D8F">
      <w:pPr>
        <w:pStyle w:val="Norml1"/>
        <w:spacing w:line="240" w:lineRule="auto"/>
        <w:ind w:left="708" w:hanging="707"/>
        <w:jc w:val="both"/>
      </w:pPr>
      <w:r>
        <w:rPr>
          <w:rFonts w:ascii="Times New Roman" w:hAnsi="Times New Roman" w:cs="Times New Roman"/>
          <w:sz w:val="24"/>
          <w:szCs w:val="24"/>
        </w:rPr>
        <w:t>(9)</w:t>
      </w:r>
      <w:r>
        <w:rPr>
          <w:rFonts w:ascii="Times New Roman" w:hAnsi="Times New Roman" w:cs="Times New Roman"/>
          <w:sz w:val="24"/>
          <w:szCs w:val="24"/>
        </w:rPr>
        <w:tab/>
        <w:t>A közcsatornára rákötött ingatlanok esetében, ahol előtisztítás szükséges megfelelően méretezett műtárgyak kiépítése és szakszerű üzemeltetése előírás.</w:t>
      </w:r>
    </w:p>
    <w:p w:rsidR="002B2D8F" w:rsidRDefault="002B2D8F">
      <w:pPr>
        <w:pStyle w:val="Norml1"/>
        <w:spacing w:line="240" w:lineRule="auto"/>
        <w:ind w:left="708" w:hanging="707"/>
        <w:jc w:val="both"/>
      </w:pPr>
    </w:p>
    <w:p w:rsidR="002B2D8F" w:rsidRDefault="002B2D8F">
      <w:pPr>
        <w:pStyle w:val="Norml1"/>
        <w:spacing w:line="240" w:lineRule="auto"/>
        <w:ind w:left="708" w:hanging="707"/>
        <w:jc w:val="both"/>
      </w:pPr>
      <w:r>
        <w:rPr>
          <w:rFonts w:ascii="Times New Roman" w:hAnsi="Times New Roman" w:cs="Times New Roman"/>
          <w:sz w:val="24"/>
          <w:szCs w:val="24"/>
        </w:rPr>
        <w:lastRenderedPageBreak/>
        <w:t>(10)</w:t>
      </w:r>
      <w:r>
        <w:rPr>
          <w:rFonts w:ascii="Times New Roman" w:hAnsi="Times New Roman" w:cs="Times New Roman"/>
          <w:sz w:val="24"/>
          <w:szCs w:val="24"/>
        </w:rPr>
        <w:tab/>
        <w:t>Élővizekbe, csapadékcsatornákba, felhagyott kutakba szennyvizet bármilyen hulladékot vezetni tilos.</w:t>
      </w:r>
    </w:p>
    <w:p w:rsidR="002B2D8F" w:rsidRDefault="002B2D8F">
      <w:pPr>
        <w:pStyle w:val="Norml1"/>
        <w:spacing w:line="240" w:lineRule="auto"/>
        <w:ind w:left="708" w:hanging="707"/>
        <w:jc w:val="both"/>
      </w:pPr>
    </w:p>
    <w:p w:rsidR="002B2D8F" w:rsidRDefault="002B2D8F">
      <w:pPr>
        <w:pStyle w:val="Norml1"/>
        <w:spacing w:line="240" w:lineRule="auto"/>
        <w:ind w:left="705" w:hanging="704"/>
        <w:jc w:val="both"/>
      </w:pPr>
      <w:r>
        <w:rPr>
          <w:rFonts w:ascii="Times New Roman" w:hAnsi="Times New Roman" w:cs="Times New Roman"/>
          <w:sz w:val="24"/>
          <w:szCs w:val="24"/>
        </w:rPr>
        <w:t>(11)</w:t>
      </w:r>
      <w:r>
        <w:rPr>
          <w:rFonts w:ascii="Times New Roman" w:hAnsi="Times New Roman" w:cs="Times New Roman"/>
          <w:sz w:val="24"/>
          <w:szCs w:val="24"/>
        </w:rPr>
        <w:tab/>
        <w:t>Új létesítmények elhelyezésénél érvényesíteni kell az átszellőzés szempontjait és meg kell követelni a kibocsátás határértékek betartását.</w:t>
      </w:r>
    </w:p>
    <w:p w:rsidR="002B2D8F" w:rsidRDefault="002B2D8F">
      <w:pPr>
        <w:pStyle w:val="Norml1"/>
        <w:spacing w:line="240" w:lineRule="auto"/>
        <w:jc w:val="both"/>
      </w:pPr>
    </w:p>
    <w:p w:rsidR="002B2D8F" w:rsidRDefault="002B2D8F">
      <w:pPr>
        <w:pStyle w:val="Norml1"/>
        <w:spacing w:line="240" w:lineRule="auto"/>
        <w:ind w:left="708" w:hanging="707"/>
        <w:jc w:val="both"/>
      </w:pPr>
      <w:r>
        <w:rPr>
          <w:rFonts w:ascii="Times New Roman" w:hAnsi="Times New Roman" w:cs="Times New Roman"/>
          <w:sz w:val="24"/>
          <w:szCs w:val="24"/>
        </w:rPr>
        <w:t>(12)</w:t>
      </w:r>
      <w:r>
        <w:rPr>
          <w:rFonts w:ascii="Times New Roman" w:hAnsi="Times New Roman" w:cs="Times New Roman"/>
          <w:sz w:val="24"/>
          <w:szCs w:val="24"/>
        </w:rPr>
        <w:tab/>
        <w:t>Zajt, illetve rezgést előidéző meglévő vagy új üzemi létesítményt, berendezést, technológiát, telephelyet és egyéb helyhez kötött külső zajforrást csak olyan módon szabad engedélyezni és üzemeltetni, hogy az a területre, illetve létesítményre megállapított zaj és rezgésterhelési (imissziós és emissziós) határértékeket ne haladja meg.</w:t>
      </w:r>
    </w:p>
    <w:p w:rsidR="002B2D8F" w:rsidRDefault="002B2D8F">
      <w:pPr>
        <w:pStyle w:val="Norml1"/>
        <w:spacing w:line="240" w:lineRule="auto"/>
        <w:ind w:left="708" w:hanging="707"/>
        <w:jc w:val="both"/>
      </w:pPr>
    </w:p>
    <w:p w:rsidR="002B2D8F" w:rsidRDefault="002B2D8F">
      <w:pPr>
        <w:pStyle w:val="Norml1"/>
        <w:spacing w:line="240" w:lineRule="auto"/>
        <w:ind w:left="708" w:hanging="707"/>
        <w:jc w:val="both"/>
      </w:pPr>
      <w:r>
        <w:rPr>
          <w:rFonts w:ascii="Times New Roman" w:hAnsi="Times New Roman" w:cs="Times New Roman"/>
          <w:sz w:val="24"/>
          <w:szCs w:val="24"/>
        </w:rPr>
        <w:t>(13)</w:t>
      </w:r>
      <w:r>
        <w:rPr>
          <w:rFonts w:ascii="Times New Roman" w:hAnsi="Times New Roman" w:cs="Times New Roman"/>
          <w:sz w:val="24"/>
          <w:szCs w:val="24"/>
        </w:rPr>
        <w:tab/>
        <w:t>Építmények létesítése, illetve az építési terület előkészítése során a termőföld védelméről, összegyűjtéséről, megfelelő kezeléséről és újrahasznosításáról az építtetőnek kell gondoskodni.</w:t>
      </w:r>
    </w:p>
    <w:p w:rsidR="002B2D8F" w:rsidRDefault="002B2D8F">
      <w:pPr>
        <w:pStyle w:val="Norml1"/>
        <w:spacing w:line="240" w:lineRule="auto"/>
        <w:ind w:left="708" w:hanging="707"/>
        <w:jc w:val="both"/>
      </w:pPr>
    </w:p>
    <w:p w:rsidR="002B2D8F" w:rsidRDefault="002B2D8F">
      <w:pPr>
        <w:pStyle w:val="Norml1"/>
        <w:spacing w:line="240" w:lineRule="auto"/>
        <w:ind w:left="708" w:hanging="707"/>
        <w:jc w:val="both"/>
      </w:pPr>
      <w:r>
        <w:rPr>
          <w:rFonts w:ascii="Times New Roman" w:hAnsi="Times New Roman" w:cs="Times New Roman"/>
          <w:sz w:val="24"/>
          <w:szCs w:val="24"/>
        </w:rPr>
        <w:t>(14)</w:t>
      </w:r>
      <w:r>
        <w:rPr>
          <w:rFonts w:ascii="Times New Roman" w:hAnsi="Times New Roman" w:cs="Times New Roman"/>
          <w:sz w:val="24"/>
          <w:szCs w:val="24"/>
        </w:rPr>
        <w:tab/>
        <w:t>Az építmény terepszint alatti és feletti helyiségeit úgy kell kialakítani, hogy a használatukkal összefüggésben keletkező folyékony települési és veszélyes hulladék a talajba ne kerülhessen.</w:t>
      </w:r>
    </w:p>
    <w:p w:rsidR="002B2D8F" w:rsidRDefault="002B2D8F">
      <w:pPr>
        <w:pStyle w:val="Norml1"/>
        <w:spacing w:line="240" w:lineRule="auto"/>
        <w:ind w:left="708" w:hanging="707"/>
        <w:jc w:val="both"/>
      </w:pPr>
    </w:p>
    <w:p w:rsidR="002B2D8F" w:rsidRDefault="002B2D8F">
      <w:pPr>
        <w:pStyle w:val="Norml1"/>
        <w:spacing w:line="240" w:lineRule="auto"/>
        <w:ind w:left="708" w:hanging="707"/>
        <w:jc w:val="both"/>
      </w:pPr>
      <w:r>
        <w:rPr>
          <w:rFonts w:ascii="Times New Roman" w:hAnsi="Times New Roman" w:cs="Times New Roman"/>
          <w:sz w:val="24"/>
          <w:szCs w:val="24"/>
        </w:rPr>
        <w:t xml:space="preserve">(15) </w:t>
      </w:r>
      <w:r>
        <w:rPr>
          <w:rFonts w:ascii="Times New Roman" w:hAnsi="Times New Roman" w:cs="Times New Roman"/>
          <w:sz w:val="24"/>
          <w:szCs w:val="24"/>
        </w:rPr>
        <w:tab/>
        <w:t>A gépjármű - közlekedés területén és a parkolókban a gépjárművekből származó szennyezés közvetlen talajba jutásának megakadályozására csak szilárd burkolat létesítése engedélyezhető.</w:t>
      </w:r>
    </w:p>
    <w:p w:rsidR="002B2D8F" w:rsidRDefault="002B2D8F">
      <w:pPr>
        <w:pStyle w:val="Norml1"/>
        <w:spacing w:line="240" w:lineRule="auto"/>
        <w:ind w:left="708" w:hanging="707"/>
        <w:jc w:val="both"/>
      </w:pPr>
    </w:p>
    <w:p w:rsidR="002B2D8F" w:rsidRDefault="002B2D8F">
      <w:pPr>
        <w:pStyle w:val="Norml1"/>
        <w:spacing w:line="240" w:lineRule="auto"/>
        <w:ind w:left="708" w:hanging="707"/>
        <w:jc w:val="both"/>
      </w:pPr>
      <w:r>
        <w:rPr>
          <w:rFonts w:ascii="Times New Roman" w:hAnsi="Times New Roman" w:cs="Times New Roman"/>
          <w:sz w:val="24"/>
          <w:szCs w:val="24"/>
        </w:rPr>
        <w:t>(16 )</w:t>
      </w:r>
      <w:r>
        <w:rPr>
          <w:rFonts w:ascii="Times New Roman" w:hAnsi="Times New Roman" w:cs="Times New Roman"/>
          <w:sz w:val="24"/>
          <w:szCs w:val="24"/>
        </w:rPr>
        <w:tab/>
        <w:t>A csapadékvíz elvezetéséről úgy kell gondoskodni, hogy az a környező termőföldeken belvizet, pangó vizet ne okozhasson.</w:t>
      </w:r>
    </w:p>
    <w:p w:rsidR="002B2D8F" w:rsidRDefault="002B2D8F">
      <w:pPr>
        <w:pStyle w:val="Norml1"/>
        <w:spacing w:line="240" w:lineRule="auto"/>
        <w:ind w:left="708" w:hanging="707"/>
        <w:jc w:val="both"/>
      </w:pPr>
    </w:p>
    <w:p w:rsidR="002B2D8F" w:rsidRDefault="002B2D8F">
      <w:pPr>
        <w:pStyle w:val="Norml1"/>
        <w:spacing w:line="240" w:lineRule="auto"/>
        <w:ind w:left="708" w:hanging="707"/>
        <w:jc w:val="both"/>
      </w:pPr>
      <w:r>
        <w:rPr>
          <w:rFonts w:ascii="Times New Roman" w:hAnsi="Times New Roman" w:cs="Times New Roman"/>
          <w:sz w:val="24"/>
          <w:szCs w:val="24"/>
        </w:rPr>
        <w:t xml:space="preserve">(17) </w:t>
      </w:r>
      <w:r>
        <w:rPr>
          <w:rFonts w:ascii="Times New Roman" w:hAnsi="Times New Roman" w:cs="Times New Roman"/>
          <w:sz w:val="24"/>
          <w:szCs w:val="24"/>
        </w:rPr>
        <w:tab/>
        <w:t>A talaj, a talajvíz és a rétegvizek védelme érdekében a szennyvizek szikkasztása még átmenetileg sem engedhető meg.</w:t>
      </w:r>
    </w:p>
    <w:p w:rsidR="002B2D8F" w:rsidRDefault="002B2D8F">
      <w:pPr>
        <w:pStyle w:val="Norml1"/>
        <w:spacing w:line="240" w:lineRule="auto"/>
        <w:ind w:left="708" w:hanging="707"/>
        <w:jc w:val="both"/>
      </w:pPr>
    </w:p>
    <w:p w:rsidR="002B2D8F" w:rsidRDefault="002B2D8F">
      <w:pPr>
        <w:pStyle w:val="Norml1"/>
        <w:spacing w:line="240" w:lineRule="auto"/>
        <w:ind w:left="708" w:hanging="707"/>
        <w:jc w:val="both"/>
      </w:pPr>
      <w:r>
        <w:rPr>
          <w:rFonts w:ascii="Times New Roman" w:hAnsi="Times New Roman" w:cs="Times New Roman"/>
          <w:sz w:val="24"/>
          <w:szCs w:val="24"/>
        </w:rPr>
        <w:t xml:space="preserve">(18) </w:t>
      </w:r>
      <w:r>
        <w:rPr>
          <w:rFonts w:ascii="Times New Roman" w:hAnsi="Times New Roman" w:cs="Times New Roman"/>
          <w:sz w:val="24"/>
          <w:szCs w:val="24"/>
        </w:rPr>
        <w:tab/>
        <w:t>A levegőt védeni kell minden olyan mesterséges hatástól, amely annak természetes minőségét hátrányosan megváltoztatja vagy az egészségre káros módon terheli.</w:t>
      </w:r>
    </w:p>
    <w:p w:rsidR="002B2D8F" w:rsidRDefault="002B2D8F">
      <w:pPr>
        <w:pStyle w:val="Norml1"/>
        <w:spacing w:line="240" w:lineRule="auto"/>
        <w:ind w:left="708" w:hanging="707"/>
        <w:jc w:val="both"/>
      </w:pPr>
    </w:p>
    <w:p w:rsidR="002B2D8F" w:rsidRPr="006C666C" w:rsidRDefault="002B2D8F">
      <w:pPr>
        <w:pStyle w:val="Norml1"/>
        <w:spacing w:line="240" w:lineRule="auto"/>
        <w:ind w:left="708" w:hanging="707"/>
        <w:jc w:val="both"/>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ab/>
        <w:t>Lakóterületen kizárólag olyan tevékenység folytatható, és olyan építmények helyezhetők el, amelyek légszennyezettségi anyagkibocsátása - környezetterhelése - az adott terület védettségi kategóriájára vonatkozó követelményeket teljesíti, környezetterhelést nem okoz.</w:t>
      </w:r>
    </w:p>
    <w:p w:rsidR="002B2D8F" w:rsidRDefault="002B2D8F">
      <w:pPr>
        <w:pStyle w:val="Norml1"/>
        <w:spacing w:line="240" w:lineRule="auto"/>
        <w:ind w:left="708" w:hanging="707"/>
        <w:jc w:val="both"/>
      </w:pPr>
    </w:p>
    <w:p w:rsidR="002B2D8F" w:rsidRDefault="002B2D8F">
      <w:pPr>
        <w:pStyle w:val="Norml1"/>
        <w:spacing w:line="240" w:lineRule="auto"/>
        <w:ind w:left="708" w:hanging="707"/>
        <w:jc w:val="both"/>
      </w:pPr>
      <w:r>
        <w:rPr>
          <w:rFonts w:ascii="Times New Roman" w:hAnsi="Times New Roman" w:cs="Times New Roman"/>
          <w:sz w:val="24"/>
          <w:szCs w:val="24"/>
        </w:rPr>
        <w:t>(20)</w:t>
      </w:r>
      <w:r>
        <w:rPr>
          <w:rFonts w:ascii="Times New Roman" w:hAnsi="Times New Roman" w:cs="Times New Roman"/>
          <w:sz w:val="24"/>
          <w:szCs w:val="24"/>
        </w:rPr>
        <w:tab/>
        <w:t>Beépítésre szánt területeken, valamint tereprendezéssel érintett részeken a humuszos termőréteg megmentéséről gondoskodni kell. A humuszos termőréteget az építési munkák megkezdésekor le kell szedni és külön depóban kell elhelyezni. Az építés befejezése után a deponált humuszos termőréteget az építménnyel igénybe nem vett csatlakozó terület talajára el kell teríteni.</w:t>
      </w:r>
    </w:p>
    <w:p w:rsidR="002B2D8F" w:rsidRDefault="002B2D8F">
      <w:pPr>
        <w:pStyle w:val="Norml1"/>
        <w:spacing w:line="240" w:lineRule="auto"/>
        <w:ind w:left="708" w:hanging="707"/>
        <w:jc w:val="both"/>
      </w:pPr>
    </w:p>
    <w:p w:rsidR="002B2D8F" w:rsidRDefault="002B2D8F">
      <w:pPr>
        <w:pStyle w:val="Norml1"/>
        <w:spacing w:line="240" w:lineRule="auto"/>
        <w:ind w:left="708" w:hanging="707"/>
        <w:jc w:val="both"/>
      </w:pPr>
      <w:r>
        <w:rPr>
          <w:rFonts w:ascii="Times New Roman" w:hAnsi="Times New Roman" w:cs="Times New Roman"/>
          <w:sz w:val="24"/>
          <w:szCs w:val="24"/>
        </w:rPr>
        <w:t>(21)</w:t>
      </w:r>
      <w:r>
        <w:rPr>
          <w:rFonts w:ascii="Times New Roman" w:hAnsi="Times New Roman" w:cs="Times New Roman"/>
          <w:sz w:val="24"/>
          <w:szCs w:val="24"/>
        </w:rPr>
        <w:tab/>
        <w:t xml:space="preserve"> A gazdálkodó szervezeteknek gondoskodniuk kell a tevékenységükből keletkező veszélyes és nem veszélyes termelési hulladékok hasznosításáról, ártalmatlanításáról.</w:t>
      </w:r>
    </w:p>
    <w:p w:rsidR="002B2D8F" w:rsidRDefault="002B2D8F">
      <w:pPr>
        <w:pStyle w:val="Norml1"/>
        <w:spacing w:line="240" w:lineRule="auto"/>
        <w:ind w:left="708" w:hanging="707"/>
        <w:jc w:val="both"/>
      </w:pPr>
    </w:p>
    <w:p w:rsidR="002B2D8F" w:rsidRDefault="002B2D8F">
      <w:pPr>
        <w:pStyle w:val="Norml1"/>
        <w:spacing w:line="240" w:lineRule="auto"/>
        <w:ind w:left="708" w:hanging="707"/>
        <w:jc w:val="both"/>
      </w:pPr>
      <w:r>
        <w:rPr>
          <w:rFonts w:ascii="Times New Roman" w:hAnsi="Times New Roman" w:cs="Times New Roman"/>
          <w:sz w:val="24"/>
          <w:szCs w:val="24"/>
        </w:rPr>
        <w:lastRenderedPageBreak/>
        <w:t>(22)</w:t>
      </w:r>
      <w:r>
        <w:rPr>
          <w:rFonts w:ascii="Times New Roman" w:hAnsi="Times New Roman" w:cs="Times New Roman"/>
          <w:sz w:val="24"/>
          <w:szCs w:val="24"/>
        </w:rPr>
        <w:tab/>
        <w:t>Az üzemi technológia során keletkező veszélyes hulladék átmeneti tárolása a vonatkozó jogszabályok szerint a talaj, talajvíz szennyezése nélkül történhet.</w:t>
      </w:r>
    </w:p>
    <w:p w:rsidR="002B2D8F" w:rsidRDefault="002B2D8F">
      <w:pPr>
        <w:pStyle w:val="Norml1"/>
        <w:spacing w:line="240" w:lineRule="auto"/>
        <w:ind w:left="708" w:hanging="707"/>
        <w:jc w:val="both"/>
      </w:pPr>
    </w:p>
    <w:p w:rsidR="002B2D8F" w:rsidRDefault="002B2D8F">
      <w:pPr>
        <w:pStyle w:val="Norml1"/>
        <w:spacing w:line="240" w:lineRule="auto"/>
        <w:ind w:left="708" w:hanging="707"/>
        <w:jc w:val="both"/>
      </w:pPr>
      <w:r>
        <w:rPr>
          <w:rFonts w:ascii="Times New Roman" w:hAnsi="Times New Roman" w:cs="Times New Roman"/>
          <w:sz w:val="24"/>
          <w:szCs w:val="24"/>
        </w:rPr>
        <w:t>(23)</w:t>
      </w:r>
      <w:r>
        <w:rPr>
          <w:rFonts w:ascii="Times New Roman" w:hAnsi="Times New Roman" w:cs="Times New Roman"/>
          <w:sz w:val="24"/>
          <w:szCs w:val="24"/>
        </w:rPr>
        <w:tab/>
        <w:t>A keletkező szilárd hulladék szervezett, intézményes elszállítását biztosítani kell. A kommunális szilárd hulladék zárt gyűjtőedényben tárolható.</w:t>
      </w:r>
    </w:p>
    <w:p w:rsidR="002B2D8F" w:rsidRDefault="002B2D8F">
      <w:pPr>
        <w:pStyle w:val="Norml1"/>
        <w:spacing w:line="240" w:lineRule="auto"/>
        <w:ind w:left="708" w:hanging="707"/>
        <w:jc w:val="both"/>
      </w:pPr>
    </w:p>
    <w:p w:rsidR="002B2D8F" w:rsidRDefault="002B2D8F">
      <w:pPr>
        <w:pStyle w:val="Norml1"/>
        <w:spacing w:line="240" w:lineRule="auto"/>
        <w:ind w:left="708" w:hanging="707"/>
        <w:jc w:val="both"/>
      </w:pPr>
      <w:r>
        <w:rPr>
          <w:rFonts w:ascii="Times New Roman" w:hAnsi="Times New Roman" w:cs="Times New Roman"/>
          <w:sz w:val="24"/>
          <w:szCs w:val="24"/>
        </w:rPr>
        <w:t xml:space="preserve">(24) </w:t>
      </w:r>
      <w:r>
        <w:rPr>
          <w:rFonts w:ascii="Times New Roman" w:hAnsi="Times New Roman" w:cs="Times New Roman"/>
          <w:sz w:val="24"/>
          <w:szCs w:val="24"/>
        </w:rPr>
        <w:tab/>
        <w:t xml:space="preserve"> Az épületeket úgy kell megvilágítani, hogy az ne okozzon fényszennyezést a horizonton. A lámpákat úgy kell beállítani, hogy a potenciális észlelő felé irányuló fénysugarak függőlegessel bezárt szöge nem haladhatja meg a 70 fokot, és lehetőleg kerülni kell az alulról felfelé történő világítást. A közlekedési területek megvilágítását úgy kell megoldani, hogy csak annak területét érje.</w:t>
      </w:r>
    </w:p>
    <w:p w:rsidR="002B2D8F" w:rsidRDefault="002B2D8F">
      <w:pPr>
        <w:pStyle w:val="Norml1"/>
        <w:spacing w:line="240" w:lineRule="auto"/>
        <w:ind w:left="708" w:hanging="707"/>
        <w:jc w:val="both"/>
      </w:pPr>
    </w:p>
    <w:p w:rsidR="002B2D8F" w:rsidRDefault="002B2D8F" w:rsidP="002F6360">
      <w:pPr>
        <w:pStyle w:val="Norml1"/>
        <w:spacing w:line="240" w:lineRule="auto"/>
        <w:ind w:left="708" w:hanging="707"/>
        <w:jc w:val="both"/>
      </w:pPr>
      <w:r>
        <w:rPr>
          <w:rFonts w:ascii="Times New Roman" w:hAnsi="Times New Roman" w:cs="Times New Roman"/>
          <w:sz w:val="24"/>
          <w:szCs w:val="24"/>
        </w:rPr>
        <w:t>(25)</w:t>
      </w:r>
      <w:r>
        <w:rPr>
          <w:rFonts w:ascii="Times New Roman" w:hAnsi="Times New Roman" w:cs="Times New Roman"/>
          <w:sz w:val="24"/>
          <w:szCs w:val="24"/>
        </w:rPr>
        <w:tab/>
        <w:t>Az épületek és műalkotások megvilágítását 23 óra és 05 óra között ki kell kapcsolni, vagy a felére kell csökkenteni.</w:t>
      </w:r>
    </w:p>
    <w:p w:rsidR="002B2D8F" w:rsidRDefault="002B2D8F" w:rsidP="002F6360">
      <w:pPr>
        <w:pStyle w:val="Norml1"/>
        <w:spacing w:line="240" w:lineRule="auto"/>
      </w:pPr>
    </w:p>
    <w:p w:rsidR="002B2D8F" w:rsidRDefault="002B2D8F">
      <w:pPr>
        <w:pStyle w:val="Norml1"/>
        <w:spacing w:line="240" w:lineRule="auto"/>
        <w:jc w:val="center"/>
      </w:pPr>
    </w:p>
    <w:p w:rsidR="002B2D8F" w:rsidRDefault="002B2D8F">
      <w:pPr>
        <w:pStyle w:val="Norml1"/>
        <w:keepNext/>
        <w:spacing w:line="240" w:lineRule="auto"/>
        <w:jc w:val="center"/>
      </w:pPr>
      <w:r>
        <w:rPr>
          <w:rFonts w:ascii="Times New Roman" w:hAnsi="Times New Roman" w:cs="Times New Roman"/>
          <w:b/>
          <w:bCs/>
          <w:sz w:val="28"/>
          <w:szCs w:val="28"/>
          <w:highlight w:val="cyan"/>
        </w:rPr>
        <w:t>1.1.6. Veszélyeztetett területekre vonatkozó előírások</w:t>
      </w:r>
    </w:p>
    <w:p w:rsidR="002B2D8F" w:rsidRDefault="002B2D8F">
      <w:pPr>
        <w:pStyle w:val="Norml1"/>
        <w:spacing w:line="240" w:lineRule="auto"/>
        <w:jc w:val="center"/>
      </w:pPr>
    </w:p>
    <w:p w:rsidR="002B2D8F" w:rsidRDefault="002B2D8F">
      <w:pPr>
        <w:pStyle w:val="Norml1"/>
        <w:spacing w:line="240" w:lineRule="auto"/>
      </w:pPr>
      <w:r>
        <w:rPr>
          <w:rFonts w:ascii="Times New Roman" w:hAnsi="Times New Roman" w:cs="Times New Roman"/>
          <w:sz w:val="24"/>
          <w:szCs w:val="24"/>
        </w:rPr>
        <w:t xml:space="preserve">7. § </w:t>
      </w:r>
      <w:r w:rsidRPr="00D754C3">
        <w:rPr>
          <w:rFonts w:ascii="Times New Roman" w:hAnsi="Times New Roman" w:cs="Times New Roman"/>
          <w:sz w:val="24"/>
          <w:szCs w:val="24"/>
        </w:rPr>
        <w:t>(1)</w:t>
      </w:r>
      <w:r w:rsidRPr="00D754C3">
        <w:rPr>
          <w:rFonts w:ascii="Times New Roman" w:hAnsi="Times New Roman" w:cs="Times New Roman"/>
          <w:sz w:val="24"/>
          <w:szCs w:val="24"/>
        </w:rPr>
        <w:tab/>
        <w:t xml:space="preserve">Belvíz veszélyeztetett területen építményt elhelyezni csak belvízvédekezéssel az </w:t>
      </w:r>
      <w:r w:rsidRPr="00D754C3">
        <w:rPr>
          <w:rFonts w:ascii="Times New Roman" w:hAnsi="Times New Roman" w:cs="Times New Roman"/>
          <w:sz w:val="24"/>
          <w:szCs w:val="24"/>
        </w:rPr>
        <w:tab/>
        <w:t>illetékes szakhatóság hozzájárulásával szabad elhelyezni.</w:t>
      </w:r>
    </w:p>
    <w:p w:rsidR="002B2D8F" w:rsidRDefault="002B2D8F" w:rsidP="002F6360">
      <w:pPr>
        <w:pStyle w:val="Norml1"/>
        <w:spacing w:line="240" w:lineRule="auto"/>
      </w:pPr>
    </w:p>
    <w:p w:rsidR="002B2D8F" w:rsidRDefault="002B2D8F">
      <w:pPr>
        <w:pStyle w:val="Norml1"/>
        <w:spacing w:line="240" w:lineRule="auto"/>
        <w:jc w:val="center"/>
      </w:pPr>
    </w:p>
    <w:p w:rsidR="002B2D8F" w:rsidRDefault="002B2D8F">
      <w:pPr>
        <w:pStyle w:val="Norml1"/>
        <w:keepNext/>
        <w:spacing w:line="240" w:lineRule="auto"/>
        <w:jc w:val="center"/>
      </w:pPr>
      <w:r>
        <w:rPr>
          <w:rFonts w:ascii="Times New Roman" w:hAnsi="Times New Roman" w:cs="Times New Roman"/>
          <w:b/>
          <w:bCs/>
          <w:sz w:val="28"/>
          <w:szCs w:val="28"/>
          <w:highlight w:val="cyan"/>
        </w:rPr>
        <w:t>1.1.7. Egyéb sajátos jogintézményekkel kapcsolatos előírások</w:t>
      </w:r>
    </w:p>
    <w:p w:rsidR="002B2D8F" w:rsidRDefault="002B2D8F">
      <w:pPr>
        <w:pStyle w:val="Norml1"/>
        <w:spacing w:line="240" w:lineRule="auto"/>
        <w:jc w:val="center"/>
      </w:pPr>
    </w:p>
    <w:p w:rsidR="002B2D8F" w:rsidRDefault="002B2D8F">
      <w:pPr>
        <w:pStyle w:val="Norml1"/>
        <w:spacing w:line="240" w:lineRule="auto"/>
      </w:pPr>
    </w:p>
    <w:p w:rsidR="002B2D8F" w:rsidRDefault="002B2D8F">
      <w:pPr>
        <w:pStyle w:val="Norml1"/>
        <w:spacing w:line="240" w:lineRule="auto"/>
        <w:ind w:left="708" w:hanging="707"/>
        <w:jc w:val="both"/>
      </w:pPr>
      <w:r>
        <w:rPr>
          <w:rFonts w:ascii="Times New Roman" w:hAnsi="Times New Roman" w:cs="Times New Roman"/>
          <w:sz w:val="24"/>
          <w:szCs w:val="24"/>
        </w:rPr>
        <w:t>8. § (1)</w:t>
      </w:r>
      <w:r>
        <w:rPr>
          <w:rFonts w:ascii="Times New Roman" w:hAnsi="Times New Roman" w:cs="Times New Roman"/>
          <w:sz w:val="24"/>
          <w:szCs w:val="24"/>
        </w:rPr>
        <w:tab/>
        <w:t>A rendezési tervben meghatározott területeken a településrendezési feladatok megvalósítása, végrehajtása, továbbá a természeti, környezeti veszélyeztetettség megelőzése érdekében változtatási, telekalakítási illetőleg építési tilalom rendelhető el.</w:t>
      </w:r>
    </w:p>
    <w:p w:rsidR="002B2D8F" w:rsidRDefault="002B2D8F">
      <w:pPr>
        <w:pStyle w:val="Norml1"/>
        <w:spacing w:line="240" w:lineRule="auto"/>
        <w:ind w:left="708" w:hanging="707"/>
        <w:jc w:val="both"/>
      </w:pPr>
    </w:p>
    <w:p w:rsidR="002B2D8F" w:rsidRPr="00B6645F" w:rsidRDefault="002B2D8F">
      <w:pPr>
        <w:pStyle w:val="Norml1"/>
        <w:spacing w:line="240" w:lineRule="auto"/>
        <w:ind w:left="708" w:hanging="707"/>
        <w:jc w:val="both"/>
        <w:rPr>
          <w:rFonts w:ascii="Times New Roman" w:hAnsi="Times New Roman" w:cs="Times New Roman"/>
          <w:sz w:val="24"/>
          <w:szCs w:val="24"/>
        </w:rPr>
      </w:pPr>
      <w:r w:rsidRPr="00B6645F">
        <w:rPr>
          <w:rFonts w:ascii="Times New Roman" w:hAnsi="Times New Roman" w:cs="Times New Roman"/>
          <w:sz w:val="24"/>
          <w:szCs w:val="24"/>
        </w:rPr>
        <w:t>(2)</w:t>
      </w:r>
      <w:r w:rsidRPr="00B6645F">
        <w:rPr>
          <w:rFonts w:ascii="Times New Roman" w:hAnsi="Times New Roman" w:cs="Times New Roman"/>
          <w:sz w:val="24"/>
          <w:szCs w:val="24"/>
        </w:rPr>
        <w:tab/>
        <w:t>A települési önkormány</w:t>
      </w:r>
      <w:r>
        <w:rPr>
          <w:rFonts w:ascii="Times New Roman" w:hAnsi="Times New Roman" w:cs="Times New Roman"/>
          <w:sz w:val="24"/>
          <w:szCs w:val="24"/>
        </w:rPr>
        <w:t>zat</w:t>
      </w:r>
      <w:r w:rsidRPr="00B6645F">
        <w:rPr>
          <w:rFonts w:ascii="Times New Roman" w:hAnsi="Times New Roman" w:cs="Times New Roman"/>
          <w:sz w:val="24"/>
          <w:szCs w:val="24"/>
        </w:rPr>
        <w:t xml:space="preserve"> </w:t>
      </w:r>
      <w:r>
        <w:rPr>
          <w:rFonts w:ascii="Times New Roman" w:hAnsi="Times New Roman" w:cs="Times New Roman"/>
          <w:sz w:val="24"/>
          <w:szCs w:val="24"/>
        </w:rPr>
        <w:t>változtatási, telekalakítási, illetőleg építési tilalmat nem rendel el.</w:t>
      </w:r>
    </w:p>
    <w:p w:rsidR="002B2D8F" w:rsidRDefault="002B2D8F">
      <w:pPr>
        <w:pStyle w:val="Norml1"/>
        <w:spacing w:line="240" w:lineRule="auto"/>
        <w:ind w:left="708" w:hanging="707"/>
        <w:jc w:val="both"/>
      </w:pPr>
    </w:p>
    <w:p w:rsidR="002B2D8F" w:rsidRDefault="002B2D8F">
      <w:pPr>
        <w:pStyle w:val="Norml1"/>
        <w:spacing w:line="240" w:lineRule="auto"/>
        <w:ind w:left="708" w:hanging="707"/>
        <w:jc w:val="both"/>
      </w:pPr>
      <w:r>
        <w:rPr>
          <w:rFonts w:ascii="Times New Roman" w:hAnsi="Times New Roman" w:cs="Times New Roman"/>
          <w:sz w:val="24"/>
          <w:szCs w:val="24"/>
        </w:rPr>
        <w:t>(4)</w:t>
      </w:r>
      <w:r>
        <w:rPr>
          <w:rFonts w:ascii="Times New Roman" w:hAnsi="Times New Roman" w:cs="Times New Roman"/>
          <w:sz w:val="24"/>
          <w:szCs w:val="24"/>
        </w:rPr>
        <w:tab/>
        <w:t>Az építési övezetekben nyúlványos (nyeles) telek nem alakítható ki.</w:t>
      </w:r>
    </w:p>
    <w:p w:rsidR="002B2D8F" w:rsidRDefault="002B2D8F">
      <w:pPr>
        <w:pStyle w:val="Norml1"/>
        <w:spacing w:line="240" w:lineRule="auto"/>
      </w:pPr>
    </w:p>
    <w:p w:rsidR="002B2D8F" w:rsidRDefault="002B2D8F">
      <w:pPr>
        <w:pStyle w:val="Norml1"/>
        <w:spacing w:line="240" w:lineRule="auto"/>
        <w:jc w:val="center"/>
      </w:pPr>
    </w:p>
    <w:p w:rsidR="002B2D8F" w:rsidRDefault="002B2D8F">
      <w:pPr>
        <w:pStyle w:val="Norml1"/>
        <w:keepNext/>
        <w:spacing w:line="240" w:lineRule="auto"/>
        <w:jc w:val="center"/>
      </w:pPr>
      <w:r>
        <w:rPr>
          <w:rFonts w:ascii="Times New Roman" w:hAnsi="Times New Roman" w:cs="Times New Roman"/>
          <w:b/>
          <w:bCs/>
          <w:sz w:val="28"/>
          <w:szCs w:val="28"/>
          <w:highlight w:val="cyan"/>
        </w:rPr>
        <w:t>1.1.8. Közművek előírásai</w:t>
      </w:r>
    </w:p>
    <w:p w:rsidR="002B2D8F" w:rsidRDefault="002B2D8F">
      <w:pPr>
        <w:pStyle w:val="Norml1"/>
        <w:spacing w:line="240" w:lineRule="auto"/>
        <w:jc w:val="center"/>
      </w:pPr>
    </w:p>
    <w:p w:rsidR="002B2D8F" w:rsidRDefault="002B2D8F">
      <w:pPr>
        <w:pStyle w:val="Norml1"/>
        <w:spacing w:line="240" w:lineRule="auto"/>
        <w:jc w:val="center"/>
      </w:pPr>
    </w:p>
    <w:p w:rsidR="002B2D8F" w:rsidRDefault="002B2D8F">
      <w:pPr>
        <w:pStyle w:val="Norml1"/>
        <w:spacing w:line="240" w:lineRule="auto"/>
      </w:pPr>
      <w:r>
        <w:rPr>
          <w:rFonts w:ascii="Times New Roman" w:hAnsi="Times New Roman" w:cs="Times New Roman"/>
          <w:sz w:val="24"/>
          <w:szCs w:val="24"/>
        </w:rPr>
        <w:t>9. § (1)</w:t>
      </w:r>
      <w:r>
        <w:rPr>
          <w:rFonts w:ascii="Times New Roman" w:hAnsi="Times New Roman" w:cs="Times New Roman"/>
          <w:sz w:val="24"/>
          <w:szCs w:val="24"/>
        </w:rPr>
        <w:tab/>
        <w:t>A közműellátás építési övezetenként mértékét és módját a Rendelet állapítja meg.</w:t>
      </w:r>
    </w:p>
    <w:p w:rsidR="002B2D8F" w:rsidRDefault="002B2D8F">
      <w:pPr>
        <w:pStyle w:val="Norml1"/>
        <w:spacing w:line="240" w:lineRule="auto"/>
      </w:pPr>
    </w:p>
    <w:p w:rsidR="002B2D8F" w:rsidRDefault="002B2D8F">
      <w:pPr>
        <w:pStyle w:val="Norml1"/>
        <w:spacing w:line="240" w:lineRule="auto"/>
      </w:pPr>
      <w:r>
        <w:rPr>
          <w:rFonts w:ascii="Times New Roman" w:hAnsi="Times New Roman" w:cs="Times New Roman"/>
          <w:sz w:val="24"/>
          <w:szCs w:val="24"/>
        </w:rPr>
        <w:t>(2)</w:t>
      </w:r>
      <w:r>
        <w:rPr>
          <w:rFonts w:ascii="Times New Roman" w:hAnsi="Times New Roman" w:cs="Times New Roman"/>
          <w:sz w:val="24"/>
          <w:szCs w:val="24"/>
        </w:rPr>
        <w:tab/>
        <w:t>Közművesítettség szempontjából az építési övezet:</w:t>
      </w:r>
    </w:p>
    <w:p w:rsidR="002B2D8F" w:rsidRDefault="002B2D8F">
      <w:pPr>
        <w:pStyle w:val="Norml1"/>
        <w:spacing w:line="240" w:lineRule="auto"/>
      </w:pPr>
    </w:p>
    <w:p w:rsidR="002B2D8F" w:rsidRDefault="002B2D8F" w:rsidP="002F6360">
      <w:pPr>
        <w:pStyle w:val="Norml1"/>
        <w:tabs>
          <w:tab w:val="left" w:pos="1134"/>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teljesen közművesített, ha:</w:t>
      </w:r>
    </w:p>
    <w:p w:rsidR="002B2D8F" w:rsidRDefault="002B2D8F" w:rsidP="002F6360">
      <w:pPr>
        <w:pStyle w:val="Norml1"/>
        <w:tabs>
          <w:tab w:val="left" w:pos="1134"/>
        </w:tabs>
        <w:spacing w:line="240" w:lineRule="auto"/>
        <w:ind w:firstLine="709"/>
      </w:pPr>
    </w:p>
    <w:p w:rsidR="002B2D8F" w:rsidRDefault="002B2D8F" w:rsidP="00240580">
      <w:pPr>
        <w:pStyle w:val="Norml1"/>
        <w:tabs>
          <w:tab w:val="left" w:pos="1080"/>
        </w:tabs>
        <w:spacing w:line="240" w:lineRule="auto"/>
      </w:pPr>
      <w:r>
        <w:rPr>
          <w:rFonts w:ascii="Times New Roman" w:hAnsi="Times New Roman" w:cs="Times New Roman"/>
          <w:sz w:val="24"/>
          <w:szCs w:val="24"/>
        </w:rPr>
        <w:tab/>
        <w:t>aa.) az energia (villamosenergia, gáz vagy távhő)</w:t>
      </w:r>
    </w:p>
    <w:p w:rsidR="002B2D8F" w:rsidRDefault="002B2D8F" w:rsidP="00240580">
      <w:pPr>
        <w:pStyle w:val="Norml1"/>
        <w:tabs>
          <w:tab w:val="left" w:pos="1080"/>
        </w:tabs>
        <w:spacing w:line="240" w:lineRule="auto"/>
      </w:pPr>
      <w:r>
        <w:rPr>
          <w:rFonts w:ascii="Times New Roman" w:hAnsi="Times New Roman" w:cs="Times New Roman"/>
          <w:sz w:val="24"/>
          <w:szCs w:val="24"/>
        </w:rPr>
        <w:tab/>
        <w:t>ab.) az ivóvíz</w:t>
      </w:r>
    </w:p>
    <w:p w:rsidR="002B2D8F" w:rsidRDefault="002B2D8F" w:rsidP="00240580">
      <w:pPr>
        <w:pStyle w:val="Norml1"/>
        <w:tabs>
          <w:tab w:val="left" w:pos="1080"/>
        </w:tabs>
        <w:spacing w:line="240" w:lineRule="auto"/>
      </w:pPr>
      <w:r>
        <w:rPr>
          <w:rFonts w:ascii="Times New Roman" w:hAnsi="Times New Roman" w:cs="Times New Roman"/>
          <w:sz w:val="24"/>
          <w:szCs w:val="24"/>
        </w:rPr>
        <w:tab/>
        <w:t>ac.) a szennyvízelvezetés és tisztítás, és a</w:t>
      </w:r>
    </w:p>
    <w:p w:rsidR="002B2D8F" w:rsidRPr="002F6360" w:rsidRDefault="002B2D8F" w:rsidP="00240580">
      <w:pPr>
        <w:pStyle w:val="Norml1"/>
        <w:tabs>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ad.) a közterületei csapadékvíz - elvezetés </w:t>
      </w:r>
    </w:p>
    <w:p w:rsidR="002B2D8F" w:rsidRDefault="002B2D8F" w:rsidP="00240580">
      <w:pPr>
        <w:pStyle w:val="Norml1"/>
        <w:tabs>
          <w:tab w:val="left" w:pos="1080"/>
        </w:tabs>
        <w:spacing w:line="240" w:lineRule="auto"/>
      </w:pPr>
      <w:r>
        <w:rPr>
          <w:rFonts w:ascii="Times New Roman" w:hAnsi="Times New Roman" w:cs="Times New Roman"/>
          <w:sz w:val="24"/>
          <w:szCs w:val="24"/>
        </w:rPr>
        <w:lastRenderedPageBreak/>
        <w:tab/>
        <w:t>együttesen közüzemi vagy közcélú szolgáltatással történik;</w:t>
      </w:r>
    </w:p>
    <w:p w:rsidR="002B2D8F" w:rsidRDefault="002B2D8F">
      <w:pPr>
        <w:pStyle w:val="Norml1"/>
        <w:spacing w:line="240" w:lineRule="auto"/>
      </w:pPr>
    </w:p>
    <w:p w:rsidR="002B2D8F" w:rsidRDefault="002B2D8F" w:rsidP="00240580">
      <w:pPr>
        <w:pStyle w:val="Norml1"/>
        <w:numPr>
          <w:ilvl w:val="0"/>
          <w:numId w:val="33"/>
        </w:numPr>
        <w:spacing w:line="240" w:lineRule="auto"/>
        <w:rPr>
          <w:rFonts w:ascii="Times New Roman" w:hAnsi="Times New Roman" w:cs="Times New Roman"/>
          <w:sz w:val="24"/>
          <w:szCs w:val="24"/>
        </w:rPr>
      </w:pPr>
      <w:r>
        <w:rPr>
          <w:rFonts w:ascii="Times New Roman" w:hAnsi="Times New Roman" w:cs="Times New Roman"/>
          <w:sz w:val="24"/>
          <w:szCs w:val="24"/>
        </w:rPr>
        <w:t>részlegesen közművesített, ha</w:t>
      </w:r>
    </w:p>
    <w:p w:rsidR="002B2D8F" w:rsidRDefault="002B2D8F" w:rsidP="00240580">
      <w:pPr>
        <w:pStyle w:val="Norml1"/>
        <w:tabs>
          <w:tab w:val="left" w:pos="1134"/>
        </w:tabs>
        <w:spacing w:line="240" w:lineRule="auto"/>
        <w:ind w:left="709"/>
      </w:pPr>
    </w:p>
    <w:p w:rsidR="002B2D8F" w:rsidRDefault="002B2D8F" w:rsidP="00240580">
      <w:pPr>
        <w:pStyle w:val="Norml1"/>
        <w:tabs>
          <w:tab w:val="left" w:pos="-1260"/>
          <w:tab w:val="left" w:pos="1620"/>
        </w:tabs>
        <w:spacing w:line="240" w:lineRule="auto"/>
        <w:ind w:left="1080" w:hanging="1080"/>
      </w:pPr>
      <w:r>
        <w:rPr>
          <w:rFonts w:ascii="Times New Roman" w:hAnsi="Times New Roman" w:cs="Times New Roman"/>
          <w:sz w:val="24"/>
          <w:szCs w:val="24"/>
        </w:rPr>
        <w:tab/>
        <w:t xml:space="preserve">ba.) </w:t>
      </w:r>
      <w:r>
        <w:rPr>
          <w:rFonts w:ascii="Times New Roman" w:hAnsi="Times New Roman" w:cs="Times New Roman"/>
          <w:sz w:val="24"/>
          <w:szCs w:val="24"/>
        </w:rPr>
        <w:tab/>
        <w:t>a villamos energia</w:t>
      </w:r>
    </w:p>
    <w:p w:rsidR="002B2D8F" w:rsidRDefault="002B2D8F" w:rsidP="00240580">
      <w:pPr>
        <w:pStyle w:val="Norml1"/>
        <w:tabs>
          <w:tab w:val="left" w:pos="1620"/>
        </w:tabs>
        <w:spacing w:line="240" w:lineRule="auto"/>
        <w:ind w:left="1080" w:hanging="1080"/>
      </w:pPr>
      <w:r>
        <w:rPr>
          <w:rFonts w:ascii="Times New Roman" w:hAnsi="Times New Roman" w:cs="Times New Roman"/>
          <w:sz w:val="24"/>
          <w:szCs w:val="24"/>
        </w:rPr>
        <w:tab/>
        <w:t xml:space="preserve">bb.) </w:t>
      </w:r>
      <w:r>
        <w:rPr>
          <w:rFonts w:ascii="Times New Roman" w:hAnsi="Times New Roman" w:cs="Times New Roman"/>
          <w:sz w:val="24"/>
          <w:szCs w:val="24"/>
        </w:rPr>
        <w:tab/>
        <w:t>az ivóvíz</w:t>
      </w:r>
    </w:p>
    <w:p w:rsidR="002B2D8F" w:rsidRDefault="002B2D8F" w:rsidP="00240580">
      <w:pPr>
        <w:pStyle w:val="Norml1"/>
        <w:tabs>
          <w:tab w:val="left" w:pos="1620"/>
        </w:tabs>
        <w:spacing w:line="240" w:lineRule="auto"/>
        <w:ind w:left="1080" w:hanging="1080"/>
        <w:jc w:val="both"/>
      </w:pPr>
      <w:r>
        <w:rPr>
          <w:rFonts w:ascii="Times New Roman" w:hAnsi="Times New Roman" w:cs="Times New Roman"/>
          <w:sz w:val="24"/>
          <w:szCs w:val="24"/>
        </w:rPr>
        <w:tab/>
        <w:t>bc.)</w:t>
      </w:r>
      <w:r>
        <w:rPr>
          <w:rFonts w:ascii="Times New Roman" w:hAnsi="Times New Roman" w:cs="Times New Roman"/>
          <w:sz w:val="24"/>
          <w:szCs w:val="24"/>
        </w:rPr>
        <w:tab/>
        <w:t xml:space="preserve">a közterületi csapadékvíz - elvezetés közüzemi vagy közcélú </w:t>
      </w:r>
      <w:r>
        <w:rPr>
          <w:rFonts w:ascii="Times New Roman" w:hAnsi="Times New Roman" w:cs="Times New Roman"/>
          <w:sz w:val="24"/>
          <w:szCs w:val="24"/>
        </w:rPr>
        <w:tab/>
        <w:t>szolgáltatással</w:t>
      </w:r>
    </w:p>
    <w:p w:rsidR="002B2D8F" w:rsidRDefault="002B2D8F" w:rsidP="00240580">
      <w:pPr>
        <w:pStyle w:val="Norml1"/>
        <w:tabs>
          <w:tab w:val="left" w:pos="1080"/>
          <w:tab w:val="left" w:pos="1620"/>
        </w:tabs>
        <w:spacing w:line="240" w:lineRule="auto"/>
        <w:ind w:left="1620" w:hanging="1620"/>
        <w:jc w:val="both"/>
      </w:pPr>
      <w:r>
        <w:rPr>
          <w:rFonts w:ascii="Times New Roman" w:hAnsi="Times New Roman" w:cs="Times New Roman"/>
          <w:sz w:val="24"/>
          <w:szCs w:val="24"/>
        </w:rPr>
        <w:tab/>
        <w:t>bd.)</w:t>
      </w:r>
      <w:r>
        <w:rPr>
          <w:rFonts w:ascii="Times New Roman" w:hAnsi="Times New Roman" w:cs="Times New Roman"/>
          <w:sz w:val="24"/>
          <w:szCs w:val="24"/>
        </w:rPr>
        <w:tab/>
        <w:t>a szennyvíz tisztítása és elhelyezése egyedi szennyvízkezelő berendezéssel vagy tisztító mezővel ellátott oldómedencés műtárggyal vagy időszakos  tárolásra egyedi zárt szennyvíztárolóban történik</w:t>
      </w:r>
    </w:p>
    <w:p w:rsidR="002B2D8F" w:rsidRDefault="002B2D8F">
      <w:pPr>
        <w:pStyle w:val="Norml1"/>
        <w:spacing w:line="240" w:lineRule="auto"/>
      </w:pPr>
    </w:p>
    <w:p w:rsidR="002B2D8F" w:rsidRDefault="002B2D8F" w:rsidP="002F6360">
      <w:pPr>
        <w:pStyle w:val="Norml1"/>
        <w:tabs>
          <w:tab w:val="left" w:pos="1134"/>
        </w:tabs>
        <w:spacing w:line="240" w:lineRule="auto"/>
        <w:ind w:firstLine="709"/>
        <w:jc w:val="both"/>
      </w:pPr>
      <w:r>
        <w:rPr>
          <w:rFonts w:ascii="Times New Roman" w:hAnsi="Times New Roman" w:cs="Times New Roman"/>
          <w:sz w:val="24"/>
          <w:szCs w:val="24"/>
        </w:rPr>
        <w:t xml:space="preserve">c.) </w:t>
      </w:r>
      <w:r>
        <w:rPr>
          <w:rFonts w:ascii="Times New Roman" w:hAnsi="Times New Roman" w:cs="Times New Roman"/>
          <w:sz w:val="24"/>
          <w:szCs w:val="24"/>
        </w:rPr>
        <w:tab/>
        <w:t>hiányosan közművesített, ha a részleges közművesítettségre előírt feltételek</w:t>
      </w:r>
      <w:r>
        <w:rPr>
          <w:rFonts w:ascii="Times New Roman" w:hAnsi="Times New Roman" w:cs="Times New Roman"/>
          <w:sz w:val="24"/>
          <w:szCs w:val="24"/>
        </w:rPr>
        <w:br/>
      </w:r>
      <w:r>
        <w:rPr>
          <w:rFonts w:ascii="Times New Roman" w:hAnsi="Times New Roman" w:cs="Times New Roman"/>
          <w:sz w:val="24"/>
          <w:szCs w:val="24"/>
        </w:rPr>
        <w:tab/>
        <w:t>valamelyike nem áll fenn;</w:t>
      </w:r>
    </w:p>
    <w:p w:rsidR="002B2D8F" w:rsidRDefault="002B2D8F" w:rsidP="002F6360">
      <w:pPr>
        <w:pStyle w:val="Norml1"/>
        <w:tabs>
          <w:tab w:val="left" w:pos="1134"/>
        </w:tabs>
        <w:spacing w:line="240" w:lineRule="auto"/>
        <w:ind w:firstLine="709"/>
      </w:pPr>
    </w:p>
    <w:p w:rsidR="002B2D8F" w:rsidRDefault="002B2D8F" w:rsidP="002F6360">
      <w:pPr>
        <w:pStyle w:val="Norml1"/>
        <w:tabs>
          <w:tab w:val="left" w:pos="1134"/>
        </w:tabs>
        <w:spacing w:line="240" w:lineRule="auto"/>
        <w:ind w:firstLine="709"/>
      </w:pPr>
      <w:r>
        <w:rPr>
          <w:rFonts w:ascii="Times New Roman" w:hAnsi="Times New Roman" w:cs="Times New Roman"/>
          <w:sz w:val="24"/>
          <w:szCs w:val="24"/>
        </w:rPr>
        <w:t xml:space="preserve">d.) </w:t>
      </w:r>
      <w:r>
        <w:rPr>
          <w:rFonts w:ascii="Times New Roman" w:hAnsi="Times New Roman" w:cs="Times New Roman"/>
          <w:sz w:val="24"/>
          <w:szCs w:val="24"/>
        </w:rPr>
        <w:tab/>
        <w:t>közművesítetlen, ha nincs közüzemi vagy közcélú szolgáltatás</w:t>
      </w:r>
    </w:p>
    <w:p w:rsidR="002B2D8F" w:rsidRDefault="002B2D8F" w:rsidP="002F6360">
      <w:pPr>
        <w:pStyle w:val="Norml1"/>
        <w:spacing w:line="240" w:lineRule="auto"/>
        <w:jc w:val="both"/>
      </w:pPr>
    </w:p>
    <w:p w:rsidR="002B2D8F" w:rsidRDefault="002B2D8F" w:rsidP="002F6360">
      <w:pPr>
        <w:pStyle w:val="Norml1"/>
        <w:spacing w:line="240" w:lineRule="auto"/>
        <w:jc w:val="both"/>
      </w:pPr>
      <w:r>
        <w:rPr>
          <w:rFonts w:ascii="Times New Roman" w:hAnsi="Times New Roman" w:cs="Times New Roman"/>
          <w:sz w:val="24"/>
          <w:szCs w:val="24"/>
        </w:rPr>
        <w:t>(3)</w:t>
      </w:r>
      <w:r>
        <w:rPr>
          <w:rFonts w:ascii="Times New Roman" w:hAnsi="Times New Roman" w:cs="Times New Roman"/>
          <w:sz w:val="24"/>
          <w:szCs w:val="24"/>
        </w:rPr>
        <w:tab/>
        <w:t xml:space="preserve">Az egyes építési övezetekben előírt teljes közművesítettség esetén a települési </w:t>
      </w:r>
      <w:r>
        <w:rPr>
          <w:rFonts w:ascii="Times New Roman" w:hAnsi="Times New Roman" w:cs="Times New Roman"/>
          <w:sz w:val="24"/>
          <w:szCs w:val="24"/>
        </w:rPr>
        <w:tab/>
        <w:t xml:space="preserve">közüzemi szennyvízcsatorna hálózat megépítéséig a szennyvíz elhelyezése zárt, </w:t>
      </w:r>
      <w:r>
        <w:rPr>
          <w:rFonts w:ascii="Times New Roman" w:hAnsi="Times New Roman" w:cs="Times New Roman"/>
          <w:sz w:val="24"/>
          <w:szCs w:val="24"/>
        </w:rPr>
        <w:tab/>
        <w:t xml:space="preserve">szigetelt szennyvíztárolóba történhet. </w:t>
      </w:r>
    </w:p>
    <w:p w:rsidR="002B2D8F" w:rsidRDefault="002B2D8F" w:rsidP="002F6360">
      <w:pPr>
        <w:pStyle w:val="Norml1"/>
        <w:spacing w:line="240" w:lineRule="auto"/>
        <w:jc w:val="both"/>
      </w:pPr>
    </w:p>
    <w:p w:rsidR="002B2D8F" w:rsidRDefault="002B2D8F" w:rsidP="002F6360">
      <w:pPr>
        <w:pStyle w:val="Norml1"/>
        <w:spacing w:line="240" w:lineRule="auto"/>
        <w:jc w:val="both"/>
      </w:pPr>
      <w:r>
        <w:rPr>
          <w:rFonts w:ascii="Times New Roman" w:hAnsi="Times New Roman" w:cs="Times New Roman"/>
          <w:sz w:val="24"/>
          <w:szCs w:val="24"/>
        </w:rPr>
        <w:t>(4)</w:t>
      </w:r>
      <w:r>
        <w:rPr>
          <w:rFonts w:ascii="Times New Roman" w:hAnsi="Times New Roman" w:cs="Times New Roman"/>
          <w:sz w:val="24"/>
          <w:szCs w:val="24"/>
        </w:rPr>
        <w:tab/>
        <w:t xml:space="preserve">A meglévő és tervezett közüzemi vízellátás, szenny- és csapadékvíz elvezetés, energia </w:t>
      </w:r>
      <w:r>
        <w:rPr>
          <w:rFonts w:ascii="Times New Roman" w:hAnsi="Times New Roman" w:cs="Times New Roman"/>
          <w:sz w:val="24"/>
          <w:szCs w:val="24"/>
        </w:rPr>
        <w:tab/>
        <w:t xml:space="preserve">ellátás valamint az elektronikus hírközlés hálózatai, létesítményei és biztonsági </w:t>
      </w:r>
      <w:r>
        <w:rPr>
          <w:rFonts w:ascii="Times New Roman" w:hAnsi="Times New Roman" w:cs="Times New Roman"/>
          <w:sz w:val="24"/>
          <w:szCs w:val="24"/>
        </w:rPr>
        <w:tab/>
        <w:t>védőtávolsága számára közterületen, vagy közműterületen kell helyet biztosítani.</w:t>
      </w:r>
    </w:p>
    <w:p w:rsidR="002B2D8F" w:rsidRDefault="002B2D8F" w:rsidP="002F6360">
      <w:pPr>
        <w:pStyle w:val="Norml1"/>
        <w:spacing w:line="240" w:lineRule="auto"/>
        <w:jc w:val="both"/>
      </w:pPr>
    </w:p>
    <w:p w:rsidR="002B2D8F" w:rsidRDefault="002B2D8F">
      <w:pPr>
        <w:pStyle w:val="Norml1"/>
        <w:keepNext/>
        <w:spacing w:line="240" w:lineRule="auto"/>
        <w:jc w:val="center"/>
      </w:pPr>
      <w:r>
        <w:rPr>
          <w:rFonts w:ascii="Times New Roman" w:hAnsi="Times New Roman" w:cs="Times New Roman"/>
          <w:b/>
          <w:bCs/>
          <w:sz w:val="28"/>
          <w:szCs w:val="28"/>
          <w:highlight w:val="cyan"/>
        </w:rPr>
        <w:t>1.1.9. Építés általános szabályai</w:t>
      </w:r>
    </w:p>
    <w:p w:rsidR="002B2D8F" w:rsidRDefault="002B2D8F">
      <w:pPr>
        <w:pStyle w:val="Norml1"/>
        <w:spacing w:line="240" w:lineRule="auto"/>
        <w:jc w:val="both"/>
      </w:pPr>
    </w:p>
    <w:p w:rsidR="002B2D8F" w:rsidRDefault="002B2D8F">
      <w:pPr>
        <w:pStyle w:val="Norml1"/>
        <w:spacing w:line="240" w:lineRule="auto"/>
        <w:ind w:left="705" w:hanging="704"/>
        <w:jc w:val="both"/>
      </w:pPr>
      <w:r>
        <w:rPr>
          <w:rFonts w:ascii="Times New Roman" w:hAnsi="Times New Roman" w:cs="Times New Roman"/>
          <w:sz w:val="24"/>
          <w:szCs w:val="24"/>
        </w:rPr>
        <w:t xml:space="preserve">10. § (1)Az újonnan beépítésre vagy jelentős átépítésre kerülő területek építési övezeteiben a megengedett környezetterhelési határértékeket, valamint a terepszint alatt elhelyezhető építmények körét az egyes építési övezetek előírásai tartalmazzák, a meglévő, kialakult beépítések esetén az építési övezetekre vonatkozóan a hiányzó beépítési paramétereket az Étv. 18.§ (2) szerinti illeszkedés elvének alkalmazásával kell az építésügyi hatósági eljárás során meghatározni. Az illeszkedés alapjának nem tekinthetők a szabálytalanul épített, vagy a nagyon kirívó építmények. </w:t>
      </w:r>
    </w:p>
    <w:p w:rsidR="002B2D8F" w:rsidRDefault="002B2D8F">
      <w:pPr>
        <w:pStyle w:val="Norml1"/>
        <w:spacing w:line="240" w:lineRule="auto"/>
        <w:ind w:left="720" w:hanging="719"/>
        <w:jc w:val="both"/>
      </w:pPr>
    </w:p>
    <w:p w:rsidR="002B2D8F" w:rsidRDefault="002B2D8F">
      <w:pPr>
        <w:pStyle w:val="Norml1"/>
        <w:spacing w:line="240" w:lineRule="auto"/>
        <w:ind w:left="720" w:hanging="719"/>
        <w:jc w:val="both"/>
      </w:pPr>
      <w:r>
        <w:rPr>
          <w:rFonts w:ascii="Times New Roman" w:hAnsi="Times New Roman" w:cs="Times New Roman"/>
          <w:sz w:val="24"/>
          <w:szCs w:val="24"/>
        </w:rPr>
        <w:t>(2)</w:t>
      </w:r>
      <w:r>
        <w:rPr>
          <w:rFonts w:ascii="Times New Roman" w:hAnsi="Times New Roman" w:cs="Times New Roman"/>
          <w:sz w:val="24"/>
          <w:szCs w:val="24"/>
        </w:rPr>
        <w:tab/>
        <w:t>Az építési helyen belül melléképítmény bárhol elhelyezhető, ahol az övezeti előírás erre vonatkozóan nem rendelkezik. Az építési övezeteknél az előkertben közműcsatlakozási műtárgy, hulladéktartály tároló elhelyezhető. Kertvárosias és falusias lakóterületen az oldal- és hátsókertben komposztáló elhelyezhető.</w:t>
      </w:r>
    </w:p>
    <w:p w:rsidR="002B2D8F" w:rsidRDefault="002B2D8F">
      <w:pPr>
        <w:pStyle w:val="Norml1"/>
        <w:spacing w:line="240" w:lineRule="auto"/>
        <w:ind w:left="720" w:hanging="719"/>
        <w:jc w:val="both"/>
      </w:pPr>
    </w:p>
    <w:p w:rsidR="002B2D8F" w:rsidRDefault="002B2D8F">
      <w:pPr>
        <w:pStyle w:val="Norml1"/>
        <w:spacing w:line="240" w:lineRule="auto"/>
        <w:ind w:left="708" w:hanging="707"/>
        <w:jc w:val="both"/>
      </w:pPr>
      <w:r>
        <w:rPr>
          <w:rFonts w:ascii="Times New Roman" w:hAnsi="Times New Roman" w:cs="Times New Roman"/>
          <w:sz w:val="24"/>
          <w:szCs w:val="24"/>
        </w:rPr>
        <w:t>(3)</w:t>
      </w:r>
      <w:r>
        <w:rPr>
          <w:rFonts w:ascii="Times New Roman" w:hAnsi="Times New Roman" w:cs="Times New Roman"/>
          <w:sz w:val="24"/>
          <w:szCs w:val="24"/>
        </w:rPr>
        <w:tab/>
        <w:t>Az előkert mérete az egyes építési övezetekben került meghatározásra.</w:t>
      </w:r>
    </w:p>
    <w:p w:rsidR="002B2D8F" w:rsidRDefault="002B2D8F">
      <w:pPr>
        <w:pStyle w:val="Norml1"/>
        <w:spacing w:line="240" w:lineRule="auto"/>
        <w:ind w:left="708" w:hanging="707"/>
        <w:jc w:val="both"/>
      </w:pPr>
    </w:p>
    <w:p w:rsidR="002B2D8F" w:rsidRDefault="002B2D8F" w:rsidP="002F6360">
      <w:pPr>
        <w:pStyle w:val="Norml1"/>
        <w:numPr>
          <w:ilvl w:val="0"/>
          <w:numId w:val="8"/>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Az építési vonal távolsága a szabályozási vonaltól megegyezik az adott építési övezetben az előkert méretével. </w:t>
      </w:r>
    </w:p>
    <w:p w:rsidR="002B2D8F" w:rsidRDefault="002B2D8F">
      <w:pPr>
        <w:pStyle w:val="Norml1"/>
        <w:spacing w:line="240" w:lineRule="auto"/>
        <w:ind w:left="717" w:firstLine="348"/>
        <w:jc w:val="both"/>
      </w:pPr>
    </w:p>
    <w:p w:rsidR="002B2D8F" w:rsidRDefault="002B2D8F" w:rsidP="002F6360">
      <w:pPr>
        <w:pStyle w:val="Norml1"/>
        <w:spacing w:line="240" w:lineRule="auto"/>
        <w:ind w:left="709" w:hanging="709"/>
        <w:jc w:val="both"/>
      </w:pPr>
      <w:r>
        <w:rPr>
          <w:rFonts w:ascii="Times New Roman" w:hAnsi="Times New Roman" w:cs="Times New Roman"/>
          <w:sz w:val="24"/>
          <w:szCs w:val="24"/>
        </w:rPr>
        <w:t>(4)</w:t>
      </w:r>
      <w:r>
        <w:rPr>
          <w:rFonts w:ascii="Times New Roman" w:hAnsi="Times New Roman" w:cs="Times New Roman"/>
          <w:sz w:val="24"/>
          <w:szCs w:val="24"/>
        </w:rPr>
        <w:tab/>
        <w:t xml:space="preserve">Oldalhatáron álló beépítés esetén az épület elhelyezés az adott tömbben a jellemzően beépített telelek beépítési vonalhoz legközelebbi telekhatárától maximum </w:t>
      </w:r>
      <w:r>
        <w:rPr>
          <w:rFonts w:ascii="Times New Roman" w:hAnsi="Times New Roman" w:cs="Times New Roman"/>
          <w:sz w:val="24"/>
          <w:szCs w:val="24"/>
        </w:rPr>
        <w:br/>
        <w:t>1,00 m-re történhet.</w:t>
      </w:r>
    </w:p>
    <w:p w:rsidR="002B2D8F" w:rsidRDefault="002B2D8F">
      <w:pPr>
        <w:pStyle w:val="Norml1"/>
        <w:spacing w:line="240" w:lineRule="auto"/>
        <w:jc w:val="both"/>
      </w:pPr>
    </w:p>
    <w:p w:rsidR="002B2D8F" w:rsidRDefault="002B2D8F">
      <w:pPr>
        <w:pStyle w:val="Norml1"/>
        <w:spacing w:line="240" w:lineRule="auto"/>
        <w:ind w:left="708" w:hanging="707"/>
        <w:jc w:val="both"/>
      </w:pPr>
      <w:r>
        <w:rPr>
          <w:rFonts w:ascii="Times New Roman" w:hAnsi="Times New Roman" w:cs="Times New Roman"/>
          <w:sz w:val="24"/>
          <w:szCs w:val="24"/>
        </w:rPr>
        <w:t>(5)</w:t>
      </w:r>
      <w:r>
        <w:rPr>
          <w:rFonts w:ascii="Times New Roman" w:hAnsi="Times New Roman" w:cs="Times New Roman"/>
          <w:sz w:val="24"/>
          <w:szCs w:val="24"/>
        </w:rPr>
        <w:tab/>
        <w:t>Melléképítmény önállóan, főépület nélkül nem építhető.</w:t>
      </w:r>
    </w:p>
    <w:p w:rsidR="002B2D8F" w:rsidRDefault="002B2D8F">
      <w:pPr>
        <w:pStyle w:val="Norml1"/>
        <w:spacing w:line="240" w:lineRule="auto"/>
        <w:ind w:left="705" w:hanging="704"/>
        <w:jc w:val="both"/>
      </w:pPr>
    </w:p>
    <w:p w:rsidR="002B2D8F" w:rsidRDefault="002B2D8F">
      <w:pPr>
        <w:pStyle w:val="Norml1"/>
        <w:spacing w:line="240" w:lineRule="auto"/>
        <w:ind w:left="705" w:hanging="704"/>
        <w:jc w:val="both"/>
      </w:pPr>
      <w:r>
        <w:rPr>
          <w:rFonts w:ascii="Times New Roman" w:hAnsi="Times New Roman" w:cs="Times New Roman"/>
          <w:sz w:val="24"/>
          <w:szCs w:val="24"/>
        </w:rPr>
        <w:t>(6)</w:t>
      </w:r>
      <w:r>
        <w:rPr>
          <w:rFonts w:ascii="Times New Roman" w:hAnsi="Times New Roman" w:cs="Times New Roman"/>
          <w:sz w:val="24"/>
          <w:szCs w:val="24"/>
        </w:rPr>
        <w:tab/>
        <w:t>Ingatlanonként az építési helyen belül több főrendeltetésű épület is elhelyezhető, a védőtávolságok betartásával, úgy, hogy az a kialakult utcaképet ne rontsa.</w:t>
      </w:r>
    </w:p>
    <w:p w:rsidR="002B2D8F" w:rsidRDefault="002B2D8F">
      <w:pPr>
        <w:pStyle w:val="Norml1"/>
        <w:spacing w:line="240" w:lineRule="auto"/>
        <w:ind w:left="705" w:hanging="704"/>
        <w:jc w:val="both"/>
      </w:pPr>
    </w:p>
    <w:p w:rsidR="002B2D8F" w:rsidRDefault="002B2D8F" w:rsidP="002F6360">
      <w:pPr>
        <w:pStyle w:val="Norml1"/>
        <w:tabs>
          <w:tab w:val="left" w:pos="709"/>
        </w:tabs>
        <w:spacing w:line="240" w:lineRule="auto"/>
        <w:ind w:left="709" w:hanging="709"/>
        <w:jc w:val="both"/>
      </w:pPr>
      <w:r>
        <w:rPr>
          <w:rFonts w:ascii="Times New Roman" w:hAnsi="Times New Roman" w:cs="Times New Roman"/>
          <w:sz w:val="24"/>
          <w:szCs w:val="24"/>
        </w:rPr>
        <w:t>(7)</w:t>
      </w:r>
      <w:r>
        <w:rPr>
          <w:rFonts w:ascii="Times New Roman" w:hAnsi="Times New Roman" w:cs="Times New Roman"/>
          <w:sz w:val="24"/>
          <w:szCs w:val="24"/>
        </w:rPr>
        <w:tab/>
        <w:t>Kialakult beépítési területen foghíj beépítésnél az illeszkedés szabályait figyelembe véve az előkert mérete egyúttal a kötelező építési vonalat is jelenti.</w:t>
      </w:r>
    </w:p>
    <w:p w:rsidR="002B2D8F" w:rsidRDefault="002B2D8F" w:rsidP="002F6360">
      <w:pPr>
        <w:pStyle w:val="Norml1"/>
        <w:spacing w:line="240" w:lineRule="auto"/>
        <w:jc w:val="both"/>
      </w:pPr>
    </w:p>
    <w:p w:rsidR="002B2D8F" w:rsidRDefault="002B2D8F">
      <w:pPr>
        <w:pStyle w:val="Norml1"/>
        <w:spacing w:line="240" w:lineRule="auto"/>
        <w:jc w:val="both"/>
      </w:pPr>
      <w:r>
        <w:rPr>
          <w:rFonts w:ascii="Times New Roman" w:hAnsi="Times New Roman" w:cs="Times New Roman"/>
          <w:sz w:val="24"/>
          <w:szCs w:val="24"/>
        </w:rPr>
        <w:t>(8)</w:t>
      </w:r>
      <w:r>
        <w:rPr>
          <w:rFonts w:ascii="Times New Roman" w:hAnsi="Times New Roman" w:cs="Times New Roman"/>
          <w:sz w:val="24"/>
          <w:szCs w:val="24"/>
        </w:rPr>
        <w:tab/>
        <w:t>Az évi 500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vízigényt meg nem haladó, kizárólag házi vízigényt kielégítő, talajvizet</w:t>
      </w:r>
    </w:p>
    <w:p w:rsidR="002B2D8F" w:rsidRDefault="002B2D8F">
      <w:pPr>
        <w:pStyle w:val="Norml1"/>
        <w:spacing w:line="240" w:lineRule="auto"/>
        <w:ind w:left="708"/>
        <w:jc w:val="both"/>
      </w:pPr>
      <w:r>
        <w:rPr>
          <w:rFonts w:ascii="Times New Roman" w:hAnsi="Times New Roman" w:cs="Times New Roman"/>
          <w:sz w:val="24"/>
          <w:szCs w:val="24"/>
        </w:rPr>
        <w:t xml:space="preserve">kitermelő kutak maximális talpmélysége a település területén </w:t>
      </w:r>
      <w:r w:rsidRPr="0027116F">
        <w:rPr>
          <w:rFonts w:ascii="Times New Roman" w:hAnsi="Times New Roman" w:cs="Times New Roman"/>
          <w:sz w:val="24"/>
          <w:szCs w:val="24"/>
        </w:rPr>
        <w:t>35,00 m.</w:t>
      </w:r>
    </w:p>
    <w:p w:rsidR="002B2D8F" w:rsidRDefault="002B2D8F">
      <w:pPr>
        <w:pStyle w:val="Norml1"/>
        <w:spacing w:line="240" w:lineRule="auto"/>
        <w:jc w:val="both"/>
      </w:pPr>
      <w:r>
        <w:rPr>
          <w:rFonts w:ascii="Times New Roman" w:hAnsi="Times New Roman" w:cs="Times New Roman"/>
          <w:sz w:val="24"/>
          <w:szCs w:val="24"/>
        </w:rPr>
        <w:tab/>
        <w:t>Építményektől, létesítményektől az alábbi távolságokra telepíthetők:</w:t>
      </w:r>
    </w:p>
    <w:p w:rsidR="002B2D8F" w:rsidRDefault="002B2D8F">
      <w:pPr>
        <w:pStyle w:val="Norml1"/>
        <w:spacing w:line="240" w:lineRule="auto"/>
        <w:jc w:val="both"/>
      </w:pPr>
      <w:r>
        <w:rPr>
          <w:rFonts w:ascii="Times New Roman" w:hAnsi="Times New Roman" w:cs="Times New Roman"/>
          <w:sz w:val="24"/>
          <w:szCs w:val="24"/>
        </w:rPr>
        <w:tab/>
      </w:r>
      <w:r>
        <w:rPr>
          <w:rFonts w:ascii="Times New Roman" w:hAnsi="Times New Roman" w:cs="Times New Roman"/>
          <w:sz w:val="24"/>
          <w:szCs w:val="24"/>
        </w:rPr>
        <w:tab/>
      </w:r>
    </w:p>
    <w:p w:rsidR="002B2D8F" w:rsidRDefault="002B2D8F">
      <w:pPr>
        <w:pStyle w:val="Norml1"/>
        <w:spacing w:line="240" w:lineRule="auto"/>
        <w:ind w:left="708" w:firstLine="708"/>
        <w:jc w:val="both"/>
      </w:pPr>
      <w:r>
        <w:rPr>
          <w:rFonts w:ascii="Times New Roman" w:hAnsi="Times New Roman" w:cs="Times New Roman"/>
          <w:sz w:val="24"/>
          <w:szCs w:val="24"/>
        </w:rPr>
        <w:t>a.) lakóépülettől:</w:t>
      </w:r>
      <w:r>
        <w:rPr>
          <w:rFonts w:ascii="Times New Roman" w:hAnsi="Times New Roman" w:cs="Times New Roman"/>
          <w:sz w:val="24"/>
          <w:szCs w:val="24"/>
        </w:rPr>
        <w:tab/>
      </w:r>
      <w:r>
        <w:rPr>
          <w:rFonts w:ascii="Times New Roman" w:hAnsi="Times New Roman" w:cs="Times New Roman"/>
          <w:sz w:val="24"/>
          <w:szCs w:val="24"/>
        </w:rPr>
        <w:tab/>
        <w:t>10,00 m</w:t>
      </w:r>
    </w:p>
    <w:p w:rsidR="002B2D8F" w:rsidRDefault="002B2D8F">
      <w:pPr>
        <w:pStyle w:val="Norml1"/>
        <w:spacing w:line="240" w:lineRule="auto"/>
        <w:jc w:val="both"/>
      </w:pPr>
      <w:r>
        <w:rPr>
          <w:rFonts w:ascii="Times New Roman" w:hAnsi="Times New Roman" w:cs="Times New Roman"/>
          <w:sz w:val="24"/>
          <w:szCs w:val="24"/>
        </w:rPr>
        <w:tab/>
      </w:r>
      <w:r>
        <w:rPr>
          <w:rFonts w:ascii="Times New Roman" w:hAnsi="Times New Roman" w:cs="Times New Roman"/>
          <w:sz w:val="24"/>
          <w:szCs w:val="24"/>
        </w:rPr>
        <w:tab/>
        <w:t>b.) melléképülettől:</w:t>
      </w:r>
      <w:r>
        <w:rPr>
          <w:rFonts w:ascii="Times New Roman" w:hAnsi="Times New Roman" w:cs="Times New Roman"/>
          <w:sz w:val="24"/>
          <w:szCs w:val="24"/>
        </w:rPr>
        <w:tab/>
      </w:r>
      <w:r>
        <w:rPr>
          <w:rFonts w:ascii="Times New Roman" w:hAnsi="Times New Roman" w:cs="Times New Roman"/>
          <w:sz w:val="24"/>
          <w:szCs w:val="24"/>
        </w:rPr>
        <w:tab/>
        <w:t xml:space="preserve">  5,00 m</w:t>
      </w:r>
    </w:p>
    <w:p w:rsidR="002B2D8F" w:rsidRDefault="002B2D8F">
      <w:pPr>
        <w:pStyle w:val="Norml1"/>
        <w:spacing w:line="240" w:lineRule="auto"/>
        <w:jc w:val="both"/>
      </w:pPr>
      <w:r>
        <w:rPr>
          <w:rFonts w:ascii="Times New Roman" w:hAnsi="Times New Roman" w:cs="Times New Roman"/>
          <w:sz w:val="24"/>
          <w:szCs w:val="24"/>
        </w:rPr>
        <w:tab/>
      </w:r>
      <w:r>
        <w:rPr>
          <w:rFonts w:ascii="Times New Roman" w:hAnsi="Times New Roman" w:cs="Times New Roman"/>
          <w:sz w:val="24"/>
          <w:szCs w:val="24"/>
        </w:rPr>
        <w:tab/>
        <w:t>c.) istállótól: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 m</w:t>
      </w:r>
    </w:p>
    <w:p w:rsidR="002B2D8F" w:rsidRDefault="002B2D8F">
      <w:pPr>
        <w:pStyle w:val="Norml1"/>
        <w:spacing w:line="240" w:lineRule="auto"/>
        <w:jc w:val="both"/>
      </w:pPr>
      <w:r>
        <w:rPr>
          <w:rFonts w:ascii="Times New Roman" w:hAnsi="Times New Roman" w:cs="Times New Roman"/>
          <w:sz w:val="24"/>
          <w:szCs w:val="24"/>
        </w:rPr>
        <w:tab/>
      </w:r>
      <w:r>
        <w:rPr>
          <w:rFonts w:ascii="Times New Roman" w:hAnsi="Times New Roman" w:cs="Times New Roman"/>
          <w:sz w:val="24"/>
          <w:szCs w:val="24"/>
        </w:rPr>
        <w:tab/>
        <w:t>d.) szigetelés nélküli</w:t>
      </w:r>
    </w:p>
    <w:p w:rsidR="002B2D8F" w:rsidRDefault="002B2D8F">
      <w:pPr>
        <w:pStyle w:val="Norml1"/>
        <w:spacing w:line="240" w:lineRule="auto"/>
        <w:jc w:val="both"/>
      </w:pPr>
      <w:r>
        <w:rPr>
          <w:rFonts w:ascii="Times New Roman" w:hAnsi="Times New Roman" w:cs="Times New Roman"/>
          <w:sz w:val="24"/>
          <w:szCs w:val="24"/>
        </w:rPr>
        <w:tab/>
      </w:r>
      <w:r>
        <w:rPr>
          <w:rFonts w:ascii="Times New Roman" w:hAnsi="Times New Roman" w:cs="Times New Roman"/>
          <w:sz w:val="24"/>
          <w:szCs w:val="24"/>
        </w:rPr>
        <w:tab/>
        <w:t xml:space="preserve">      trágyatárolótól:</w:t>
      </w:r>
      <w:r>
        <w:rPr>
          <w:rFonts w:ascii="Times New Roman" w:hAnsi="Times New Roman" w:cs="Times New Roman"/>
          <w:sz w:val="24"/>
          <w:szCs w:val="24"/>
        </w:rPr>
        <w:tab/>
      </w:r>
      <w:r>
        <w:rPr>
          <w:rFonts w:ascii="Times New Roman" w:hAnsi="Times New Roman" w:cs="Times New Roman"/>
          <w:sz w:val="24"/>
          <w:szCs w:val="24"/>
        </w:rPr>
        <w:tab/>
        <w:t>15,00 m</w:t>
      </w:r>
    </w:p>
    <w:p w:rsidR="002B2D8F" w:rsidRDefault="002B2D8F">
      <w:pPr>
        <w:pStyle w:val="Norml1"/>
        <w:spacing w:line="240" w:lineRule="auto"/>
        <w:jc w:val="both"/>
      </w:pPr>
      <w:r>
        <w:rPr>
          <w:rFonts w:ascii="Times New Roman" w:hAnsi="Times New Roman" w:cs="Times New Roman"/>
          <w:sz w:val="24"/>
          <w:szCs w:val="24"/>
        </w:rPr>
        <w:tab/>
      </w:r>
      <w:r>
        <w:rPr>
          <w:rFonts w:ascii="Times New Roman" w:hAnsi="Times New Roman" w:cs="Times New Roman"/>
          <w:sz w:val="24"/>
          <w:szCs w:val="24"/>
        </w:rPr>
        <w:tab/>
        <w:t xml:space="preserve">e.) űrgödrös árnyékszéktől: </w:t>
      </w:r>
      <w:r>
        <w:rPr>
          <w:rFonts w:ascii="Times New Roman" w:hAnsi="Times New Roman" w:cs="Times New Roman"/>
          <w:sz w:val="24"/>
          <w:szCs w:val="24"/>
        </w:rPr>
        <w:tab/>
        <w:t>15,00 m</w:t>
      </w:r>
    </w:p>
    <w:p w:rsidR="002B2D8F" w:rsidRDefault="002B2D8F">
      <w:pPr>
        <w:pStyle w:val="Norml1"/>
        <w:spacing w:line="240" w:lineRule="auto"/>
        <w:jc w:val="both"/>
      </w:pPr>
      <w:r>
        <w:rPr>
          <w:rFonts w:ascii="Times New Roman" w:hAnsi="Times New Roman" w:cs="Times New Roman"/>
          <w:sz w:val="24"/>
          <w:szCs w:val="24"/>
        </w:rPr>
        <w:tab/>
      </w:r>
      <w:r>
        <w:rPr>
          <w:rFonts w:ascii="Times New Roman" w:hAnsi="Times New Roman" w:cs="Times New Roman"/>
          <w:sz w:val="24"/>
          <w:szCs w:val="24"/>
        </w:rPr>
        <w:tab/>
        <w:t>f.) szikkasztó aknától:</w:t>
      </w:r>
      <w:r>
        <w:rPr>
          <w:rFonts w:ascii="Times New Roman" w:hAnsi="Times New Roman" w:cs="Times New Roman"/>
          <w:sz w:val="24"/>
          <w:szCs w:val="24"/>
        </w:rPr>
        <w:tab/>
      </w:r>
      <w:r>
        <w:rPr>
          <w:rFonts w:ascii="Times New Roman" w:hAnsi="Times New Roman" w:cs="Times New Roman"/>
          <w:sz w:val="24"/>
          <w:szCs w:val="24"/>
        </w:rPr>
        <w:tab/>
        <w:t>15,00 m</w:t>
      </w:r>
    </w:p>
    <w:p w:rsidR="002B2D8F" w:rsidRDefault="002B2D8F">
      <w:pPr>
        <w:pStyle w:val="Norml1"/>
        <w:spacing w:line="240" w:lineRule="auto"/>
        <w:jc w:val="both"/>
      </w:pPr>
      <w:r>
        <w:rPr>
          <w:rFonts w:ascii="Times New Roman" w:hAnsi="Times New Roman" w:cs="Times New Roman"/>
          <w:sz w:val="24"/>
          <w:szCs w:val="24"/>
        </w:rPr>
        <w:tab/>
      </w:r>
      <w:r>
        <w:rPr>
          <w:rFonts w:ascii="Times New Roman" w:hAnsi="Times New Roman" w:cs="Times New Roman"/>
          <w:sz w:val="24"/>
          <w:szCs w:val="24"/>
        </w:rPr>
        <w:tab/>
        <w:t>g.) azonos réteget beszűrőző</w:t>
      </w:r>
    </w:p>
    <w:p w:rsidR="002B2D8F" w:rsidRDefault="002B2D8F">
      <w:pPr>
        <w:pStyle w:val="Norml1"/>
        <w:spacing w:line="240" w:lineRule="auto"/>
        <w:jc w:val="both"/>
      </w:pPr>
      <w:r>
        <w:rPr>
          <w:rFonts w:ascii="Times New Roman" w:hAnsi="Times New Roman" w:cs="Times New Roman"/>
          <w:sz w:val="24"/>
          <w:szCs w:val="24"/>
        </w:rPr>
        <w:tab/>
      </w:r>
      <w:r>
        <w:rPr>
          <w:rFonts w:ascii="Times New Roman" w:hAnsi="Times New Roman" w:cs="Times New Roman"/>
          <w:sz w:val="24"/>
          <w:szCs w:val="24"/>
        </w:rPr>
        <w:tab/>
        <w:t xml:space="preserve">     szomszédos kúttól:</w:t>
      </w:r>
      <w:r>
        <w:rPr>
          <w:rFonts w:ascii="Times New Roman" w:hAnsi="Times New Roman" w:cs="Times New Roman"/>
          <w:sz w:val="24"/>
          <w:szCs w:val="24"/>
        </w:rPr>
        <w:tab/>
      </w:r>
      <w:r>
        <w:rPr>
          <w:rFonts w:ascii="Times New Roman" w:hAnsi="Times New Roman" w:cs="Times New Roman"/>
          <w:sz w:val="24"/>
          <w:szCs w:val="24"/>
        </w:rPr>
        <w:tab/>
        <w:t>25,00 m</w:t>
      </w:r>
    </w:p>
    <w:p w:rsidR="002B2D8F" w:rsidRDefault="002B2D8F">
      <w:pPr>
        <w:pStyle w:val="Norml1"/>
        <w:spacing w:line="240" w:lineRule="auto"/>
        <w:jc w:val="center"/>
      </w:pPr>
    </w:p>
    <w:p w:rsidR="002B2D8F" w:rsidRDefault="002B2D8F">
      <w:pPr>
        <w:pStyle w:val="Norml1"/>
        <w:spacing w:line="240" w:lineRule="auto"/>
      </w:pPr>
      <w:r>
        <w:rPr>
          <w:rFonts w:ascii="Times New Roman" w:hAnsi="Times New Roman" w:cs="Times New Roman"/>
          <w:sz w:val="24"/>
          <w:szCs w:val="24"/>
        </w:rPr>
        <w:t>(9)</w:t>
      </w:r>
      <w:r>
        <w:rPr>
          <w:rFonts w:ascii="Times New Roman" w:hAnsi="Times New Roman" w:cs="Times New Roman"/>
          <w:sz w:val="24"/>
          <w:szCs w:val="24"/>
        </w:rPr>
        <w:tab/>
        <w:t xml:space="preserve">Az építési övezetei előírásokban szereplő kialakítható legkisebb telekterületnél kisebb </w:t>
      </w:r>
      <w:r>
        <w:rPr>
          <w:rFonts w:ascii="Times New Roman" w:hAnsi="Times New Roman" w:cs="Times New Roman"/>
          <w:sz w:val="24"/>
          <w:szCs w:val="24"/>
        </w:rPr>
        <w:tab/>
        <w:t xml:space="preserve">méretű, meglévő telek is beépíthető, az összes építési övezetei paraméter betartásával </w:t>
      </w:r>
      <w:r>
        <w:rPr>
          <w:rFonts w:ascii="Times New Roman" w:hAnsi="Times New Roman" w:cs="Times New Roman"/>
          <w:sz w:val="24"/>
          <w:szCs w:val="24"/>
        </w:rPr>
        <w:tab/>
        <w:t>és a szomszédos telek beépíthetőségének korlátozása nélkül.</w:t>
      </w:r>
    </w:p>
    <w:p w:rsidR="002B2D8F" w:rsidRDefault="002B2D8F">
      <w:pPr>
        <w:pStyle w:val="Norml1"/>
        <w:spacing w:line="240" w:lineRule="auto"/>
      </w:pPr>
    </w:p>
    <w:p w:rsidR="002B2D8F" w:rsidRDefault="002B2D8F">
      <w:pPr>
        <w:pStyle w:val="Norml1"/>
        <w:spacing w:line="240" w:lineRule="auto"/>
        <w:ind w:left="708" w:hanging="707"/>
        <w:jc w:val="both"/>
      </w:pPr>
      <w:r>
        <w:rPr>
          <w:rFonts w:ascii="Times New Roman" w:hAnsi="Times New Roman" w:cs="Times New Roman"/>
          <w:sz w:val="24"/>
          <w:szCs w:val="24"/>
        </w:rPr>
        <w:t>(10)</w:t>
      </w:r>
      <w:r>
        <w:rPr>
          <w:rFonts w:ascii="Times New Roman" w:hAnsi="Times New Roman" w:cs="Times New Roman"/>
          <w:sz w:val="24"/>
          <w:szCs w:val="24"/>
        </w:rPr>
        <w:tab/>
        <w:t>Telekmegosztással építési telket úgy lehet kialakítani, hogy a telekmegosztás után keletkezett építési telek elérje az övezetben előírt kialakítható legkisebb telekterület méretet, és az építési telek minimális szélességét. Amennyiben ilyen előírás nincs, akkor az illeszkedés elve szerint kell a telekméreteket kialakítani.</w:t>
      </w:r>
    </w:p>
    <w:p w:rsidR="002B2D8F" w:rsidRDefault="002B2D8F">
      <w:pPr>
        <w:pStyle w:val="Norml1"/>
        <w:spacing w:line="240" w:lineRule="auto"/>
        <w:ind w:left="708" w:hanging="707"/>
        <w:jc w:val="both"/>
      </w:pPr>
    </w:p>
    <w:p w:rsidR="002B2D8F" w:rsidRDefault="002B2D8F">
      <w:pPr>
        <w:pStyle w:val="Norml1"/>
        <w:spacing w:line="240" w:lineRule="auto"/>
        <w:ind w:left="708" w:hanging="707"/>
        <w:jc w:val="both"/>
      </w:pPr>
      <w:r>
        <w:rPr>
          <w:rFonts w:ascii="Times New Roman" w:hAnsi="Times New Roman" w:cs="Times New Roman"/>
          <w:sz w:val="24"/>
          <w:szCs w:val="24"/>
        </w:rPr>
        <w:t>(11)</w:t>
      </w:r>
      <w:r>
        <w:rPr>
          <w:rFonts w:ascii="Times New Roman" w:hAnsi="Times New Roman" w:cs="Times New Roman"/>
          <w:sz w:val="24"/>
          <w:szCs w:val="24"/>
        </w:rPr>
        <w:tab/>
        <w:t>Telek kiegészítés abban az esetben is engedélyezhető, ha az ily módon kiegészülő telek előírás szerinti paraméterei kiegészítés után is kisebbek maradnak az övezetben előírt minimumnál, de az elcsatolással érintett telek továbbra is megfelel az övezeti előírásoknak.</w:t>
      </w:r>
    </w:p>
    <w:p w:rsidR="002B2D8F" w:rsidRDefault="002B2D8F">
      <w:pPr>
        <w:pStyle w:val="Norml1"/>
        <w:spacing w:line="240" w:lineRule="auto"/>
      </w:pPr>
    </w:p>
    <w:p w:rsidR="002B2D8F" w:rsidRDefault="002B2D8F" w:rsidP="000B1530">
      <w:pPr>
        <w:pStyle w:val="Norml1"/>
        <w:spacing w:line="240" w:lineRule="auto"/>
        <w:jc w:val="both"/>
      </w:pPr>
      <w:r>
        <w:rPr>
          <w:rFonts w:ascii="Times New Roman" w:hAnsi="Times New Roman" w:cs="Times New Roman"/>
          <w:sz w:val="24"/>
          <w:szCs w:val="24"/>
        </w:rPr>
        <w:t>(12)</w:t>
      </w:r>
      <w:r>
        <w:rPr>
          <w:rFonts w:ascii="Times New Roman" w:hAnsi="Times New Roman" w:cs="Times New Roman"/>
          <w:sz w:val="24"/>
          <w:szCs w:val="24"/>
        </w:rPr>
        <w:tab/>
        <w:t xml:space="preserve">Konténer építmény állandó jelleggel csak gazdasági területen helyezhető el. Egyéb </w:t>
      </w:r>
      <w:r>
        <w:rPr>
          <w:rFonts w:ascii="Times New Roman" w:hAnsi="Times New Roman" w:cs="Times New Roman"/>
          <w:sz w:val="24"/>
          <w:szCs w:val="24"/>
        </w:rPr>
        <w:tab/>
        <w:t xml:space="preserve">területen konténer, felvonulási építmény csak ideiglenes jelleggel, legfeljebb az építés </w:t>
      </w:r>
      <w:r>
        <w:rPr>
          <w:rFonts w:ascii="Times New Roman" w:hAnsi="Times New Roman" w:cs="Times New Roman"/>
          <w:sz w:val="24"/>
          <w:szCs w:val="24"/>
        </w:rPr>
        <w:tab/>
        <w:t>idejére helyezhető el kizárólag felvonulási építményként.</w:t>
      </w:r>
    </w:p>
    <w:p w:rsidR="002B2D8F" w:rsidRDefault="002B2D8F">
      <w:pPr>
        <w:pStyle w:val="Norml1"/>
        <w:spacing w:line="240" w:lineRule="auto"/>
        <w:jc w:val="center"/>
      </w:pPr>
    </w:p>
    <w:p w:rsidR="002B2D8F" w:rsidRPr="00D754C3" w:rsidRDefault="002B2D8F" w:rsidP="000B1530">
      <w:pPr>
        <w:pStyle w:val="Norml1"/>
        <w:spacing w:line="240" w:lineRule="auto"/>
        <w:ind w:left="709" w:hanging="709"/>
        <w:jc w:val="both"/>
      </w:pPr>
      <w:r>
        <w:rPr>
          <w:rFonts w:ascii="Times New Roman" w:hAnsi="Times New Roman" w:cs="Times New Roman"/>
          <w:sz w:val="24"/>
          <w:szCs w:val="24"/>
        </w:rPr>
        <w:t>(13</w:t>
      </w:r>
      <w:r w:rsidRPr="00D754C3">
        <w:rPr>
          <w:rFonts w:ascii="Times New Roman" w:hAnsi="Times New Roman" w:cs="Times New Roman"/>
          <w:sz w:val="24"/>
          <w:szCs w:val="24"/>
        </w:rPr>
        <w:t xml:space="preserve">) </w:t>
      </w:r>
      <w:r w:rsidRPr="00D754C3">
        <w:rPr>
          <w:rFonts w:ascii="Times New Roman" w:hAnsi="Times New Roman" w:cs="Times New Roman"/>
          <w:sz w:val="24"/>
          <w:szCs w:val="24"/>
        </w:rPr>
        <w:tab/>
        <w:t>Az SZ – 1 jelű szabályozási tervlapon jelölt ökológiai (zöld) folyosó és magterület</w:t>
      </w:r>
      <w:r>
        <w:rPr>
          <w:rFonts w:ascii="Times New Roman" w:hAnsi="Times New Roman" w:cs="Times New Roman"/>
          <w:sz w:val="24"/>
          <w:szCs w:val="24"/>
        </w:rPr>
        <w:t xml:space="preserve"> </w:t>
      </w:r>
      <w:r w:rsidRPr="00D754C3">
        <w:rPr>
          <w:rFonts w:ascii="Times New Roman" w:hAnsi="Times New Roman" w:cs="Times New Roman"/>
          <w:sz w:val="24"/>
          <w:szCs w:val="24"/>
        </w:rPr>
        <w:t xml:space="preserve">övezetében beépítésre szánt terület nem jelölhető ki, továbbá új külszíni művelési </w:t>
      </w:r>
      <w:r w:rsidRPr="00D754C3">
        <w:rPr>
          <w:rFonts w:ascii="Times New Roman" w:hAnsi="Times New Roman" w:cs="Times New Roman"/>
          <w:sz w:val="24"/>
          <w:szCs w:val="24"/>
        </w:rPr>
        <w:tab/>
        <w:t>bánya nem nyitható, meglévő külszíni művelési bánya</w:t>
      </w:r>
      <w:r>
        <w:rPr>
          <w:rFonts w:ascii="Times New Roman" w:hAnsi="Times New Roman" w:cs="Times New Roman"/>
          <w:sz w:val="24"/>
          <w:szCs w:val="24"/>
        </w:rPr>
        <w:t xml:space="preserve"> </w:t>
      </w:r>
      <w:r w:rsidRPr="00D754C3">
        <w:rPr>
          <w:rFonts w:ascii="Times New Roman" w:hAnsi="Times New Roman" w:cs="Times New Roman"/>
          <w:sz w:val="24"/>
          <w:szCs w:val="24"/>
        </w:rPr>
        <w:t>nem bővíthető, távközlési-, energetikai célú magasépítmény nem helyezhető el,környezetszennyező, létesítmények (pl. szennyvíziszaptároló-, hígtrágyatároló, stb.)nem létesíthetők az övezetek védelme érdekében.</w:t>
      </w:r>
    </w:p>
    <w:p w:rsidR="002B2D8F" w:rsidRPr="00CB4FEB" w:rsidRDefault="002B2D8F" w:rsidP="000B1530">
      <w:pPr>
        <w:pStyle w:val="Norml1"/>
        <w:spacing w:line="240" w:lineRule="auto"/>
        <w:rPr>
          <w:highlight w:val="yellow"/>
        </w:rPr>
      </w:pPr>
    </w:p>
    <w:p w:rsidR="002B2D8F" w:rsidRPr="00D754C3" w:rsidRDefault="002B2D8F">
      <w:pPr>
        <w:pStyle w:val="Norml1"/>
        <w:spacing w:line="240" w:lineRule="auto"/>
        <w:ind w:left="705" w:hanging="704"/>
        <w:jc w:val="both"/>
      </w:pPr>
      <w:r>
        <w:rPr>
          <w:rFonts w:ascii="Times New Roman" w:hAnsi="Times New Roman" w:cs="Times New Roman"/>
          <w:sz w:val="24"/>
          <w:szCs w:val="24"/>
        </w:rPr>
        <w:lastRenderedPageBreak/>
        <w:t>(14</w:t>
      </w:r>
      <w:r w:rsidRPr="00D754C3">
        <w:rPr>
          <w:rFonts w:ascii="Times New Roman" w:hAnsi="Times New Roman" w:cs="Times New Roman"/>
          <w:sz w:val="24"/>
          <w:szCs w:val="24"/>
        </w:rPr>
        <w:t>)</w:t>
      </w:r>
      <w:r w:rsidRPr="00D754C3">
        <w:rPr>
          <w:rFonts w:ascii="Times New Roman" w:hAnsi="Times New Roman" w:cs="Times New Roman"/>
          <w:sz w:val="24"/>
          <w:szCs w:val="24"/>
        </w:rPr>
        <w:tab/>
        <w:t xml:space="preserve">Az SZ – 1 jelű szabályozási tervlapon jelölt tájképvédelmi szempontból kiemelten kezelendő terület övezetében  hírközlő torony és szélkerék nem helyezhető el. </w:t>
      </w:r>
    </w:p>
    <w:p w:rsidR="002B2D8F" w:rsidRPr="00D754C3" w:rsidRDefault="002B2D8F">
      <w:pPr>
        <w:pStyle w:val="Norml1"/>
        <w:spacing w:line="240" w:lineRule="auto"/>
        <w:ind w:left="708"/>
        <w:jc w:val="both"/>
      </w:pPr>
      <w:r w:rsidRPr="00D754C3">
        <w:rPr>
          <w:rFonts w:ascii="Times New Roman" w:hAnsi="Times New Roman" w:cs="Times New Roman"/>
          <w:sz w:val="24"/>
          <w:szCs w:val="24"/>
        </w:rPr>
        <w:t xml:space="preserve">Továbbá a tájképvédelem az épületek tájba illesztése érdekében az elhelyezhető épületek megengedett legnagyobb építménymagassága 4,00 m lehet, építőanyagként </w:t>
      </w:r>
      <w:r>
        <w:rPr>
          <w:rFonts w:ascii="Times New Roman" w:hAnsi="Times New Roman" w:cs="Times New Roman"/>
          <w:sz w:val="24"/>
          <w:szCs w:val="24"/>
        </w:rPr>
        <w:t xml:space="preserve">csak </w:t>
      </w:r>
      <w:r w:rsidRPr="00D754C3">
        <w:rPr>
          <w:rFonts w:ascii="Times New Roman" w:hAnsi="Times New Roman" w:cs="Times New Roman"/>
          <w:sz w:val="24"/>
          <w:szCs w:val="24"/>
        </w:rPr>
        <w:t>hagyományos építőanyag alkalmazható, a homlokzat</w:t>
      </w:r>
      <w:r>
        <w:rPr>
          <w:rFonts w:ascii="Times New Roman" w:hAnsi="Times New Roman" w:cs="Times New Roman"/>
          <w:sz w:val="24"/>
          <w:szCs w:val="24"/>
        </w:rPr>
        <w:t xml:space="preserve"> kizárólag</w:t>
      </w:r>
      <w:r w:rsidRPr="00D754C3">
        <w:rPr>
          <w:rFonts w:ascii="Times New Roman" w:hAnsi="Times New Roman" w:cs="Times New Roman"/>
          <w:sz w:val="24"/>
          <w:szCs w:val="24"/>
        </w:rPr>
        <w:t xml:space="preserve"> fehér vagy törtfehér színben, a héjazat</w:t>
      </w:r>
      <w:r>
        <w:rPr>
          <w:rFonts w:ascii="Times New Roman" w:hAnsi="Times New Roman" w:cs="Times New Roman"/>
          <w:sz w:val="24"/>
          <w:szCs w:val="24"/>
        </w:rPr>
        <w:t xml:space="preserve"> csak</w:t>
      </w:r>
      <w:r w:rsidRPr="00D754C3">
        <w:rPr>
          <w:rFonts w:ascii="Times New Roman" w:hAnsi="Times New Roman" w:cs="Times New Roman"/>
          <w:sz w:val="24"/>
          <w:szCs w:val="24"/>
        </w:rPr>
        <w:t xml:space="preserve"> piros cseréppel (égetett agyag kerámia) vagy náddal fedve kivitelezhető.</w:t>
      </w:r>
    </w:p>
    <w:p w:rsidR="002B2D8F" w:rsidRPr="00CB4FEB" w:rsidRDefault="002B2D8F">
      <w:pPr>
        <w:pStyle w:val="Norml1"/>
        <w:spacing w:line="240" w:lineRule="auto"/>
        <w:ind w:left="708"/>
        <w:jc w:val="both"/>
        <w:rPr>
          <w:highlight w:val="yellow"/>
        </w:rPr>
      </w:pPr>
    </w:p>
    <w:p w:rsidR="002B2D8F" w:rsidRPr="00D754C3" w:rsidRDefault="002B2D8F" w:rsidP="000B1530">
      <w:pPr>
        <w:pStyle w:val="Norml1"/>
        <w:spacing w:line="240" w:lineRule="auto"/>
        <w:jc w:val="both"/>
      </w:pPr>
      <w:r w:rsidRPr="00D754C3">
        <w:rPr>
          <w:rFonts w:ascii="Times New Roman" w:hAnsi="Times New Roman" w:cs="Times New Roman"/>
          <w:sz w:val="24"/>
          <w:szCs w:val="24"/>
        </w:rPr>
        <w:t xml:space="preserve">(17) </w:t>
      </w:r>
      <w:r w:rsidRPr="00D754C3">
        <w:rPr>
          <w:rFonts w:ascii="Times New Roman" w:hAnsi="Times New Roman" w:cs="Times New Roman"/>
          <w:sz w:val="24"/>
          <w:szCs w:val="24"/>
        </w:rPr>
        <w:tab/>
        <w:t xml:space="preserve">Az SZ – 1 jelű szabályozási tervlapon jelölt, tájképvédelmi szempontból kiemelten </w:t>
      </w:r>
      <w:r w:rsidRPr="00D754C3">
        <w:rPr>
          <w:rFonts w:ascii="Times New Roman" w:hAnsi="Times New Roman" w:cs="Times New Roman"/>
          <w:sz w:val="24"/>
          <w:szCs w:val="24"/>
        </w:rPr>
        <w:tab/>
        <w:t xml:space="preserve">kezelendő terület övezetében bányászati tevékenységet a bányászati szempontból </w:t>
      </w:r>
      <w:r w:rsidRPr="00D754C3">
        <w:rPr>
          <w:rFonts w:ascii="Times New Roman" w:hAnsi="Times New Roman" w:cs="Times New Roman"/>
          <w:sz w:val="24"/>
          <w:szCs w:val="24"/>
        </w:rPr>
        <w:tab/>
        <w:t xml:space="preserve">kivett helyekre vonatkozó szabályok szerint lehet folytatni, távközlési-, energetikai </w:t>
      </w:r>
      <w:r w:rsidRPr="00D754C3">
        <w:rPr>
          <w:rFonts w:ascii="Times New Roman" w:hAnsi="Times New Roman" w:cs="Times New Roman"/>
          <w:sz w:val="24"/>
          <w:szCs w:val="24"/>
        </w:rPr>
        <w:tab/>
        <w:t xml:space="preserve">célú magasépítmény nem helyezhető el,környezetszennyező, létesítmények (pl. </w:t>
      </w:r>
      <w:r w:rsidRPr="00D754C3">
        <w:rPr>
          <w:rFonts w:ascii="Times New Roman" w:hAnsi="Times New Roman" w:cs="Times New Roman"/>
          <w:sz w:val="24"/>
          <w:szCs w:val="24"/>
        </w:rPr>
        <w:tab/>
        <w:t xml:space="preserve">szennyvíziszaptároló-, hígtrágyatároló, stb.) nem létesíthetők az övezetek védelme </w:t>
      </w:r>
      <w:r w:rsidRPr="00D754C3">
        <w:rPr>
          <w:rFonts w:ascii="Times New Roman" w:hAnsi="Times New Roman" w:cs="Times New Roman"/>
          <w:sz w:val="24"/>
          <w:szCs w:val="24"/>
        </w:rPr>
        <w:tab/>
        <w:t>érdekében.</w:t>
      </w:r>
    </w:p>
    <w:p w:rsidR="002B2D8F" w:rsidRPr="00CB4FEB" w:rsidRDefault="002B2D8F">
      <w:pPr>
        <w:pStyle w:val="Norml1"/>
        <w:spacing w:line="240" w:lineRule="auto"/>
        <w:jc w:val="center"/>
        <w:rPr>
          <w:highlight w:val="yellow"/>
        </w:rPr>
      </w:pPr>
    </w:p>
    <w:p w:rsidR="002B2D8F" w:rsidRDefault="002B2D8F">
      <w:pPr>
        <w:pStyle w:val="Norml1"/>
        <w:spacing w:line="240" w:lineRule="auto"/>
        <w:ind w:left="705" w:hanging="704"/>
        <w:jc w:val="both"/>
      </w:pPr>
      <w:r w:rsidRPr="00366704">
        <w:rPr>
          <w:rFonts w:ascii="Times New Roman" w:hAnsi="Times New Roman" w:cs="Times New Roman"/>
          <w:sz w:val="24"/>
          <w:szCs w:val="24"/>
        </w:rPr>
        <w:t>(19)</w:t>
      </w:r>
      <w:r w:rsidRPr="00366704">
        <w:rPr>
          <w:rFonts w:ascii="Times New Roman" w:hAnsi="Times New Roman" w:cs="Times New Roman"/>
          <w:sz w:val="24"/>
          <w:szCs w:val="24"/>
        </w:rPr>
        <w:tab/>
      </w:r>
      <w:r w:rsidRPr="00366704">
        <w:rPr>
          <w:rFonts w:ascii="Times New Roman" w:hAnsi="Times New Roman" w:cs="Times New Roman"/>
          <w:sz w:val="24"/>
          <w:szCs w:val="24"/>
        </w:rPr>
        <w:tab/>
        <w:t>Az SZ – 1 jelű szabályozási tervlapon jelölt rendszeresen belvízjárta terület övezetében – az épületek földszinti padlószintje 0,60 - 0,75 m-re emelendő ki a ter</w:t>
      </w:r>
      <w:r>
        <w:rPr>
          <w:rFonts w:ascii="Times New Roman" w:hAnsi="Times New Roman" w:cs="Times New Roman"/>
          <w:sz w:val="24"/>
          <w:szCs w:val="24"/>
        </w:rPr>
        <w:t>epszinthez viszonyítva, talajpára</w:t>
      </w:r>
      <w:r w:rsidRPr="00366704">
        <w:rPr>
          <w:rFonts w:ascii="Times New Roman" w:hAnsi="Times New Roman" w:cs="Times New Roman"/>
          <w:sz w:val="24"/>
          <w:szCs w:val="24"/>
        </w:rPr>
        <w:t xml:space="preserve"> elleni szigetelés technológiájának kivitelezése mellett.</w:t>
      </w:r>
    </w:p>
    <w:p w:rsidR="002B2D8F" w:rsidRDefault="002B2D8F" w:rsidP="000B1530">
      <w:pPr>
        <w:pStyle w:val="Norml1"/>
        <w:spacing w:line="240" w:lineRule="auto"/>
        <w:ind w:left="709" w:hanging="709"/>
        <w:jc w:val="both"/>
      </w:pPr>
    </w:p>
    <w:p w:rsidR="002B2D8F" w:rsidRPr="00D754C3" w:rsidRDefault="002B2D8F" w:rsidP="000B1530">
      <w:pPr>
        <w:pStyle w:val="Norml1"/>
        <w:spacing w:line="240" w:lineRule="auto"/>
        <w:ind w:left="709" w:hanging="709"/>
        <w:jc w:val="both"/>
      </w:pPr>
      <w:r w:rsidRPr="00D754C3">
        <w:rPr>
          <w:rFonts w:ascii="Times New Roman" w:hAnsi="Times New Roman" w:cs="Times New Roman"/>
          <w:sz w:val="24"/>
          <w:szCs w:val="24"/>
        </w:rPr>
        <w:t>(20)</w:t>
      </w:r>
      <w:r w:rsidRPr="00D754C3">
        <w:rPr>
          <w:rFonts w:ascii="Times New Roman" w:hAnsi="Times New Roman" w:cs="Times New Roman"/>
          <w:sz w:val="24"/>
          <w:szCs w:val="24"/>
        </w:rPr>
        <w:tab/>
        <w:t>Az SZ – 1 jelű szabályozási tervlapon jelölt kiváló termőhelyi adottságú erdőterület övezetében új beépítésre szánt terület nem jelölhető ki, bányászati tevékenységet a bányászati szempontból kivett helyekre vonatkozó szabályok szerint lehet folytatni.</w:t>
      </w:r>
    </w:p>
    <w:p w:rsidR="002B2D8F" w:rsidRPr="00CB4FEB" w:rsidRDefault="002B2D8F">
      <w:pPr>
        <w:pStyle w:val="Norml1"/>
        <w:spacing w:line="240" w:lineRule="auto"/>
        <w:rPr>
          <w:highlight w:val="yellow"/>
        </w:rPr>
      </w:pPr>
    </w:p>
    <w:p w:rsidR="002B2D8F" w:rsidRDefault="002B2D8F">
      <w:pPr>
        <w:pStyle w:val="Norml1"/>
        <w:spacing w:line="240" w:lineRule="auto"/>
        <w:ind w:left="705" w:hanging="704"/>
        <w:jc w:val="both"/>
      </w:pPr>
      <w:r w:rsidRPr="00A40983">
        <w:rPr>
          <w:rFonts w:ascii="Times New Roman" w:hAnsi="Times New Roman" w:cs="Times New Roman"/>
          <w:sz w:val="24"/>
          <w:szCs w:val="24"/>
        </w:rPr>
        <w:t>(21)</w:t>
      </w:r>
      <w:r w:rsidRPr="00A40983">
        <w:rPr>
          <w:rFonts w:ascii="Times New Roman" w:hAnsi="Times New Roman" w:cs="Times New Roman"/>
          <w:sz w:val="24"/>
          <w:szCs w:val="24"/>
        </w:rPr>
        <w:tab/>
        <w:t>A közigazgatási területen található szénhidrogén bányatelkekkel kapcsolatos esetleges korlátozó tényező nem érinti a terület tényleges területfelhasználását.</w:t>
      </w:r>
    </w:p>
    <w:p w:rsidR="002B2D8F" w:rsidRDefault="002B2D8F" w:rsidP="000B1530">
      <w:pPr>
        <w:pStyle w:val="Norml1"/>
        <w:spacing w:line="240" w:lineRule="auto"/>
        <w:ind w:left="709" w:hanging="709"/>
      </w:pPr>
    </w:p>
    <w:p w:rsidR="002B2D8F" w:rsidRDefault="002B2D8F" w:rsidP="000B1530">
      <w:pPr>
        <w:pStyle w:val="Norml1"/>
        <w:spacing w:line="240" w:lineRule="auto"/>
        <w:ind w:left="709" w:hanging="709"/>
        <w:jc w:val="both"/>
      </w:pPr>
      <w:r w:rsidRPr="0027116F">
        <w:rPr>
          <w:rFonts w:ascii="Times New Roman" w:hAnsi="Times New Roman" w:cs="Times New Roman"/>
          <w:sz w:val="24"/>
          <w:szCs w:val="24"/>
        </w:rPr>
        <w:t>(22)</w:t>
      </w:r>
      <w:r w:rsidRPr="0027116F">
        <w:rPr>
          <w:rFonts w:ascii="Times New Roman" w:hAnsi="Times New Roman" w:cs="Times New Roman"/>
          <w:sz w:val="24"/>
          <w:szCs w:val="24"/>
        </w:rPr>
        <w:tab/>
        <w:t xml:space="preserve">Az </w:t>
      </w:r>
      <w:r>
        <w:rPr>
          <w:rFonts w:ascii="Times New Roman" w:hAnsi="Times New Roman" w:cs="Times New Roman"/>
          <w:sz w:val="24"/>
          <w:szCs w:val="24"/>
        </w:rPr>
        <w:t>egyes építési övezetekben</w:t>
      </w:r>
      <w:r w:rsidRPr="0027116F">
        <w:rPr>
          <w:rFonts w:ascii="Times New Roman" w:hAnsi="Times New Roman" w:cs="Times New Roman"/>
          <w:sz w:val="24"/>
          <w:szCs w:val="24"/>
        </w:rPr>
        <w:t xml:space="preserve"> melléképületek</w:t>
      </w:r>
      <w:r>
        <w:rPr>
          <w:rFonts w:ascii="Times New Roman" w:hAnsi="Times New Roman" w:cs="Times New Roman"/>
          <w:sz w:val="24"/>
          <w:szCs w:val="24"/>
        </w:rPr>
        <w:t xml:space="preserve"> kizárólag</w:t>
      </w:r>
      <w:r w:rsidRPr="0027116F">
        <w:rPr>
          <w:rFonts w:ascii="Times New Roman" w:hAnsi="Times New Roman" w:cs="Times New Roman"/>
          <w:sz w:val="24"/>
          <w:szCs w:val="24"/>
        </w:rPr>
        <w:t xml:space="preserve"> </w:t>
      </w:r>
      <w:r>
        <w:rPr>
          <w:rFonts w:ascii="Times New Roman" w:hAnsi="Times New Roman" w:cs="Times New Roman"/>
          <w:sz w:val="24"/>
          <w:szCs w:val="24"/>
        </w:rPr>
        <w:t>a főépülettől kisebb épület</w:t>
      </w:r>
      <w:r w:rsidRPr="0027116F">
        <w:rPr>
          <w:rFonts w:ascii="Times New Roman" w:hAnsi="Times New Roman" w:cs="Times New Roman"/>
          <w:sz w:val="24"/>
          <w:szCs w:val="24"/>
        </w:rPr>
        <w:t>magassággal építhetők.</w:t>
      </w:r>
    </w:p>
    <w:p w:rsidR="002B2D8F" w:rsidRDefault="002B2D8F">
      <w:pPr>
        <w:pStyle w:val="Norml1"/>
        <w:spacing w:line="240" w:lineRule="auto"/>
        <w:ind w:left="705"/>
        <w:jc w:val="both"/>
      </w:pPr>
    </w:p>
    <w:p w:rsidR="002B2D8F" w:rsidRDefault="002B2D8F" w:rsidP="001A66E0">
      <w:pPr>
        <w:pStyle w:val="Norml1"/>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A lakóterület építési övezeteinek lakótelkeinél növényzet a szomszédos lakótelkek oldalhatárától az alábbi távolságokra nem telepíthető:</w:t>
      </w:r>
    </w:p>
    <w:p w:rsidR="002B2D8F" w:rsidRDefault="002B2D8F" w:rsidP="001A66E0">
      <w:pPr>
        <w:pStyle w:val="Norml1"/>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a.) 0,50m -3,00 méter közötti növényzet 1,50 méteren belül</w:t>
      </w:r>
    </w:p>
    <w:p w:rsidR="002B2D8F" w:rsidRDefault="002B2D8F" w:rsidP="001A66E0">
      <w:pPr>
        <w:pStyle w:val="Norml1"/>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b.) 3,00 méternél magasabb növényzet 2,00 méteren belül</w:t>
      </w:r>
    </w:p>
    <w:p w:rsidR="002B2D8F" w:rsidRDefault="002B2D8F" w:rsidP="001A66E0">
      <w:pPr>
        <w:pStyle w:val="Norml1"/>
        <w:spacing w:line="240" w:lineRule="auto"/>
        <w:ind w:left="709" w:hanging="709"/>
        <w:jc w:val="both"/>
      </w:pPr>
      <w:r>
        <w:rPr>
          <w:rFonts w:ascii="Times New Roman" w:hAnsi="Times New Roman" w:cs="Times New Roman"/>
          <w:sz w:val="24"/>
          <w:szCs w:val="24"/>
        </w:rPr>
        <w:tab/>
        <w:t>c.) 0,50 méternél alacsonyabb növényzet telepítésére korlátozás nincs.</w:t>
      </w:r>
    </w:p>
    <w:p w:rsidR="002B2D8F" w:rsidRDefault="002B2D8F">
      <w:pPr>
        <w:pStyle w:val="Norml1"/>
        <w:spacing w:line="240" w:lineRule="auto"/>
        <w:ind w:left="705"/>
        <w:jc w:val="both"/>
      </w:pPr>
    </w:p>
    <w:p w:rsidR="002B2D8F" w:rsidRDefault="002B2D8F">
      <w:pPr>
        <w:pStyle w:val="Norml1"/>
        <w:spacing w:line="240" w:lineRule="auto"/>
        <w:ind w:left="708" w:hanging="707"/>
        <w:jc w:val="both"/>
      </w:pPr>
    </w:p>
    <w:p w:rsidR="002B2D8F" w:rsidRDefault="002B2D8F">
      <w:pPr>
        <w:pStyle w:val="Norml1"/>
        <w:keepNext/>
        <w:spacing w:line="240" w:lineRule="auto"/>
        <w:jc w:val="center"/>
      </w:pPr>
      <w:r>
        <w:rPr>
          <w:rFonts w:ascii="Times New Roman" w:hAnsi="Times New Roman" w:cs="Times New Roman"/>
          <w:b/>
          <w:bCs/>
          <w:sz w:val="28"/>
          <w:szCs w:val="28"/>
          <w:highlight w:val="cyan"/>
        </w:rPr>
        <w:t xml:space="preserve">1.1.10. Katasztrófavédelmi osztályba sorolás alapján meghatározott elégséges védelmi szint követelményei </w:t>
      </w:r>
    </w:p>
    <w:p w:rsidR="002B2D8F" w:rsidRDefault="002B2D8F">
      <w:pPr>
        <w:pStyle w:val="Norml1"/>
        <w:spacing w:line="240" w:lineRule="auto"/>
      </w:pPr>
    </w:p>
    <w:p w:rsidR="002B2D8F" w:rsidRDefault="002B2D8F">
      <w:pPr>
        <w:pStyle w:val="Norml1"/>
        <w:spacing w:line="240" w:lineRule="auto"/>
      </w:pPr>
    </w:p>
    <w:p w:rsidR="002B2D8F" w:rsidRDefault="002B2D8F" w:rsidP="007D58B7">
      <w:pPr>
        <w:pStyle w:val="Norml1"/>
        <w:spacing w:line="240" w:lineRule="auto"/>
        <w:jc w:val="both"/>
      </w:pPr>
      <w:r>
        <w:rPr>
          <w:rFonts w:ascii="Times New Roman" w:hAnsi="Times New Roman" w:cs="Times New Roman"/>
          <w:sz w:val="24"/>
          <w:szCs w:val="24"/>
        </w:rPr>
        <w:t>11. §  Tiszasüly a települések katasztrófavédelmi besorolásáról, valamint a katasztrófák elleni védekezés egyes szabályairól szóló rendelet alapján a 2-es katasztrófavédelmi osztályba került besorolásra.</w:t>
      </w:r>
    </w:p>
    <w:p w:rsidR="002B2D8F" w:rsidRDefault="002B2D8F">
      <w:pPr>
        <w:pStyle w:val="Norml1"/>
        <w:spacing w:line="240" w:lineRule="auto"/>
      </w:pPr>
    </w:p>
    <w:p w:rsidR="002B2D8F" w:rsidRDefault="002B2D8F">
      <w:pPr>
        <w:pStyle w:val="Norml1"/>
        <w:spacing w:line="240" w:lineRule="auto"/>
      </w:pPr>
    </w:p>
    <w:p w:rsidR="002B2D8F" w:rsidRDefault="002B2D8F">
      <w:pPr>
        <w:pStyle w:val="Norml1"/>
        <w:keepNext/>
        <w:spacing w:line="240" w:lineRule="auto"/>
        <w:jc w:val="center"/>
      </w:pPr>
      <w:r>
        <w:rPr>
          <w:rFonts w:ascii="Times New Roman" w:hAnsi="Times New Roman" w:cs="Times New Roman"/>
          <w:b/>
          <w:bCs/>
          <w:sz w:val="28"/>
          <w:szCs w:val="28"/>
        </w:rPr>
        <w:t>1.2.  RÉSZLETES ÖVEZETI ELŐÍRÁSOK</w:t>
      </w:r>
    </w:p>
    <w:p w:rsidR="002B2D8F" w:rsidRDefault="002B2D8F">
      <w:pPr>
        <w:pStyle w:val="Norml1"/>
        <w:spacing w:line="240" w:lineRule="auto"/>
      </w:pPr>
    </w:p>
    <w:p w:rsidR="002B2D8F" w:rsidRDefault="002B2D8F">
      <w:pPr>
        <w:pStyle w:val="Norml1"/>
        <w:keepNext/>
        <w:spacing w:line="240" w:lineRule="auto"/>
        <w:jc w:val="center"/>
      </w:pPr>
      <w:r>
        <w:rPr>
          <w:rFonts w:ascii="Times New Roman" w:hAnsi="Times New Roman" w:cs="Times New Roman"/>
          <w:b/>
          <w:bCs/>
          <w:sz w:val="28"/>
          <w:szCs w:val="28"/>
          <w:highlight w:val="cyan"/>
        </w:rPr>
        <w:lastRenderedPageBreak/>
        <w:t>1.2.1.  Beépítésre szánt építési övezetek előírásai</w:t>
      </w:r>
    </w:p>
    <w:p w:rsidR="002B2D8F" w:rsidRDefault="002B2D8F">
      <w:pPr>
        <w:pStyle w:val="Norml1"/>
        <w:spacing w:line="240" w:lineRule="auto"/>
      </w:pPr>
    </w:p>
    <w:p w:rsidR="002B2D8F" w:rsidRDefault="002B2D8F">
      <w:pPr>
        <w:pStyle w:val="Norml1"/>
        <w:spacing w:line="240" w:lineRule="auto"/>
        <w:jc w:val="center"/>
      </w:pPr>
    </w:p>
    <w:p w:rsidR="002B2D8F" w:rsidRDefault="002B2D8F">
      <w:pPr>
        <w:pStyle w:val="Norml1"/>
        <w:spacing w:line="240" w:lineRule="auto"/>
        <w:ind w:left="708" w:hanging="707"/>
        <w:jc w:val="both"/>
      </w:pPr>
      <w:r>
        <w:rPr>
          <w:rFonts w:ascii="Times New Roman" w:hAnsi="Times New Roman" w:cs="Times New Roman"/>
          <w:sz w:val="24"/>
          <w:szCs w:val="24"/>
        </w:rPr>
        <w:t>12. § (1)A település teljes közigazgatási területén építési telket kialakítani csak úgy szabad, hogy az a szabályozási tervben meghatározott területfelhasználásra alkalmas legyen, továbbá mérete, alakja, beépítettsége a HÉSZ - ben megadott értékeknek és a vonatkozó általános jogszabályoknak megfeleljen.</w:t>
      </w:r>
    </w:p>
    <w:p w:rsidR="002B2D8F" w:rsidRDefault="002B2D8F">
      <w:pPr>
        <w:pStyle w:val="Norml1"/>
        <w:spacing w:line="240" w:lineRule="auto"/>
        <w:jc w:val="both"/>
      </w:pPr>
    </w:p>
    <w:p w:rsidR="002B2D8F" w:rsidRDefault="002B2D8F">
      <w:pPr>
        <w:pStyle w:val="Norml1"/>
        <w:spacing w:line="240" w:lineRule="auto"/>
        <w:ind w:left="708" w:hanging="707"/>
        <w:jc w:val="both"/>
      </w:pPr>
      <w:r>
        <w:rPr>
          <w:rFonts w:ascii="Times New Roman" w:hAnsi="Times New Roman" w:cs="Times New Roman"/>
          <w:sz w:val="24"/>
          <w:szCs w:val="24"/>
        </w:rPr>
        <w:t>(2)</w:t>
      </w:r>
      <w:r>
        <w:rPr>
          <w:rFonts w:ascii="Times New Roman" w:hAnsi="Times New Roman" w:cs="Times New Roman"/>
          <w:sz w:val="24"/>
          <w:szCs w:val="24"/>
        </w:rPr>
        <w:tab/>
        <w:t>Az egyes telkek beépítési lehetőségeit az általános előírásokon túl, a HÉSZ - ben foglaltaknak megfelelően – az adott telekre vonatkozó övezeti, építési övezeti előírások határozzák meg, melynek betartása kötelező érvényű.</w:t>
      </w:r>
    </w:p>
    <w:p w:rsidR="002B2D8F" w:rsidRDefault="002B2D8F">
      <w:pPr>
        <w:pStyle w:val="Norml1"/>
        <w:spacing w:line="240" w:lineRule="auto"/>
        <w:jc w:val="both"/>
      </w:pPr>
    </w:p>
    <w:p w:rsidR="002B2D8F" w:rsidRDefault="002B2D8F">
      <w:pPr>
        <w:pStyle w:val="Norml1"/>
        <w:spacing w:line="240" w:lineRule="auto"/>
        <w:ind w:left="708" w:hanging="707"/>
        <w:jc w:val="both"/>
      </w:pPr>
      <w:r>
        <w:rPr>
          <w:rFonts w:ascii="Times New Roman" w:hAnsi="Times New Roman" w:cs="Times New Roman"/>
          <w:sz w:val="24"/>
          <w:szCs w:val="24"/>
        </w:rPr>
        <w:t>(3)</w:t>
      </w:r>
      <w:r>
        <w:rPr>
          <w:rFonts w:ascii="Times New Roman" w:hAnsi="Times New Roman" w:cs="Times New Roman"/>
          <w:sz w:val="24"/>
          <w:szCs w:val="24"/>
        </w:rPr>
        <w:tab/>
        <w:t>Az építési övezeti előírásokban szereplő legkisebb telekméretű területnél kisebb területen, már kialakult, beépítésre szánt (beépített, további beépítésre kijelölt) építési telken is engedélyezhető építés, ha az összes egyéb előírás (szakhatósági előírások, szabványok) betartható.</w:t>
      </w:r>
    </w:p>
    <w:p w:rsidR="002B2D8F" w:rsidRDefault="002B2D8F">
      <w:pPr>
        <w:pStyle w:val="Norml1"/>
        <w:spacing w:line="240" w:lineRule="auto"/>
        <w:jc w:val="both"/>
      </w:pPr>
    </w:p>
    <w:p w:rsidR="002B2D8F" w:rsidRDefault="002B2D8F">
      <w:pPr>
        <w:pStyle w:val="Norml1"/>
        <w:spacing w:line="240" w:lineRule="auto"/>
        <w:ind w:left="708" w:hanging="707"/>
        <w:jc w:val="both"/>
      </w:pPr>
      <w:r w:rsidRPr="00160E1C">
        <w:rPr>
          <w:rFonts w:ascii="Times New Roman" w:hAnsi="Times New Roman" w:cs="Times New Roman"/>
          <w:sz w:val="24"/>
          <w:szCs w:val="24"/>
        </w:rPr>
        <w:t>(4)</w:t>
      </w:r>
      <w:r w:rsidRPr="00160E1C">
        <w:rPr>
          <w:rFonts w:ascii="Times New Roman" w:hAnsi="Times New Roman" w:cs="Times New Roman"/>
          <w:sz w:val="24"/>
          <w:szCs w:val="24"/>
        </w:rPr>
        <w:tab/>
        <w:t>Tiszasüly község közigazgatási területe az alábbi területfelhasználási egységekre tagozódik a településszerkezeti tervnek megfelelően:</w:t>
      </w:r>
    </w:p>
    <w:p w:rsidR="002B2D8F" w:rsidRDefault="002B2D8F">
      <w:pPr>
        <w:pStyle w:val="Norml1"/>
        <w:spacing w:line="240" w:lineRule="auto"/>
        <w:jc w:val="both"/>
      </w:pPr>
    </w:p>
    <w:p w:rsidR="002B2D8F" w:rsidRDefault="002B2D8F" w:rsidP="000B1530">
      <w:pPr>
        <w:pStyle w:val="Norml1"/>
        <w:tabs>
          <w:tab w:val="left" w:pos="1134"/>
          <w:tab w:val="left" w:pos="2127"/>
        </w:tabs>
        <w:spacing w:line="240" w:lineRule="auto"/>
        <w:ind w:left="709" w:hanging="709"/>
        <w:jc w:val="both"/>
      </w:pPr>
      <w:r>
        <w:rPr>
          <w:rFonts w:ascii="Times New Roman" w:hAnsi="Times New Roman" w:cs="Times New Roman"/>
          <w:sz w:val="24"/>
          <w:szCs w:val="24"/>
        </w:rPr>
        <w:tab/>
        <w:t xml:space="preserve">a.) </w:t>
      </w:r>
      <w:r>
        <w:rPr>
          <w:rFonts w:ascii="Times New Roman" w:hAnsi="Times New Roman" w:cs="Times New Roman"/>
          <w:sz w:val="24"/>
          <w:szCs w:val="24"/>
          <w:u w:val="single"/>
        </w:rPr>
        <w:t>Beépítésre szánt területek</w:t>
      </w:r>
      <w:r>
        <w:rPr>
          <w:rFonts w:ascii="Times New Roman" w:hAnsi="Times New Roman" w:cs="Times New Roman"/>
          <w:sz w:val="24"/>
          <w:szCs w:val="24"/>
        </w:rPr>
        <w:t>:</w:t>
      </w:r>
    </w:p>
    <w:p w:rsidR="002B2D8F" w:rsidRDefault="002B2D8F" w:rsidP="000B1530">
      <w:pPr>
        <w:pStyle w:val="Norml1"/>
        <w:tabs>
          <w:tab w:val="left" w:pos="1134"/>
          <w:tab w:val="left" w:pos="2127"/>
        </w:tabs>
        <w:spacing w:line="240" w:lineRule="auto"/>
        <w:ind w:left="709" w:hanging="709"/>
        <w:jc w:val="both"/>
      </w:pPr>
    </w:p>
    <w:p w:rsidR="002B2D8F" w:rsidRDefault="002B2D8F" w:rsidP="000B1530">
      <w:pPr>
        <w:pStyle w:val="Norml1"/>
        <w:tabs>
          <w:tab w:val="left" w:pos="1134"/>
          <w:tab w:val="left" w:pos="2127"/>
        </w:tabs>
        <w:spacing w:line="240" w:lineRule="auto"/>
        <w:ind w:left="709" w:hanging="709"/>
        <w:jc w:val="both"/>
      </w:pPr>
      <w:r>
        <w:rPr>
          <w:rFonts w:ascii="Times New Roman" w:hAnsi="Times New Roman" w:cs="Times New Roman"/>
          <w:sz w:val="24"/>
          <w:szCs w:val="24"/>
        </w:rPr>
        <w:tab/>
      </w:r>
      <w:r>
        <w:rPr>
          <w:rFonts w:ascii="Times New Roman" w:hAnsi="Times New Roman" w:cs="Times New Roman"/>
          <w:sz w:val="24"/>
          <w:szCs w:val="24"/>
        </w:rPr>
        <w:tab/>
        <w:t>aa.)  Lakóterület:</w:t>
      </w:r>
      <w:r>
        <w:rPr>
          <w:rFonts w:ascii="Times New Roman" w:hAnsi="Times New Roman" w:cs="Times New Roman"/>
          <w:sz w:val="24"/>
          <w:szCs w:val="24"/>
        </w:rPr>
        <w:tab/>
      </w:r>
      <w:r>
        <w:rPr>
          <w:rFonts w:ascii="Times New Roman" w:hAnsi="Times New Roman" w:cs="Times New Roman"/>
          <w:sz w:val="24"/>
          <w:szCs w:val="24"/>
        </w:rPr>
        <w:tab/>
      </w:r>
    </w:p>
    <w:p w:rsidR="002B2D8F" w:rsidRDefault="002B2D8F" w:rsidP="000B1530">
      <w:pPr>
        <w:pStyle w:val="Norml1"/>
        <w:tabs>
          <w:tab w:val="left" w:pos="1134"/>
          <w:tab w:val="left" w:pos="2127"/>
        </w:tabs>
        <w:spacing w:line="240" w:lineRule="auto"/>
        <w:ind w:left="709" w:hanging="709"/>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kertvárosias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(Lke)</w:t>
      </w:r>
    </w:p>
    <w:p w:rsidR="002B2D8F" w:rsidRDefault="002B2D8F" w:rsidP="000B1530">
      <w:pPr>
        <w:pStyle w:val="Norml1"/>
        <w:tabs>
          <w:tab w:val="left" w:pos="1134"/>
          <w:tab w:val="left" w:pos="2127"/>
        </w:tabs>
        <w:spacing w:line="240" w:lineRule="auto"/>
        <w:ind w:left="709" w:hanging="709"/>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falusias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(Lf 1, 1</w:t>
      </w:r>
      <w:r>
        <w:rPr>
          <w:rFonts w:ascii="Times New Roman" w:hAnsi="Times New Roman" w:cs="Times New Roman"/>
          <w:sz w:val="24"/>
          <w:szCs w:val="24"/>
          <w:vertAlign w:val="superscript"/>
        </w:rPr>
        <w:t>*</w:t>
      </w:r>
      <w:r>
        <w:rPr>
          <w:rFonts w:ascii="Times New Roman" w:hAnsi="Times New Roman" w:cs="Times New Roman"/>
          <w:sz w:val="24"/>
          <w:szCs w:val="24"/>
        </w:rPr>
        <w:t xml:space="preserve">, 2, Lfk1,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Lfk2)</w:t>
      </w:r>
    </w:p>
    <w:p w:rsidR="002B2D8F" w:rsidRDefault="002B2D8F" w:rsidP="000B1530">
      <w:pPr>
        <w:pStyle w:val="Norml1"/>
        <w:tabs>
          <w:tab w:val="left" w:pos="1134"/>
          <w:tab w:val="left" w:pos="2127"/>
        </w:tabs>
        <w:spacing w:line="240" w:lineRule="auto"/>
        <w:jc w:val="both"/>
      </w:pPr>
    </w:p>
    <w:p w:rsidR="002B2D8F" w:rsidRDefault="002B2D8F" w:rsidP="000B1530">
      <w:pPr>
        <w:pStyle w:val="Norml1"/>
        <w:tabs>
          <w:tab w:val="left" w:pos="1134"/>
          <w:tab w:val="left" w:pos="2127"/>
        </w:tabs>
        <w:spacing w:line="240" w:lineRule="auto"/>
        <w:ind w:left="709" w:hanging="709"/>
        <w:jc w:val="both"/>
      </w:pPr>
      <w:r>
        <w:rPr>
          <w:rFonts w:ascii="Times New Roman" w:hAnsi="Times New Roman" w:cs="Times New Roman"/>
          <w:sz w:val="24"/>
          <w:szCs w:val="24"/>
        </w:rPr>
        <w:tab/>
      </w:r>
      <w:r>
        <w:rPr>
          <w:rFonts w:ascii="Times New Roman" w:hAnsi="Times New Roman" w:cs="Times New Roman"/>
          <w:sz w:val="24"/>
          <w:szCs w:val="24"/>
        </w:rPr>
        <w:tab/>
        <w:t>ab.) Településközpont vegyes terület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vertAlign w:val="subscript"/>
        </w:rPr>
        <w:t xml:space="preserve">T1, </w:t>
      </w:r>
      <w:r>
        <w:rPr>
          <w:rFonts w:ascii="Times New Roman" w:hAnsi="Times New Roman" w:cs="Times New Roman"/>
          <w:sz w:val="24"/>
          <w:szCs w:val="24"/>
        </w:rPr>
        <w:t>V</w:t>
      </w:r>
      <w:r>
        <w:rPr>
          <w:rFonts w:ascii="Times New Roman" w:hAnsi="Times New Roman" w:cs="Times New Roman"/>
          <w:sz w:val="24"/>
          <w:szCs w:val="24"/>
          <w:vertAlign w:val="subscript"/>
        </w:rPr>
        <w:t>T2</w:t>
      </w:r>
      <w:r>
        <w:rPr>
          <w:rFonts w:ascii="Times New Roman" w:hAnsi="Times New Roman" w:cs="Times New Roman"/>
          <w:sz w:val="24"/>
          <w:szCs w:val="24"/>
        </w:rPr>
        <w:t>)</w:t>
      </w:r>
    </w:p>
    <w:p w:rsidR="002B2D8F" w:rsidRDefault="002B2D8F" w:rsidP="000B1530">
      <w:pPr>
        <w:pStyle w:val="Norml1"/>
        <w:tabs>
          <w:tab w:val="left" w:pos="1134"/>
          <w:tab w:val="left" w:pos="2127"/>
        </w:tabs>
        <w:spacing w:line="240" w:lineRule="auto"/>
        <w:ind w:left="709" w:hanging="709"/>
        <w:jc w:val="both"/>
        <w:rPr>
          <w:rFonts w:ascii="Times New Roman" w:hAnsi="Times New Roman" w:cs="Times New Roman"/>
          <w:sz w:val="24"/>
          <w:szCs w:val="24"/>
        </w:rPr>
      </w:pPr>
      <w:r w:rsidRPr="000A0C8C">
        <w:rPr>
          <w:rFonts w:ascii="Times New Roman" w:hAnsi="Times New Roman" w:cs="Times New Roman"/>
          <w:sz w:val="24"/>
          <w:szCs w:val="24"/>
        </w:rPr>
        <w:tab/>
      </w:r>
      <w:r w:rsidRPr="000A0C8C">
        <w:rPr>
          <w:rFonts w:ascii="Times New Roman" w:hAnsi="Times New Roman" w:cs="Times New Roman"/>
          <w:sz w:val="24"/>
          <w:szCs w:val="24"/>
        </w:rPr>
        <w:tab/>
        <w:t xml:space="preserve">        Intézményterület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vertAlign w:val="subscript"/>
        </w:rPr>
        <w:t>i</w:t>
      </w:r>
      <w:r>
        <w:rPr>
          <w:rFonts w:ascii="Times New Roman" w:hAnsi="Times New Roman" w:cs="Times New Roman"/>
          <w:sz w:val="24"/>
          <w:szCs w:val="24"/>
        </w:rPr>
        <w:t>)</w:t>
      </w:r>
    </w:p>
    <w:p w:rsidR="002B2D8F" w:rsidRPr="000A0C8C" w:rsidRDefault="002B2D8F" w:rsidP="000B1530">
      <w:pPr>
        <w:pStyle w:val="Norml1"/>
        <w:tabs>
          <w:tab w:val="left" w:pos="1134"/>
          <w:tab w:val="left" w:pos="2127"/>
        </w:tabs>
        <w:spacing w:line="240" w:lineRule="auto"/>
        <w:ind w:left="709" w:hanging="709"/>
        <w:jc w:val="both"/>
        <w:rPr>
          <w:rFonts w:ascii="Times New Roman" w:hAnsi="Times New Roman" w:cs="Times New Roman"/>
          <w:sz w:val="24"/>
          <w:szCs w:val="24"/>
        </w:rPr>
      </w:pPr>
    </w:p>
    <w:p w:rsidR="002B2D8F" w:rsidRDefault="002B2D8F" w:rsidP="000B1530">
      <w:pPr>
        <w:pStyle w:val="Norml1"/>
        <w:tabs>
          <w:tab w:val="left" w:pos="1134"/>
          <w:tab w:val="left" w:pos="2127"/>
        </w:tabs>
        <w:spacing w:line="240" w:lineRule="auto"/>
        <w:ind w:left="709" w:hanging="709"/>
        <w:jc w:val="both"/>
      </w:pPr>
      <w:r>
        <w:rPr>
          <w:rFonts w:ascii="Times New Roman" w:hAnsi="Times New Roman" w:cs="Times New Roman"/>
          <w:sz w:val="24"/>
          <w:szCs w:val="24"/>
        </w:rPr>
        <w:tab/>
      </w:r>
      <w:r>
        <w:rPr>
          <w:rFonts w:ascii="Times New Roman" w:hAnsi="Times New Roman" w:cs="Times New Roman"/>
          <w:sz w:val="24"/>
          <w:szCs w:val="24"/>
        </w:rPr>
        <w:tab/>
        <w:t xml:space="preserve">ac.)  Gazdasági terület: </w:t>
      </w:r>
      <w:r>
        <w:rPr>
          <w:rFonts w:ascii="Times New Roman" w:hAnsi="Times New Roman" w:cs="Times New Roman"/>
          <w:sz w:val="24"/>
          <w:szCs w:val="24"/>
        </w:rPr>
        <w:tab/>
        <w:t xml:space="preserve">kereskedelmi szolgáltató </w:t>
      </w:r>
      <w:r>
        <w:rPr>
          <w:rFonts w:ascii="Times New Roman" w:hAnsi="Times New Roman" w:cs="Times New Roman"/>
          <w:sz w:val="24"/>
          <w:szCs w:val="24"/>
        </w:rPr>
        <w:tab/>
      </w:r>
      <w:r>
        <w:rPr>
          <w:rFonts w:ascii="Times New Roman" w:hAnsi="Times New Roman" w:cs="Times New Roman"/>
          <w:sz w:val="24"/>
          <w:szCs w:val="24"/>
        </w:rPr>
        <w:tab/>
        <w:t>(Gksz 1, 2)</w:t>
      </w:r>
    </w:p>
    <w:p w:rsidR="002B2D8F" w:rsidRDefault="002B2D8F" w:rsidP="000B1530">
      <w:pPr>
        <w:pStyle w:val="Norml1"/>
        <w:tabs>
          <w:tab w:val="left" w:pos="1134"/>
          <w:tab w:val="left" w:pos="2127"/>
        </w:tabs>
        <w:spacing w:line="240" w:lineRule="auto"/>
        <w:ind w:left="709" w:hanging="709"/>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ipari terület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(Gip 1, )</w:t>
      </w:r>
    </w:p>
    <w:p w:rsidR="002B2D8F" w:rsidRDefault="002B2D8F" w:rsidP="000B1530">
      <w:pPr>
        <w:pStyle w:val="Norml1"/>
        <w:tabs>
          <w:tab w:val="left" w:pos="1134"/>
          <w:tab w:val="left" w:pos="2127"/>
        </w:tabs>
        <w:spacing w:line="240" w:lineRule="auto"/>
        <w:ind w:left="709" w:hanging="709"/>
        <w:jc w:val="both"/>
      </w:pPr>
    </w:p>
    <w:p w:rsidR="002B2D8F" w:rsidRDefault="002B2D8F" w:rsidP="000B1530">
      <w:pPr>
        <w:pStyle w:val="Norml1"/>
        <w:tabs>
          <w:tab w:val="left" w:pos="1134"/>
          <w:tab w:val="left" w:pos="2127"/>
        </w:tabs>
        <w:spacing w:line="240" w:lineRule="auto"/>
        <w:ind w:left="709" w:hanging="709"/>
        <w:jc w:val="both"/>
      </w:pPr>
      <w:r>
        <w:rPr>
          <w:rFonts w:ascii="Times New Roman" w:hAnsi="Times New Roman" w:cs="Times New Roman"/>
          <w:sz w:val="24"/>
          <w:szCs w:val="24"/>
        </w:rPr>
        <w:tab/>
      </w:r>
      <w:r>
        <w:rPr>
          <w:rFonts w:ascii="Times New Roman" w:hAnsi="Times New Roman" w:cs="Times New Roman"/>
          <w:sz w:val="24"/>
          <w:szCs w:val="24"/>
        </w:rPr>
        <w:tab/>
        <w:t xml:space="preserve">ad.) Különleges terület: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t>
      </w:r>
    </w:p>
    <w:p w:rsidR="002B2D8F" w:rsidRDefault="002B2D8F" w:rsidP="000B1530">
      <w:pPr>
        <w:pStyle w:val="Norml1"/>
        <w:tabs>
          <w:tab w:val="left" w:pos="1134"/>
          <w:tab w:val="left" w:pos="2127"/>
        </w:tabs>
        <w:spacing w:line="240" w:lineRule="auto"/>
        <w:ind w:left="709" w:hanging="709"/>
        <w:jc w:val="both"/>
      </w:pPr>
    </w:p>
    <w:p w:rsidR="002B2D8F" w:rsidRDefault="002B2D8F" w:rsidP="000B1530">
      <w:pPr>
        <w:pStyle w:val="Norml1"/>
        <w:tabs>
          <w:tab w:val="left" w:pos="1134"/>
          <w:tab w:val="left" w:pos="2127"/>
        </w:tabs>
        <w:spacing w:line="240" w:lineRule="auto"/>
        <w:ind w:left="709" w:hanging="709"/>
        <w:jc w:val="both"/>
      </w:pPr>
      <w:r>
        <w:rPr>
          <w:rFonts w:ascii="Times New Roman" w:hAnsi="Times New Roman" w:cs="Times New Roman"/>
          <w:sz w:val="24"/>
          <w:szCs w:val="24"/>
        </w:rPr>
        <w:tab/>
        <w:t xml:space="preserve">b.) </w:t>
      </w:r>
      <w:r>
        <w:rPr>
          <w:rFonts w:ascii="Times New Roman" w:hAnsi="Times New Roman" w:cs="Times New Roman"/>
          <w:sz w:val="24"/>
          <w:szCs w:val="24"/>
          <w:u w:val="single"/>
        </w:rPr>
        <w:t>Beépítésre nem szánt területek</w:t>
      </w:r>
      <w:r>
        <w:rPr>
          <w:rFonts w:ascii="Times New Roman" w:hAnsi="Times New Roman" w:cs="Times New Roman"/>
          <w:sz w:val="24"/>
          <w:szCs w:val="24"/>
        </w:rPr>
        <w:t>:</w:t>
      </w:r>
    </w:p>
    <w:p w:rsidR="002B2D8F" w:rsidRDefault="002B2D8F" w:rsidP="000B1530">
      <w:pPr>
        <w:pStyle w:val="Norml1"/>
        <w:tabs>
          <w:tab w:val="left" w:pos="1134"/>
          <w:tab w:val="left" w:pos="2127"/>
        </w:tabs>
        <w:spacing w:line="240" w:lineRule="auto"/>
        <w:ind w:left="709" w:hanging="709"/>
        <w:jc w:val="both"/>
      </w:pPr>
    </w:p>
    <w:p w:rsidR="002B2D8F" w:rsidRDefault="002B2D8F" w:rsidP="000B1530">
      <w:pPr>
        <w:pStyle w:val="Norml1"/>
        <w:tabs>
          <w:tab w:val="left" w:pos="1134"/>
          <w:tab w:val="left" w:pos="2127"/>
        </w:tabs>
        <w:spacing w:line="240" w:lineRule="auto"/>
        <w:ind w:left="709" w:hanging="709"/>
        <w:jc w:val="both"/>
      </w:pPr>
      <w:r>
        <w:rPr>
          <w:rFonts w:ascii="Times New Roman" w:hAnsi="Times New Roman" w:cs="Times New Roman"/>
          <w:sz w:val="24"/>
          <w:szCs w:val="24"/>
        </w:rPr>
        <w:tab/>
      </w:r>
      <w:r>
        <w:rPr>
          <w:rFonts w:ascii="Times New Roman" w:hAnsi="Times New Roman" w:cs="Times New Roman"/>
          <w:sz w:val="24"/>
          <w:szCs w:val="24"/>
        </w:rPr>
        <w:tab/>
        <w:t>ba.) Különleges beépítésre nem szánt terület: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(Kk…)</w:t>
      </w:r>
    </w:p>
    <w:p w:rsidR="002B2D8F" w:rsidRDefault="002B2D8F" w:rsidP="000B1530">
      <w:pPr>
        <w:pStyle w:val="Norml1"/>
        <w:tabs>
          <w:tab w:val="left" w:pos="1134"/>
          <w:tab w:val="left" w:pos="2127"/>
        </w:tabs>
        <w:spacing w:line="240" w:lineRule="auto"/>
        <w:ind w:left="709" w:hanging="709"/>
        <w:jc w:val="both"/>
      </w:pPr>
    </w:p>
    <w:p w:rsidR="002B2D8F" w:rsidRDefault="002B2D8F" w:rsidP="000B1530">
      <w:pPr>
        <w:pStyle w:val="Norml1"/>
        <w:tabs>
          <w:tab w:val="left" w:pos="1134"/>
          <w:tab w:val="left" w:pos="2127"/>
        </w:tabs>
        <w:spacing w:line="240" w:lineRule="auto"/>
        <w:ind w:left="709" w:hanging="709"/>
        <w:jc w:val="both"/>
      </w:pPr>
      <w:r>
        <w:rPr>
          <w:rFonts w:ascii="Times New Roman" w:hAnsi="Times New Roman" w:cs="Times New Roman"/>
          <w:sz w:val="24"/>
          <w:szCs w:val="24"/>
        </w:rPr>
        <w:tab/>
      </w:r>
      <w:r>
        <w:rPr>
          <w:rFonts w:ascii="Times New Roman" w:hAnsi="Times New Roman" w:cs="Times New Roman"/>
          <w:sz w:val="24"/>
          <w:szCs w:val="24"/>
        </w:rPr>
        <w:tab/>
        <w:t>bb.) Közlekedési és közmű – elhelyezési, hírközlési terület</w:t>
      </w:r>
      <w:r>
        <w:rPr>
          <w:rFonts w:ascii="Times New Roman" w:hAnsi="Times New Roman" w:cs="Times New Roman"/>
          <w:sz w:val="24"/>
          <w:szCs w:val="24"/>
        </w:rPr>
        <w:tab/>
        <w:t>(Köu 1 – 7, Kök)</w:t>
      </w:r>
    </w:p>
    <w:p w:rsidR="002B2D8F" w:rsidRDefault="002B2D8F" w:rsidP="000B1530">
      <w:pPr>
        <w:pStyle w:val="Norml1"/>
        <w:tabs>
          <w:tab w:val="left" w:pos="1134"/>
          <w:tab w:val="left" w:pos="2127"/>
        </w:tabs>
        <w:spacing w:line="240" w:lineRule="auto"/>
        <w:ind w:left="709" w:hanging="709"/>
        <w:jc w:val="both"/>
      </w:pPr>
    </w:p>
    <w:p w:rsidR="002B2D8F" w:rsidRDefault="002B2D8F" w:rsidP="000B1530">
      <w:pPr>
        <w:pStyle w:val="Norml1"/>
        <w:tabs>
          <w:tab w:val="left" w:pos="1134"/>
          <w:tab w:val="left" w:pos="2127"/>
        </w:tabs>
        <w:spacing w:line="240" w:lineRule="auto"/>
        <w:ind w:left="709" w:hanging="709"/>
        <w:jc w:val="both"/>
      </w:pPr>
      <w:r>
        <w:rPr>
          <w:rFonts w:ascii="Times New Roman" w:hAnsi="Times New Roman" w:cs="Times New Roman"/>
          <w:sz w:val="24"/>
          <w:szCs w:val="24"/>
        </w:rPr>
        <w:tab/>
      </w:r>
      <w:r>
        <w:rPr>
          <w:rFonts w:ascii="Times New Roman" w:hAnsi="Times New Roman" w:cs="Times New Roman"/>
          <w:sz w:val="24"/>
          <w:szCs w:val="24"/>
        </w:rPr>
        <w:tab/>
        <w:t xml:space="preserve">bc.) Zöldterület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w:t>
      </w:r>
    </w:p>
    <w:p w:rsidR="002B2D8F" w:rsidRDefault="002B2D8F" w:rsidP="000B1530">
      <w:pPr>
        <w:pStyle w:val="Norml1"/>
        <w:tabs>
          <w:tab w:val="left" w:pos="1134"/>
          <w:tab w:val="left" w:pos="2127"/>
        </w:tabs>
        <w:spacing w:line="240" w:lineRule="auto"/>
        <w:ind w:left="709" w:hanging="709"/>
        <w:jc w:val="both"/>
      </w:pPr>
    </w:p>
    <w:p w:rsidR="002B2D8F" w:rsidRDefault="002B2D8F" w:rsidP="000B1530">
      <w:pPr>
        <w:pStyle w:val="Norml1"/>
        <w:tabs>
          <w:tab w:val="left" w:pos="1134"/>
          <w:tab w:val="left" w:pos="2127"/>
        </w:tabs>
        <w:spacing w:line="240" w:lineRule="auto"/>
        <w:ind w:left="709" w:hanging="709"/>
        <w:jc w:val="both"/>
      </w:pPr>
      <w:r>
        <w:rPr>
          <w:rFonts w:ascii="Times New Roman" w:hAnsi="Times New Roman" w:cs="Times New Roman"/>
          <w:sz w:val="24"/>
          <w:szCs w:val="24"/>
        </w:rPr>
        <w:tab/>
      </w:r>
      <w:r>
        <w:rPr>
          <w:rFonts w:ascii="Times New Roman" w:hAnsi="Times New Roman" w:cs="Times New Roman"/>
          <w:sz w:val="24"/>
          <w:szCs w:val="24"/>
        </w:rPr>
        <w:tab/>
        <w:t xml:space="preserve">bd.) Erdőterület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t>
      </w:r>
      <w:r>
        <w:rPr>
          <w:rFonts w:ascii="Times New Roman" w:hAnsi="Times New Roman" w:cs="Times New Roman"/>
          <w:sz w:val="24"/>
          <w:szCs w:val="24"/>
          <w:vertAlign w:val="subscript"/>
        </w:rPr>
        <w:t>G</w:t>
      </w:r>
      <w:r>
        <w:rPr>
          <w:rFonts w:ascii="Times New Roman" w:hAnsi="Times New Roman" w:cs="Times New Roman"/>
          <w:sz w:val="24"/>
          <w:szCs w:val="24"/>
        </w:rPr>
        <w:t>, )</w:t>
      </w:r>
    </w:p>
    <w:p w:rsidR="002B2D8F" w:rsidRDefault="002B2D8F" w:rsidP="000B1530">
      <w:pPr>
        <w:pStyle w:val="Norml1"/>
        <w:tabs>
          <w:tab w:val="left" w:pos="1134"/>
          <w:tab w:val="left" w:pos="2127"/>
        </w:tabs>
        <w:spacing w:line="240" w:lineRule="auto"/>
        <w:ind w:left="709" w:hanging="709"/>
        <w:jc w:val="both"/>
      </w:pPr>
    </w:p>
    <w:p w:rsidR="002B2D8F" w:rsidRDefault="002B2D8F" w:rsidP="000B1530">
      <w:pPr>
        <w:pStyle w:val="Norml1"/>
        <w:tabs>
          <w:tab w:val="left" w:pos="1134"/>
          <w:tab w:val="left" w:pos="2127"/>
        </w:tabs>
        <w:spacing w:line="240" w:lineRule="auto"/>
        <w:ind w:left="709" w:hanging="709"/>
        <w:jc w:val="both"/>
      </w:pPr>
      <w:r>
        <w:rPr>
          <w:rFonts w:ascii="Times New Roman" w:hAnsi="Times New Roman" w:cs="Times New Roman"/>
          <w:sz w:val="24"/>
          <w:szCs w:val="24"/>
        </w:rPr>
        <w:tab/>
      </w:r>
      <w:r>
        <w:rPr>
          <w:rFonts w:ascii="Times New Roman" w:hAnsi="Times New Roman" w:cs="Times New Roman"/>
          <w:sz w:val="24"/>
          <w:szCs w:val="24"/>
        </w:rPr>
        <w:tab/>
        <w:t xml:space="preserve">be.) Mezőgazdasági területek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(Má, Mk, Mágy, Mágy</w:t>
      </w:r>
      <w:r>
        <w:rPr>
          <w:rFonts w:ascii="Times New Roman" w:hAnsi="Times New Roman" w:cs="Times New Roman"/>
          <w:sz w:val="24"/>
          <w:szCs w:val="24"/>
          <w:vertAlign w:val="subscript"/>
        </w:rPr>
        <w:t>2</w:t>
      </w:r>
      <w:r>
        <w:rPr>
          <w:rFonts w:ascii="Times New Roman" w:hAnsi="Times New Roman" w:cs="Times New Roman"/>
          <w:sz w:val="24"/>
          <w:szCs w:val="24"/>
        </w:rPr>
        <w:t>, Mh)</w:t>
      </w:r>
    </w:p>
    <w:p w:rsidR="002B2D8F" w:rsidRDefault="002B2D8F" w:rsidP="000B1530">
      <w:pPr>
        <w:pStyle w:val="Norml1"/>
        <w:tabs>
          <w:tab w:val="left" w:pos="1134"/>
          <w:tab w:val="left" w:pos="2127"/>
        </w:tabs>
        <w:spacing w:line="240" w:lineRule="auto"/>
        <w:ind w:left="709" w:hanging="709"/>
        <w:jc w:val="both"/>
      </w:pPr>
    </w:p>
    <w:p w:rsidR="002B2D8F" w:rsidRDefault="002B2D8F" w:rsidP="000B1530">
      <w:pPr>
        <w:pStyle w:val="Norml1"/>
        <w:tabs>
          <w:tab w:val="left" w:pos="1134"/>
          <w:tab w:val="left" w:pos="2127"/>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bf.) Vízgazdálkodási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V</w:t>
      </w:r>
      <w:r>
        <w:rPr>
          <w:rFonts w:ascii="Times New Roman" w:hAnsi="Times New Roman" w:cs="Times New Roman"/>
          <w:sz w:val="24"/>
          <w:szCs w:val="24"/>
          <w:vertAlign w:val="subscript"/>
        </w:rPr>
        <w:t xml:space="preserve">1, </w:t>
      </w:r>
      <w:r>
        <w:rPr>
          <w:rFonts w:ascii="Times New Roman" w:hAnsi="Times New Roman" w:cs="Times New Roman"/>
          <w:sz w:val="24"/>
          <w:szCs w:val="24"/>
        </w:rPr>
        <w:t>V</w:t>
      </w:r>
      <w:r>
        <w:rPr>
          <w:rFonts w:ascii="Times New Roman" w:hAnsi="Times New Roman" w:cs="Times New Roman"/>
          <w:sz w:val="24"/>
          <w:szCs w:val="24"/>
          <w:vertAlign w:val="subscript"/>
        </w:rPr>
        <w:t>MÁ,</w:t>
      </w:r>
      <w:r w:rsidRPr="00602AA5">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vertAlign w:val="subscript"/>
        </w:rPr>
        <w:t>EG</w:t>
      </w:r>
      <w:r>
        <w:rPr>
          <w:rFonts w:ascii="Times New Roman" w:hAnsi="Times New Roman" w:cs="Times New Roman"/>
          <w:sz w:val="24"/>
          <w:szCs w:val="24"/>
        </w:rPr>
        <w:t>)</w:t>
      </w:r>
    </w:p>
    <w:p w:rsidR="002B2D8F" w:rsidRDefault="002B2D8F" w:rsidP="000B1530">
      <w:pPr>
        <w:pStyle w:val="Norml1"/>
        <w:tabs>
          <w:tab w:val="left" w:pos="1134"/>
          <w:tab w:val="left" w:pos="2127"/>
        </w:tabs>
        <w:spacing w:line="240" w:lineRule="auto"/>
        <w:ind w:left="709" w:hanging="709"/>
        <w:jc w:val="both"/>
        <w:rPr>
          <w:rFonts w:ascii="Times New Roman" w:hAnsi="Times New Roman" w:cs="Times New Roman"/>
          <w:sz w:val="24"/>
          <w:szCs w:val="24"/>
        </w:rPr>
      </w:pPr>
    </w:p>
    <w:p w:rsidR="002B2D8F" w:rsidRDefault="002B2D8F" w:rsidP="000B1530">
      <w:pPr>
        <w:pStyle w:val="Norml1"/>
        <w:tabs>
          <w:tab w:val="left" w:pos="1134"/>
          <w:tab w:val="left" w:pos="2127"/>
        </w:tabs>
        <w:spacing w:line="240" w:lineRule="auto"/>
        <w:ind w:left="709" w:hanging="709"/>
        <w:jc w:val="both"/>
      </w:pPr>
      <w:r>
        <w:rPr>
          <w:rFonts w:ascii="Times New Roman" w:hAnsi="Times New Roman" w:cs="Times New Roman"/>
          <w:sz w:val="24"/>
          <w:szCs w:val="24"/>
        </w:rPr>
        <w:tab/>
      </w:r>
      <w:r>
        <w:rPr>
          <w:rFonts w:ascii="Times New Roman" w:hAnsi="Times New Roman" w:cs="Times New Roman"/>
          <w:sz w:val="24"/>
          <w:szCs w:val="24"/>
        </w:rPr>
        <w:tab/>
        <w:t>bd.) Természetközeli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(Tk)</w:t>
      </w:r>
    </w:p>
    <w:p w:rsidR="002B2D8F" w:rsidRDefault="002B2D8F">
      <w:pPr>
        <w:pStyle w:val="Norml1"/>
        <w:spacing w:line="240" w:lineRule="auto"/>
        <w:jc w:val="both"/>
      </w:pPr>
    </w:p>
    <w:p w:rsidR="002B2D8F" w:rsidRDefault="002B2D8F">
      <w:pPr>
        <w:pStyle w:val="Norml1"/>
        <w:spacing w:line="240" w:lineRule="auto"/>
        <w:ind w:left="705" w:hanging="704"/>
        <w:jc w:val="both"/>
      </w:pPr>
      <w:r>
        <w:rPr>
          <w:rFonts w:ascii="Times New Roman" w:hAnsi="Times New Roman" w:cs="Times New Roman"/>
          <w:sz w:val="24"/>
          <w:szCs w:val="24"/>
        </w:rPr>
        <w:t>(2)</w:t>
      </w:r>
      <w:r>
        <w:rPr>
          <w:rFonts w:ascii="Times New Roman" w:hAnsi="Times New Roman" w:cs="Times New Roman"/>
          <w:sz w:val="24"/>
          <w:szCs w:val="24"/>
        </w:rPr>
        <w:tab/>
        <w:t>Az egyes területfelhasználási egységek lehatárolását és építési övezetekre, övezetekre való felosztását a szabályozási tervlapok tartalmazzák.</w:t>
      </w:r>
    </w:p>
    <w:p w:rsidR="002B2D8F" w:rsidRDefault="002B2D8F">
      <w:pPr>
        <w:pStyle w:val="Norml1"/>
        <w:spacing w:line="240" w:lineRule="auto"/>
        <w:ind w:left="705" w:hanging="704"/>
        <w:jc w:val="both"/>
      </w:pPr>
    </w:p>
    <w:p w:rsidR="002B2D8F" w:rsidRDefault="002B2D8F">
      <w:pPr>
        <w:pStyle w:val="Norml1"/>
        <w:spacing w:line="240" w:lineRule="auto"/>
        <w:ind w:left="705" w:hanging="704"/>
        <w:jc w:val="both"/>
      </w:pPr>
      <w:r>
        <w:rPr>
          <w:rFonts w:ascii="Times New Roman" w:hAnsi="Times New Roman" w:cs="Times New Roman"/>
          <w:sz w:val="24"/>
          <w:szCs w:val="24"/>
        </w:rPr>
        <w:t>(3)</w:t>
      </w:r>
      <w:r>
        <w:rPr>
          <w:rFonts w:ascii="Times New Roman" w:hAnsi="Times New Roman" w:cs="Times New Roman"/>
          <w:sz w:val="24"/>
          <w:szCs w:val="24"/>
        </w:rPr>
        <w:tab/>
        <w:t>A szabályozási terv kötelező szabályozási jeleit csak e rendelet módosításával lehet megváltoztatni.</w:t>
      </w:r>
    </w:p>
    <w:p w:rsidR="002B2D8F" w:rsidRDefault="002B2D8F" w:rsidP="00E20584">
      <w:pPr>
        <w:pStyle w:val="Norml1"/>
        <w:spacing w:line="240" w:lineRule="auto"/>
        <w:ind w:left="1134" w:hanging="425"/>
        <w:jc w:val="both"/>
      </w:pPr>
    </w:p>
    <w:p w:rsidR="002B2D8F" w:rsidRDefault="002B2D8F">
      <w:pPr>
        <w:pStyle w:val="Norml1"/>
        <w:keepNext/>
        <w:spacing w:line="240" w:lineRule="auto"/>
        <w:jc w:val="center"/>
      </w:pPr>
      <w:r>
        <w:rPr>
          <w:rFonts w:ascii="Times New Roman" w:hAnsi="Times New Roman" w:cs="Times New Roman"/>
          <w:b/>
          <w:bCs/>
          <w:sz w:val="24"/>
          <w:szCs w:val="24"/>
          <w:u w:val="single"/>
        </w:rPr>
        <w:t>A. Kertvárosias lakóterület</w:t>
      </w:r>
    </w:p>
    <w:p w:rsidR="002B2D8F" w:rsidRDefault="002B2D8F">
      <w:pPr>
        <w:pStyle w:val="Norml1"/>
        <w:spacing w:line="240" w:lineRule="auto"/>
        <w:jc w:val="both"/>
      </w:pPr>
    </w:p>
    <w:p w:rsidR="002B2D8F" w:rsidRDefault="002B2D8F" w:rsidP="004C1AC5">
      <w:pPr>
        <w:pStyle w:val="Norml1"/>
        <w:spacing w:line="240" w:lineRule="auto"/>
        <w:ind w:left="709" w:hanging="709"/>
        <w:jc w:val="both"/>
      </w:pPr>
      <w:r>
        <w:rPr>
          <w:rFonts w:ascii="Times New Roman" w:hAnsi="Times New Roman" w:cs="Times New Roman"/>
          <w:sz w:val="24"/>
          <w:szCs w:val="24"/>
        </w:rPr>
        <w:t>13. § (1)</w:t>
      </w:r>
      <w:r>
        <w:rPr>
          <w:rFonts w:ascii="Times New Roman" w:hAnsi="Times New Roman" w:cs="Times New Roman"/>
          <w:sz w:val="24"/>
          <w:szCs w:val="24"/>
        </w:rPr>
        <w:tab/>
      </w:r>
      <w:r>
        <w:rPr>
          <w:rFonts w:ascii="Times New Roman" w:hAnsi="Times New Roman" w:cs="Times New Roman"/>
          <w:b/>
          <w:bCs/>
          <w:sz w:val="24"/>
          <w:szCs w:val="24"/>
        </w:rPr>
        <w:t>Lke</w:t>
      </w:r>
      <w:r>
        <w:rPr>
          <w:rFonts w:ascii="Times New Roman" w:hAnsi="Times New Roman" w:cs="Times New Roman"/>
          <w:sz w:val="24"/>
          <w:szCs w:val="24"/>
        </w:rPr>
        <w:t xml:space="preserve"> jelű építési övezet: szabályozási terven jelöltek szerint. (jellemzően a település központi részén lévő kisebb telekterületméretű lakótelkek)</w:t>
      </w:r>
    </w:p>
    <w:p w:rsidR="002B2D8F" w:rsidRDefault="002B2D8F">
      <w:pPr>
        <w:pStyle w:val="Norml1"/>
        <w:spacing w:line="240" w:lineRule="auto"/>
        <w:jc w:val="both"/>
      </w:pPr>
    </w:p>
    <w:p w:rsidR="002B2D8F" w:rsidRDefault="002B2D8F" w:rsidP="004C1AC5">
      <w:pPr>
        <w:pStyle w:val="Norml1"/>
        <w:tabs>
          <w:tab w:val="left" w:pos="1134"/>
        </w:tabs>
        <w:spacing w:line="240" w:lineRule="auto"/>
        <w:ind w:left="709" w:hanging="709"/>
        <w:jc w:val="both"/>
      </w:pPr>
      <w:r>
        <w:rPr>
          <w:rFonts w:ascii="Times New Roman" w:hAnsi="Times New Roman" w:cs="Times New Roman"/>
          <w:sz w:val="24"/>
          <w:szCs w:val="24"/>
        </w:rPr>
        <w:tab/>
        <w:t xml:space="preserve">a.) </w:t>
      </w:r>
      <w:r>
        <w:rPr>
          <w:rFonts w:ascii="Times New Roman" w:hAnsi="Times New Roman" w:cs="Times New Roman"/>
          <w:sz w:val="24"/>
          <w:szCs w:val="24"/>
        </w:rPr>
        <w:tab/>
        <w:t>A kertvárosias lakóterületen elhelyezhető:</w:t>
      </w:r>
    </w:p>
    <w:p w:rsidR="002B2D8F" w:rsidRDefault="002B2D8F">
      <w:pPr>
        <w:pStyle w:val="Norml1"/>
        <w:spacing w:line="240" w:lineRule="auto"/>
        <w:jc w:val="both"/>
      </w:pPr>
    </w:p>
    <w:p w:rsidR="002B2D8F" w:rsidRDefault="002B2D8F" w:rsidP="003E695D">
      <w:pPr>
        <w:pStyle w:val="Norml1"/>
        <w:tabs>
          <w:tab w:val="left" w:pos="1134"/>
          <w:tab w:val="left" w:pos="1701"/>
        </w:tabs>
        <w:spacing w:line="240" w:lineRule="auto"/>
        <w:jc w:val="both"/>
      </w:pPr>
      <w:r>
        <w:rPr>
          <w:rFonts w:ascii="Times New Roman" w:hAnsi="Times New Roman" w:cs="Times New Roman"/>
          <w:sz w:val="24"/>
          <w:szCs w:val="24"/>
        </w:rPr>
        <w:tab/>
        <w:t xml:space="preserve">aa.) </w:t>
      </w:r>
      <w:r>
        <w:rPr>
          <w:rFonts w:ascii="Times New Roman" w:hAnsi="Times New Roman" w:cs="Times New Roman"/>
          <w:sz w:val="24"/>
          <w:szCs w:val="24"/>
        </w:rPr>
        <w:tab/>
        <w:t>legfeljebb kétlakásos lakóépület</w:t>
      </w:r>
    </w:p>
    <w:p w:rsidR="002B2D8F" w:rsidRDefault="002B2D8F" w:rsidP="003E695D">
      <w:pPr>
        <w:pStyle w:val="Norml1"/>
        <w:tabs>
          <w:tab w:val="left" w:pos="1134"/>
          <w:tab w:val="left" w:pos="1701"/>
        </w:tabs>
        <w:spacing w:line="240" w:lineRule="auto"/>
        <w:jc w:val="both"/>
      </w:pPr>
      <w:r>
        <w:rPr>
          <w:rFonts w:ascii="Times New Roman" w:hAnsi="Times New Roman" w:cs="Times New Roman"/>
          <w:sz w:val="24"/>
          <w:szCs w:val="24"/>
        </w:rPr>
        <w:tab/>
        <w:t xml:space="preserve">ab.) </w:t>
      </w:r>
      <w:r>
        <w:rPr>
          <w:rFonts w:ascii="Times New Roman" w:hAnsi="Times New Roman" w:cs="Times New Roman"/>
          <w:sz w:val="24"/>
          <w:szCs w:val="24"/>
        </w:rPr>
        <w:tab/>
        <w:t>a helyi lakosság ellátását szolgáló kereskedelmi, szolgáltató</w:t>
      </w:r>
    </w:p>
    <w:p w:rsidR="002B2D8F" w:rsidRDefault="002B2D8F" w:rsidP="003E695D">
      <w:pPr>
        <w:pStyle w:val="Norml1"/>
        <w:tabs>
          <w:tab w:val="left" w:pos="1134"/>
          <w:tab w:val="left" w:pos="1701"/>
        </w:tabs>
        <w:spacing w:line="240" w:lineRule="auto"/>
        <w:jc w:val="both"/>
      </w:pPr>
      <w:r>
        <w:rPr>
          <w:rFonts w:ascii="Times New Roman" w:hAnsi="Times New Roman" w:cs="Times New Roman"/>
          <w:sz w:val="24"/>
          <w:szCs w:val="24"/>
        </w:rPr>
        <w:tab/>
        <w:t xml:space="preserve">ac.) </w:t>
      </w:r>
      <w:r>
        <w:rPr>
          <w:rFonts w:ascii="Times New Roman" w:hAnsi="Times New Roman" w:cs="Times New Roman"/>
          <w:sz w:val="24"/>
          <w:szCs w:val="24"/>
        </w:rPr>
        <w:tab/>
        <w:t>hitéleti, nevelési, oktatási, egészségügyi, szociális</w:t>
      </w:r>
    </w:p>
    <w:p w:rsidR="002B2D8F" w:rsidRDefault="002B2D8F" w:rsidP="003E695D">
      <w:pPr>
        <w:pStyle w:val="Norml1"/>
        <w:tabs>
          <w:tab w:val="left" w:pos="1134"/>
          <w:tab w:val="left" w:pos="1701"/>
        </w:tabs>
        <w:spacing w:line="240" w:lineRule="auto"/>
        <w:jc w:val="both"/>
      </w:pPr>
      <w:r>
        <w:rPr>
          <w:rFonts w:ascii="Times New Roman" w:hAnsi="Times New Roman" w:cs="Times New Roman"/>
          <w:sz w:val="24"/>
          <w:szCs w:val="24"/>
        </w:rPr>
        <w:tab/>
        <w:t xml:space="preserve">ad.) </w:t>
      </w:r>
      <w:r>
        <w:rPr>
          <w:rFonts w:ascii="Times New Roman" w:hAnsi="Times New Roman" w:cs="Times New Roman"/>
          <w:sz w:val="24"/>
          <w:szCs w:val="24"/>
        </w:rPr>
        <w:tab/>
        <w:t>kulturális</w:t>
      </w:r>
    </w:p>
    <w:p w:rsidR="002B2D8F" w:rsidRDefault="002B2D8F" w:rsidP="003E695D">
      <w:pPr>
        <w:pStyle w:val="Norml1"/>
        <w:tabs>
          <w:tab w:val="left" w:pos="1134"/>
          <w:tab w:val="left" w:pos="1701"/>
        </w:tabs>
        <w:spacing w:line="240" w:lineRule="auto"/>
        <w:jc w:val="both"/>
      </w:pPr>
      <w:r>
        <w:rPr>
          <w:rFonts w:ascii="Times New Roman" w:hAnsi="Times New Roman" w:cs="Times New Roman"/>
          <w:sz w:val="24"/>
          <w:szCs w:val="24"/>
        </w:rPr>
        <w:tab/>
        <w:t xml:space="preserve">ae.) </w:t>
      </w:r>
      <w:r>
        <w:rPr>
          <w:rFonts w:ascii="Times New Roman" w:hAnsi="Times New Roman" w:cs="Times New Roman"/>
          <w:sz w:val="24"/>
          <w:szCs w:val="24"/>
        </w:rPr>
        <w:tab/>
        <w:t>szállás jellegű - maximum 8 fő együttes elhelyezésével</w:t>
      </w:r>
    </w:p>
    <w:p w:rsidR="002B2D8F" w:rsidRDefault="002B2D8F" w:rsidP="003E695D">
      <w:pPr>
        <w:pStyle w:val="Norml1"/>
        <w:tabs>
          <w:tab w:val="left" w:pos="1134"/>
          <w:tab w:val="left" w:pos="1701"/>
        </w:tabs>
        <w:spacing w:line="240" w:lineRule="auto"/>
        <w:jc w:val="both"/>
      </w:pPr>
      <w:r>
        <w:rPr>
          <w:rFonts w:ascii="Times New Roman" w:hAnsi="Times New Roman" w:cs="Times New Roman"/>
          <w:sz w:val="24"/>
          <w:szCs w:val="24"/>
        </w:rPr>
        <w:tab/>
        <w:t xml:space="preserve">af.) </w:t>
      </w:r>
      <w:r>
        <w:rPr>
          <w:rFonts w:ascii="Times New Roman" w:hAnsi="Times New Roman" w:cs="Times New Roman"/>
          <w:sz w:val="24"/>
          <w:szCs w:val="24"/>
        </w:rPr>
        <w:tab/>
        <w:t>sport</w:t>
      </w:r>
    </w:p>
    <w:p w:rsidR="002B2D8F" w:rsidRDefault="002B2D8F" w:rsidP="004C1AC5">
      <w:pPr>
        <w:pStyle w:val="Norml1"/>
        <w:tabs>
          <w:tab w:val="left" w:pos="1134"/>
        </w:tabs>
        <w:spacing w:line="240" w:lineRule="auto"/>
        <w:ind w:left="1416"/>
        <w:jc w:val="both"/>
      </w:pPr>
    </w:p>
    <w:p w:rsidR="002B2D8F" w:rsidRDefault="002B2D8F" w:rsidP="00602AA5">
      <w:pPr>
        <w:pStyle w:val="Norml1"/>
        <w:spacing w:line="240" w:lineRule="auto"/>
        <w:ind w:left="720"/>
        <w:jc w:val="both"/>
      </w:pPr>
      <w:r>
        <w:rPr>
          <w:rFonts w:ascii="Times New Roman" w:hAnsi="Times New Roman" w:cs="Times New Roman"/>
          <w:sz w:val="24"/>
          <w:szCs w:val="24"/>
        </w:rPr>
        <w:t>b.)  Az építési övezetben a kialakítható legkisebb telekterületméret: 450 m</w:t>
      </w:r>
      <w:r>
        <w:rPr>
          <w:rFonts w:ascii="Times New Roman" w:hAnsi="Times New Roman" w:cs="Times New Roman"/>
          <w:sz w:val="24"/>
          <w:szCs w:val="24"/>
          <w:vertAlign w:val="superscript"/>
        </w:rPr>
        <w:t>2</w:t>
      </w:r>
    </w:p>
    <w:p w:rsidR="002B2D8F" w:rsidRDefault="002B2D8F">
      <w:pPr>
        <w:pStyle w:val="Norml1"/>
        <w:spacing w:line="240" w:lineRule="auto"/>
        <w:ind w:left="708"/>
        <w:jc w:val="both"/>
      </w:pPr>
    </w:p>
    <w:p w:rsidR="002B2D8F" w:rsidRDefault="002B2D8F" w:rsidP="00F436FF">
      <w:pPr>
        <w:pStyle w:val="Norml1"/>
        <w:tabs>
          <w:tab w:val="left" w:pos="1134"/>
        </w:tabs>
        <w:spacing w:line="240" w:lineRule="auto"/>
        <w:ind w:left="705"/>
        <w:jc w:val="both"/>
      </w:pPr>
      <w:r>
        <w:rPr>
          <w:rFonts w:ascii="Times New Roman" w:hAnsi="Times New Roman" w:cs="Times New Roman"/>
          <w:sz w:val="24"/>
          <w:szCs w:val="24"/>
        </w:rPr>
        <w:t xml:space="preserve">c.) </w:t>
      </w:r>
      <w:r>
        <w:rPr>
          <w:rFonts w:ascii="Times New Roman" w:hAnsi="Times New Roman" w:cs="Times New Roman"/>
          <w:sz w:val="24"/>
          <w:szCs w:val="24"/>
        </w:rPr>
        <w:tab/>
        <w:t>Az építési övezet telkeinek beépítési módja: oldalhatáron álló</w:t>
      </w:r>
    </w:p>
    <w:p w:rsidR="002B2D8F" w:rsidRDefault="002B2D8F">
      <w:pPr>
        <w:pStyle w:val="Norml1"/>
        <w:spacing w:line="240" w:lineRule="auto"/>
        <w:ind w:left="708"/>
        <w:jc w:val="both"/>
      </w:pPr>
    </w:p>
    <w:p w:rsidR="002B2D8F" w:rsidRDefault="002B2D8F" w:rsidP="004C1AC5">
      <w:pPr>
        <w:pStyle w:val="Norml1"/>
        <w:tabs>
          <w:tab w:val="left" w:pos="1134"/>
        </w:tabs>
        <w:spacing w:line="240" w:lineRule="auto"/>
        <w:ind w:firstLine="708"/>
        <w:jc w:val="both"/>
      </w:pPr>
      <w:r>
        <w:rPr>
          <w:rFonts w:ascii="Times New Roman" w:hAnsi="Times New Roman" w:cs="Times New Roman"/>
          <w:sz w:val="24"/>
          <w:szCs w:val="24"/>
        </w:rPr>
        <w:t>d.)  Az építési övezetben a beépítettség megengedett legnagyobb mértéke: 30 %.</w:t>
      </w:r>
    </w:p>
    <w:p w:rsidR="002B2D8F" w:rsidRDefault="002B2D8F" w:rsidP="004C1AC5">
      <w:pPr>
        <w:pStyle w:val="Norml1"/>
        <w:tabs>
          <w:tab w:val="left" w:pos="1134"/>
        </w:tabs>
        <w:spacing w:line="240" w:lineRule="auto"/>
        <w:ind w:firstLine="708"/>
        <w:jc w:val="both"/>
      </w:pPr>
    </w:p>
    <w:p w:rsidR="002B2D8F" w:rsidRDefault="002B2D8F" w:rsidP="004C1AC5">
      <w:pPr>
        <w:pStyle w:val="Norml1"/>
        <w:tabs>
          <w:tab w:val="left" w:pos="1134"/>
        </w:tabs>
        <w:spacing w:line="240" w:lineRule="auto"/>
        <w:ind w:firstLine="708"/>
        <w:jc w:val="both"/>
      </w:pPr>
      <w:r>
        <w:rPr>
          <w:rFonts w:ascii="Times New Roman" w:hAnsi="Times New Roman" w:cs="Times New Roman"/>
          <w:sz w:val="24"/>
          <w:szCs w:val="24"/>
        </w:rPr>
        <w:t>e.)</w:t>
      </w:r>
      <w:r>
        <w:rPr>
          <w:rFonts w:ascii="Times New Roman" w:hAnsi="Times New Roman" w:cs="Times New Roman"/>
          <w:sz w:val="24"/>
          <w:szCs w:val="24"/>
        </w:rPr>
        <w:tab/>
        <w:t>Az építési övezetben a megengedett legnagyobb épületmagassága: 6,00 m.</w:t>
      </w:r>
    </w:p>
    <w:p w:rsidR="002B2D8F" w:rsidRDefault="002B2D8F" w:rsidP="004C1AC5">
      <w:pPr>
        <w:pStyle w:val="Norml1"/>
        <w:tabs>
          <w:tab w:val="left" w:pos="1134"/>
        </w:tabs>
        <w:spacing w:line="240" w:lineRule="auto"/>
        <w:ind w:firstLine="708"/>
        <w:jc w:val="both"/>
      </w:pPr>
    </w:p>
    <w:p w:rsidR="002B2D8F" w:rsidRDefault="002B2D8F" w:rsidP="004C1AC5">
      <w:pPr>
        <w:pStyle w:val="Norml1"/>
        <w:tabs>
          <w:tab w:val="left" w:pos="1134"/>
        </w:tabs>
        <w:spacing w:line="240" w:lineRule="auto"/>
        <w:ind w:firstLine="708"/>
        <w:jc w:val="both"/>
      </w:pPr>
      <w:r>
        <w:rPr>
          <w:rFonts w:ascii="Times New Roman" w:hAnsi="Times New Roman" w:cs="Times New Roman"/>
          <w:sz w:val="24"/>
          <w:szCs w:val="24"/>
        </w:rPr>
        <w:t xml:space="preserve">f.) </w:t>
      </w:r>
      <w:r>
        <w:rPr>
          <w:rFonts w:ascii="Times New Roman" w:hAnsi="Times New Roman" w:cs="Times New Roman"/>
          <w:sz w:val="24"/>
          <w:szCs w:val="24"/>
        </w:rPr>
        <w:tab/>
        <w:t>Az építési övezetben a közművesítettség mértéke: teljes.</w:t>
      </w:r>
    </w:p>
    <w:p w:rsidR="002B2D8F" w:rsidRDefault="002B2D8F" w:rsidP="004C1AC5">
      <w:pPr>
        <w:pStyle w:val="Norml1"/>
        <w:tabs>
          <w:tab w:val="left" w:pos="1134"/>
        </w:tabs>
        <w:spacing w:line="240" w:lineRule="auto"/>
        <w:ind w:firstLine="708"/>
        <w:jc w:val="both"/>
      </w:pPr>
    </w:p>
    <w:p w:rsidR="002B2D8F" w:rsidRDefault="002B2D8F" w:rsidP="004C1AC5">
      <w:pPr>
        <w:pStyle w:val="Norml1"/>
        <w:tabs>
          <w:tab w:val="left" w:pos="1134"/>
        </w:tabs>
        <w:spacing w:line="240" w:lineRule="auto"/>
        <w:ind w:firstLine="708"/>
        <w:jc w:val="both"/>
      </w:pPr>
      <w:r>
        <w:rPr>
          <w:rFonts w:ascii="Times New Roman" w:hAnsi="Times New Roman" w:cs="Times New Roman"/>
          <w:sz w:val="24"/>
          <w:szCs w:val="24"/>
        </w:rPr>
        <w:t xml:space="preserve">g.) </w:t>
      </w:r>
      <w:r>
        <w:rPr>
          <w:rFonts w:ascii="Times New Roman" w:hAnsi="Times New Roman" w:cs="Times New Roman"/>
          <w:sz w:val="24"/>
          <w:szCs w:val="24"/>
        </w:rPr>
        <w:tab/>
        <w:t>Zöldfelület legkisebb mértéke: 50 %.</w:t>
      </w:r>
    </w:p>
    <w:p w:rsidR="002B2D8F" w:rsidRDefault="002B2D8F" w:rsidP="004C1AC5">
      <w:pPr>
        <w:pStyle w:val="Norml1"/>
        <w:tabs>
          <w:tab w:val="left" w:pos="1134"/>
        </w:tabs>
        <w:spacing w:line="240" w:lineRule="auto"/>
        <w:jc w:val="both"/>
      </w:pPr>
    </w:p>
    <w:p w:rsidR="002B2D8F" w:rsidRDefault="002B2D8F" w:rsidP="004C1AC5">
      <w:pPr>
        <w:pStyle w:val="Norml1"/>
        <w:tabs>
          <w:tab w:val="left" w:pos="1134"/>
        </w:tabs>
        <w:spacing w:line="240" w:lineRule="auto"/>
        <w:ind w:left="1134" w:hanging="425"/>
        <w:jc w:val="both"/>
      </w:pPr>
      <w:r>
        <w:rPr>
          <w:rFonts w:ascii="Times New Roman" w:hAnsi="Times New Roman" w:cs="Times New Roman"/>
          <w:sz w:val="24"/>
          <w:szCs w:val="24"/>
        </w:rPr>
        <w:t xml:space="preserve">h.) </w:t>
      </w:r>
      <w:r>
        <w:rPr>
          <w:rFonts w:ascii="Times New Roman" w:hAnsi="Times New Roman" w:cs="Times New Roman"/>
          <w:sz w:val="24"/>
          <w:szCs w:val="24"/>
        </w:rPr>
        <w:tab/>
        <w:t>Zajvédelmi követelményként betartandó az érvényes szakági minisztériumi rendelet szerinti lakóterület (kertvárosias) területi funkcióhoz tartozó határérték biztosítása.</w:t>
      </w:r>
    </w:p>
    <w:p w:rsidR="002B2D8F" w:rsidRDefault="002B2D8F" w:rsidP="004C1AC5">
      <w:pPr>
        <w:pStyle w:val="Norml1"/>
        <w:tabs>
          <w:tab w:val="left" w:pos="1134"/>
        </w:tabs>
        <w:spacing w:line="240" w:lineRule="auto"/>
        <w:ind w:left="1134"/>
        <w:jc w:val="both"/>
      </w:pPr>
      <w:r>
        <w:rPr>
          <w:rFonts w:ascii="Times New Roman" w:hAnsi="Times New Roman" w:cs="Times New Roman"/>
          <w:sz w:val="24"/>
          <w:szCs w:val="24"/>
        </w:rPr>
        <w:t>Felszín alatti víz szempontjából betartandók a fokozottan érzékeny felszín alatti vízminőség védelmi területre vonatkozó előírások.</w:t>
      </w:r>
    </w:p>
    <w:p w:rsidR="002B2D8F" w:rsidRDefault="002B2D8F" w:rsidP="004C1AC5">
      <w:pPr>
        <w:pStyle w:val="Norml1"/>
        <w:tabs>
          <w:tab w:val="left" w:pos="1134"/>
        </w:tabs>
        <w:spacing w:line="240" w:lineRule="auto"/>
        <w:ind w:left="1134"/>
        <w:jc w:val="both"/>
      </w:pPr>
      <w:r>
        <w:rPr>
          <w:rFonts w:ascii="Times New Roman" w:hAnsi="Times New Roman" w:cs="Times New Roman"/>
          <w:sz w:val="24"/>
          <w:szCs w:val="24"/>
        </w:rPr>
        <w:t>Légszennyezettség szempontjából a szennyezőanyagok szerinti zónacsoportok közül a 10. légszennyezettségi zónára vonatkozó előírások biztosítandók.</w:t>
      </w:r>
    </w:p>
    <w:p w:rsidR="002B2D8F" w:rsidRDefault="002B2D8F" w:rsidP="004C1AC5">
      <w:pPr>
        <w:pStyle w:val="Norml1"/>
        <w:tabs>
          <w:tab w:val="left" w:pos="1134"/>
        </w:tabs>
        <w:spacing w:line="240" w:lineRule="auto"/>
        <w:ind w:firstLine="708"/>
        <w:jc w:val="both"/>
      </w:pPr>
    </w:p>
    <w:p w:rsidR="002B2D8F" w:rsidRDefault="002B2D8F" w:rsidP="004C1AC5">
      <w:pPr>
        <w:pStyle w:val="Norml1"/>
        <w:tabs>
          <w:tab w:val="left" w:pos="1134"/>
        </w:tabs>
        <w:spacing w:line="240" w:lineRule="auto"/>
        <w:ind w:firstLine="708"/>
        <w:jc w:val="both"/>
      </w:pPr>
      <w:r>
        <w:rPr>
          <w:rFonts w:ascii="Times New Roman" w:hAnsi="Times New Roman" w:cs="Times New Roman"/>
          <w:sz w:val="24"/>
          <w:szCs w:val="24"/>
        </w:rPr>
        <w:t xml:space="preserve">i.) </w:t>
      </w:r>
      <w:r>
        <w:rPr>
          <w:rFonts w:ascii="Times New Roman" w:hAnsi="Times New Roman" w:cs="Times New Roman"/>
          <w:sz w:val="24"/>
          <w:szCs w:val="24"/>
        </w:rPr>
        <w:tab/>
        <w:t>Az építési övezetben minden terepszint alatti építmény elhelyezhető.</w:t>
      </w:r>
    </w:p>
    <w:p w:rsidR="002B2D8F" w:rsidRDefault="002B2D8F">
      <w:pPr>
        <w:pStyle w:val="Norml1"/>
        <w:spacing w:line="240" w:lineRule="auto"/>
        <w:jc w:val="both"/>
      </w:pPr>
      <w:r>
        <w:rPr>
          <w:rFonts w:ascii="Times New Roman" w:hAnsi="Times New Roman" w:cs="Times New Roman"/>
          <w:sz w:val="24"/>
          <w:szCs w:val="24"/>
        </w:rPr>
        <w:tab/>
      </w:r>
    </w:p>
    <w:p w:rsidR="002B2D8F" w:rsidRDefault="002B2D8F" w:rsidP="004C1AC5">
      <w:pPr>
        <w:pStyle w:val="Norml1"/>
        <w:tabs>
          <w:tab w:val="left" w:pos="1134"/>
        </w:tabs>
        <w:spacing w:line="240" w:lineRule="auto"/>
        <w:ind w:left="708"/>
        <w:jc w:val="both"/>
      </w:pPr>
      <w:r>
        <w:rPr>
          <w:rFonts w:ascii="Times New Roman" w:hAnsi="Times New Roman" w:cs="Times New Roman"/>
          <w:sz w:val="24"/>
          <w:szCs w:val="24"/>
        </w:rPr>
        <w:t xml:space="preserve">j.)  </w:t>
      </w:r>
      <w:r>
        <w:rPr>
          <w:rFonts w:ascii="Times New Roman" w:hAnsi="Times New Roman" w:cs="Times New Roman"/>
          <w:sz w:val="24"/>
          <w:szCs w:val="24"/>
        </w:rPr>
        <w:tab/>
        <w:t>Az építési övezetben az előkert mérete: kialakult</w:t>
      </w:r>
    </w:p>
    <w:p w:rsidR="002B2D8F" w:rsidRDefault="002B2D8F">
      <w:pPr>
        <w:pStyle w:val="Norml1"/>
        <w:spacing w:line="240" w:lineRule="auto"/>
        <w:jc w:val="both"/>
      </w:pPr>
    </w:p>
    <w:p w:rsidR="002B2D8F" w:rsidRDefault="002B2D8F" w:rsidP="004C1AC5">
      <w:pPr>
        <w:pStyle w:val="Norml1"/>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k.) </w:t>
      </w:r>
      <w:r>
        <w:rPr>
          <w:rFonts w:ascii="Times New Roman" w:hAnsi="Times New Roman" w:cs="Times New Roman"/>
          <w:sz w:val="24"/>
          <w:szCs w:val="24"/>
        </w:rPr>
        <w:tab/>
        <w:t>Az építési övezetben melléképület (lásd fogalom meghatározás), az a) pontban foglaltak figyelembevételével elhelyezhető. Elhelyezésük tekintetében az alábbi szabályokat kell betartani:</w:t>
      </w:r>
    </w:p>
    <w:p w:rsidR="002B2D8F" w:rsidRDefault="002B2D8F" w:rsidP="004C1AC5">
      <w:pPr>
        <w:pStyle w:val="Norml1"/>
        <w:spacing w:line="240" w:lineRule="auto"/>
        <w:ind w:left="1134" w:hanging="425"/>
        <w:jc w:val="both"/>
        <w:rPr>
          <w:rFonts w:ascii="Times New Roman" w:hAnsi="Times New Roman" w:cs="Times New Roman"/>
          <w:sz w:val="24"/>
          <w:szCs w:val="24"/>
        </w:rPr>
      </w:pPr>
    </w:p>
    <w:p w:rsidR="002B2D8F" w:rsidRDefault="002B2D8F" w:rsidP="007D76F0">
      <w:pPr>
        <w:pStyle w:val="Norml1"/>
        <w:tabs>
          <w:tab w:val="left" w:pos="1620"/>
        </w:tabs>
        <w:spacing w:line="240" w:lineRule="auto"/>
        <w:ind w:left="1620" w:hanging="540"/>
        <w:jc w:val="both"/>
      </w:pPr>
      <w:r>
        <w:rPr>
          <w:rFonts w:ascii="Times New Roman" w:hAnsi="Times New Roman" w:cs="Times New Roman"/>
          <w:sz w:val="24"/>
          <w:szCs w:val="24"/>
        </w:rPr>
        <w:t>ka.)</w:t>
      </w:r>
      <w:r>
        <w:rPr>
          <w:rFonts w:ascii="Times New Roman" w:hAnsi="Times New Roman" w:cs="Times New Roman"/>
          <w:sz w:val="24"/>
          <w:szCs w:val="24"/>
        </w:rPr>
        <w:tab/>
        <w:t>a lakóépülettel azonos oldalhatáron a főépülettel legfeljebb azonos      építménymagassággal építhető.</w:t>
      </w:r>
    </w:p>
    <w:p w:rsidR="002B2D8F" w:rsidRDefault="002B2D8F">
      <w:pPr>
        <w:pStyle w:val="Norml1"/>
        <w:spacing w:line="240" w:lineRule="auto"/>
        <w:ind w:left="1416"/>
        <w:jc w:val="both"/>
      </w:pPr>
    </w:p>
    <w:p w:rsidR="002B2D8F" w:rsidRDefault="002B2D8F" w:rsidP="004C1AC5">
      <w:pPr>
        <w:pStyle w:val="Norml1"/>
        <w:spacing w:line="240" w:lineRule="auto"/>
        <w:ind w:left="1134" w:hanging="426"/>
        <w:jc w:val="both"/>
      </w:pPr>
      <w:r>
        <w:rPr>
          <w:rFonts w:ascii="Times New Roman" w:hAnsi="Times New Roman" w:cs="Times New Roman"/>
          <w:sz w:val="24"/>
          <w:szCs w:val="24"/>
        </w:rPr>
        <w:t>l.)</w:t>
      </w:r>
      <w:r>
        <w:rPr>
          <w:rFonts w:ascii="Times New Roman" w:hAnsi="Times New Roman" w:cs="Times New Roman"/>
          <w:sz w:val="24"/>
          <w:szCs w:val="24"/>
        </w:rPr>
        <w:tab/>
        <w:t>Az építési övezetben az utcavonali telekhatártól számított 15,00 méter távolságig</w:t>
      </w:r>
    </w:p>
    <w:p w:rsidR="002B2D8F" w:rsidRDefault="002B2D8F" w:rsidP="004C1AC5">
      <w:pPr>
        <w:pStyle w:val="Norml1"/>
        <w:tabs>
          <w:tab w:val="left" w:pos="-1134"/>
        </w:tabs>
        <w:spacing w:line="240" w:lineRule="auto"/>
        <w:ind w:left="1134" w:hanging="426"/>
        <w:jc w:val="both"/>
      </w:pPr>
      <w:r>
        <w:rPr>
          <w:rFonts w:ascii="Times New Roman" w:hAnsi="Times New Roman" w:cs="Times New Roman"/>
          <w:sz w:val="24"/>
          <w:szCs w:val="24"/>
        </w:rPr>
        <w:t xml:space="preserve">      (lakózóna – lásd fogalom meghatározás) állattartó épület nem helyezhető el.</w:t>
      </w:r>
    </w:p>
    <w:p w:rsidR="002B2D8F" w:rsidRDefault="002B2D8F">
      <w:pPr>
        <w:pStyle w:val="Norml1"/>
        <w:spacing w:line="240" w:lineRule="auto"/>
        <w:ind w:left="708"/>
        <w:jc w:val="both"/>
      </w:pPr>
    </w:p>
    <w:p w:rsidR="002B2D8F" w:rsidRPr="007D76F0" w:rsidRDefault="002B2D8F" w:rsidP="007D76F0">
      <w:pPr>
        <w:pStyle w:val="Norml1"/>
        <w:spacing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xml:space="preserve">Melléképítmények tekintetében az alábbiak helyezhetők el: </w:t>
      </w:r>
    </w:p>
    <w:p w:rsidR="002B2D8F" w:rsidRDefault="002B2D8F">
      <w:pPr>
        <w:pStyle w:val="Norml1"/>
        <w:spacing w:line="240" w:lineRule="auto"/>
        <w:ind w:left="708"/>
        <w:jc w:val="both"/>
      </w:pPr>
    </w:p>
    <w:p w:rsidR="002B2D8F" w:rsidRDefault="002B2D8F" w:rsidP="004C1AC5">
      <w:pPr>
        <w:pStyle w:val="Norml1"/>
        <w:spacing w:line="240" w:lineRule="auto"/>
        <w:ind w:left="1701" w:hanging="567"/>
        <w:jc w:val="both"/>
      </w:pPr>
      <w:r>
        <w:rPr>
          <w:rFonts w:ascii="Times New Roman" w:hAnsi="Times New Roman" w:cs="Times New Roman"/>
          <w:sz w:val="24"/>
          <w:szCs w:val="24"/>
        </w:rPr>
        <w:t>ma.)</w:t>
      </w:r>
      <w:r>
        <w:rPr>
          <w:rFonts w:ascii="Times New Roman" w:hAnsi="Times New Roman" w:cs="Times New Roman"/>
          <w:sz w:val="24"/>
          <w:szCs w:val="24"/>
        </w:rPr>
        <w:tab/>
        <w:t>közműbecsatlakozási műtárgy</w:t>
      </w:r>
    </w:p>
    <w:p w:rsidR="002B2D8F" w:rsidRDefault="002B2D8F" w:rsidP="004C1AC5">
      <w:pPr>
        <w:pStyle w:val="Norml1"/>
        <w:spacing w:line="240" w:lineRule="auto"/>
        <w:ind w:left="1701" w:hanging="567"/>
        <w:jc w:val="both"/>
      </w:pPr>
      <w:r>
        <w:rPr>
          <w:rFonts w:ascii="Times New Roman" w:hAnsi="Times New Roman" w:cs="Times New Roman"/>
          <w:sz w:val="24"/>
          <w:szCs w:val="24"/>
        </w:rPr>
        <w:t>mb.)</w:t>
      </w:r>
      <w:r>
        <w:rPr>
          <w:rFonts w:ascii="Times New Roman" w:hAnsi="Times New Roman" w:cs="Times New Roman"/>
          <w:sz w:val="24"/>
          <w:szCs w:val="24"/>
        </w:rPr>
        <w:tab/>
        <w:t>hulladéktartály – tároló</w:t>
      </w:r>
    </w:p>
    <w:p w:rsidR="002B2D8F" w:rsidRDefault="002B2D8F" w:rsidP="004C1AC5">
      <w:pPr>
        <w:pStyle w:val="Norml1"/>
        <w:spacing w:line="240" w:lineRule="auto"/>
        <w:ind w:left="1701" w:hanging="567"/>
        <w:jc w:val="both"/>
      </w:pPr>
      <w:r>
        <w:rPr>
          <w:rFonts w:ascii="Times New Roman" w:hAnsi="Times New Roman" w:cs="Times New Roman"/>
          <w:sz w:val="24"/>
          <w:szCs w:val="24"/>
        </w:rPr>
        <w:t>mc.)</w:t>
      </w:r>
      <w:r>
        <w:rPr>
          <w:rFonts w:ascii="Times New Roman" w:hAnsi="Times New Roman" w:cs="Times New Roman"/>
          <w:sz w:val="24"/>
          <w:szCs w:val="24"/>
        </w:rPr>
        <w:tab/>
        <w:t>kerti építmény</w:t>
      </w:r>
    </w:p>
    <w:p w:rsidR="002B2D8F" w:rsidRDefault="002B2D8F" w:rsidP="004C1AC5">
      <w:pPr>
        <w:pStyle w:val="Norml1"/>
        <w:spacing w:line="240" w:lineRule="auto"/>
        <w:ind w:left="1701" w:hanging="567"/>
        <w:jc w:val="both"/>
      </w:pPr>
      <w:r>
        <w:rPr>
          <w:rFonts w:ascii="Times New Roman" w:hAnsi="Times New Roman" w:cs="Times New Roman"/>
          <w:sz w:val="24"/>
          <w:szCs w:val="24"/>
        </w:rPr>
        <w:t>md.)</w:t>
      </w:r>
      <w:r>
        <w:rPr>
          <w:rFonts w:ascii="Times New Roman" w:hAnsi="Times New Roman" w:cs="Times New Roman"/>
          <w:sz w:val="24"/>
          <w:szCs w:val="24"/>
        </w:rPr>
        <w:tab/>
        <w:t>háztartási célú kemence, húsfüstölő, jégverem, zöldségverem</w:t>
      </w:r>
    </w:p>
    <w:p w:rsidR="002B2D8F" w:rsidRDefault="002B2D8F" w:rsidP="004C1AC5">
      <w:pPr>
        <w:pStyle w:val="Norml1"/>
        <w:spacing w:line="240" w:lineRule="auto"/>
        <w:ind w:left="1701" w:hanging="567"/>
        <w:jc w:val="both"/>
      </w:pPr>
      <w:r>
        <w:rPr>
          <w:rFonts w:ascii="Times New Roman" w:hAnsi="Times New Roman" w:cs="Times New Roman"/>
          <w:sz w:val="24"/>
          <w:szCs w:val="24"/>
        </w:rPr>
        <w:t>me.)</w:t>
      </w:r>
      <w:r>
        <w:rPr>
          <w:rFonts w:ascii="Times New Roman" w:hAnsi="Times New Roman" w:cs="Times New Roman"/>
          <w:sz w:val="24"/>
          <w:szCs w:val="24"/>
        </w:rPr>
        <w:tab/>
        <w:t>állatkifutó</w:t>
      </w:r>
    </w:p>
    <w:p w:rsidR="002B2D8F" w:rsidRDefault="002B2D8F" w:rsidP="004C1AC5">
      <w:pPr>
        <w:pStyle w:val="Norml1"/>
        <w:spacing w:line="240" w:lineRule="auto"/>
        <w:ind w:left="1701" w:hanging="567"/>
        <w:jc w:val="both"/>
      </w:pPr>
      <w:r>
        <w:rPr>
          <w:rFonts w:ascii="Times New Roman" w:hAnsi="Times New Roman" w:cs="Times New Roman"/>
          <w:sz w:val="24"/>
          <w:szCs w:val="24"/>
        </w:rPr>
        <w:t>mf.)</w:t>
      </w:r>
      <w:r>
        <w:rPr>
          <w:rFonts w:ascii="Times New Roman" w:hAnsi="Times New Roman" w:cs="Times New Roman"/>
          <w:sz w:val="24"/>
          <w:szCs w:val="24"/>
        </w:rPr>
        <w:tab/>
        <w:t>trágyatároló, komposztáló</w:t>
      </w:r>
    </w:p>
    <w:p w:rsidR="002B2D8F" w:rsidRDefault="002B2D8F" w:rsidP="004C1AC5">
      <w:pPr>
        <w:pStyle w:val="Norml1"/>
        <w:spacing w:line="240" w:lineRule="auto"/>
        <w:ind w:left="1701" w:hanging="567"/>
        <w:jc w:val="both"/>
      </w:pPr>
    </w:p>
    <w:p w:rsidR="002B2D8F" w:rsidRDefault="002B2D8F" w:rsidP="00240580">
      <w:pPr>
        <w:pStyle w:val="Norml1"/>
        <w:spacing w:line="240" w:lineRule="auto"/>
        <w:ind w:left="1134" w:hanging="429"/>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Olyan telkek esetén, ahol a telekvég a szomszédos telek oldalához csatlakozik, melléképület a telekhatártól min. 4,00 méterre helyezhető el.</w:t>
      </w:r>
    </w:p>
    <w:p w:rsidR="002B2D8F" w:rsidRDefault="002B2D8F" w:rsidP="00240580">
      <w:pPr>
        <w:pStyle w:val="Norml1"/>
        <w:spacing w:line="240" w:lineRule="auto"/>
        <w:ind w:left="1134" w:hanging="429"/>
        <w:jc w:val="both"/>
        <w:rPr>
          <w:rFonts w:ascii="Times New Roman" w:hAnsi="Times New Roman" w:cs="Times New Roman"/>
          <w:sz w:val="24"/>
          <w:szCs w:val="24"/>
        </w:rPr>
      </w:pPr>
    </w:p>
    <w:p w:rsidR="002B2D8F" w:rsidRDefault="002B2D8F" w:rsidP="00240580">
      <w:pPr>
        <w:pStyle w:val="Norml1"/>
        <w:spacing w:line="240" w:lineRule="auto"/>
        <w:ind w:left="1134" w:hanging="429"/>
        <w:jc w:val="both"/>
        <w:rPr>
          <w:rFonts w:ascii="Times New Roman" w:hAnsi="Times New Roman" w:cs="Times New Roman"/>
          <w:sz w:val="24"/>
          <w:szCs w:val="24"/>
        </w:rPr>
      </w:pPr>
      <w:r>
        <w:rPr>
          <w:rFonts w:ascii="Times New Roman" w:hAnsi="Times New Roman" w:cs="Times New Roman"/>
          <w:sz w:val="24"/>
          <w:szCs w:val="24"/>
        </w:rPr>
        <w:t>o.) Kismélységű (35,00 méternél kisebb) telkek esetén a melléképület tűzfalasan a hátsó telekhatárra építhető. Két kismélységű telekvég csatlakozásánál a melléképületek egymással tűzfalasan összeépíthetők.</w:t>
      </w:r>
    </w:p>
    <w:p w:rsidR="002B2D8F" w:rsidRDefault="002B2D8F" w:rsidP="00240580">
      <w:pPr>
        <w:pStyle w:val="Norml1"/>
        <w:spacing w:line="240" w:lineRule="auto"/>
        <w:ind w:left="1134" w:hanging="429"/>
        <w:jc w:val="both"/>
        <w:rPr>
          <w:rFonts w:ascii="Times New Roman" w:hAnsi="Times New Roman" w:cs="Times New Roman"/>
          <w:sz w:val="24"/>
          <w:szCs w:val="24"/>
        </w:rPr>
      </w:pPr>
    </w:p>
    <w:p w:rsidR="002B2D8F" w:rsidRDefault="002B2D8F" w:rsidP="00240580">
      <w:pPr>
        <w:pStyle w:val="Norml1"/>
        <w:spacing w:line="240" w:lineRule="auto"/>
        <w:ind w:left="1134" w:hanging="429"/>
        <w:jc w:val="both"/>
      </w:pPr>
      <w:r>
        <w:rPr>
          <w:rFonts w:ascii="Times New Roman" w:hAnsi="Times New Roman" w:cs="Times New Roman"/>
          <w:sz w:val="24"/>
          <w:szCs w:val="24"/>
        </w:rPr>
        <w:t>p)  Az árvízvédelmi töltéssel érintkező telekvégek esetén a töltéslábtól számított 10,00 méteren belül épület, építmény nem helyezhető el</w:t>
      </w:r>
    </w:p>
    <w:p w:rsidR="002B2D8F" w:rsidRDefault="002B2D8F">
      <w:pPr>
        <w:pStyle w:val="Norml1"/>
        <w:spacing w:line="240" w:lineRule="auto"/>
        <w:ind w:left="1416"/>
        <w:jc w:val="both"/>
      </w:pPr>
    </w:p>
    <w:p w:rsidR="002B2D8F" w:rsidRDefault="002B2D8F">
      <w:pPr>
        <w:pStyle w:val="Norml1"/>
        <w:keepNext/>
        <w:spacing w:line="240" w:lineRule="auto"/>
        <w:jc w:val="center"/>
      </w:pPr>
      <w:r>
        <w:rPr>
          <w:rFonts w:ascii="Times New Roman" w:hAnsi="Times New Roman" w:cs="Times New Roman"/>
          <w:b/>
          <w:bCs/>
          <w:sz w:val="24"/>
          <w:szCs w:val="24"/>
          <w:u w:val="single"/>
        </w:rPr>
        <w:t>B. Falusias lakóterület</w:t>
      </w:r>
    </w:p>
    <w:p w:rsidR="002B2D8F" w:rsidRDefault="002B2D8F">
      <w:pPr>
        <w:pStyle w:val="Norml1"/>
        <w:spacing w:line="240" w:lineRule="auto"/>
        <w:jc w:val="both"/>
      </w:pPr>
    </w:p>
    <w:p w:rsidR="002B2D8F" w:rsidRDefault="002B2D8F">
      <w:pPr>
        <w:pStyle w:val="Norml1"/>
        <w:spacing w:line="240" w:lineRule="auto"/>
        <w:ind w:left="705" w:hanging="704"/>
        <w:jc w:val="both"/>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b/>
          <w:bCs/>
          <w:sz w:val="24"/>
          <w:szCs w:val="24"/>
        </w:rPr>
        <w:t xml:space="preserve">Lf-1  </w:t>
      </w:r>
      <w:r>
        <w:rPr>
          <w:rFonts w:ascii="Times New Roman" w:hAnsi="Times New Roman" w:cs="Times New Roman"/>
          <w:sz w:val="24"/>
          <w:szCs w:val="24"/>
        </w:rPr>
        <w:t>jelű építési övezet: szabályozási terven jelöltek szerint. (jellemzően közepes telekméretű falusias lakóterület, a település központi részén, max. 4,50 méter épületmagasságot meg nem haladó épületek elhelyezésére szolgál.)</w:t>
      </w:r>
    </w:p>
    <w:p w:rsidR="002B2D8F" w:rsidRDefault="002B2D8F">
      <w:pPr>
        <w:pStyle w:val="Norml1"/>
        <w:spacing w:line="240" w:lineRule="auto"/>
        <w:jc w:val="both"/>
      </w:pPr>
    </w:p>
    <w:p w:rsidR="002B2D8F" w:rsidRDefault="002B2D8F" w:rsidP="0081070F">
      <w:pPr>
        <w:pStyle w:val="Norml1"/>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A falusias lakóterületen elhelyezhető:</w:t>
      </w:r>
    </w:p>
    <w:p w:rsidR="002B2D8F" w:rsidRDefault="002B2D8F" w:rsidP="0081070F">
      <w:pPr>
        <w:pStyle w:val="Norml1"/>
        <w:spacing w:line="240" w:lineRule="auto"/>
        <w:ind w:left="1144"/>
        <w:jc w:val="both"/>
      </w:pPr>
    </w:p>
    <w:p w:rsidR="002B2D8F" w:rsidRDefault="002B2D8F" w:rsidP="003E695D">
      <w:pPr>
        <w:pStyle w:val="Norml1"/>
        <w:spacing w:line="240" w:lineRule="auto"/>
        <w:ind w:left="1701" w:hanging="567"/>
        <w:jc w:val="both"/>
      </w:pPr>
      <w:r>
        <w:rPr>
          <w:rFonts w:ascii="Times New Roman" w:hAnsi="Times New Roman" w:cs="Times New Roman"/>
          <w:sz w:val="24"/>
          <w:szCs w:val="24"/>
        </w:rPr>
        <w:t>aa.)</w:t>
      </w:r>
      <w:r>
        <w:rPr>
          <w:rFonts w:ascii="Times New Roman" w:hAnsi="Times New Roman" w:cs="Times New Roman"/>
          <w:sz w:val="24"/>
          <w:szCs w:val="24"/>
        </w:rPr>
        <w:tab/>
        <w:t>legfeljebb kétlakásos lakóépület</w:t>
      </w:r>
    </w:p>
    <w:p w:rsidR="002B2D8F" w:rsidRDefault="002B2D8F" w:rsidP="003E695D">
      <w:pPr>
        <w:pStyle w:val="Norml1"/>
        <w:spacing w:line="240" w:lineRule="auto"/>
        <w:ind w:left="1701" w:hanging="567"/>
        <w:jc w:val="both"/>
      </w:pPr>
      <w:r>
        <w:rPr>
          <w:rFonts w:ascii="Times New Roman" w:hAnsi="Times New Roman" w:cs="Times New Roman"/>
          <w:sz w:val="24"/>
          <w:szCs w:val="24"/>
        </w:rPr>
        <w:t>ab.)</w:t>
      </w:r>
      <w:r>
        <w:rPr>
          <w:rFonts w:ascii="Times New Roman" w:hAnsi="Times New Roman" w:cs="Times New Roman"/>
          <w:sz w:val="24"/>
          <w:szCs w:val="24"/>
        </w:rPr>
        <w:tab/>
        <w:t>mezőgazdaság, valamint a terület rendeltetésszerű használatát nem zavaró gazdasági tevékenységi célú,</w:t>
      </w:r>
    </w:p>
    <w:p w:rsidR="002B2D8F" w:rsidRDefault="002B2D8F" w:rsidP="003E695D">
      <w:pPr>
        <w:pStyle w:val="Norml1"/>
        <w:spacing w:line="240" w:lineRule="auto"/>
        <w:ind w:left="1701" w:hanging="567"/>
        <w:jc w:val="both"/>
      </w:pPr>
      <w:r>
        <w:rPr>
          <w:rFonts w:ascii="Times New Roman" w:hAnsi="Times New Roman" w:cs="Times New Roman"/>
          <w:sz w:val="24"/>
          <w:szCs w:val="24"/>
        </w:rPr>
        <w:t>ac.)</w:t>
      </w:r>
      <w:r>
        <w:rPr>
          <w:rFonts w:ascii="Times New Roman" w:hAnsi="Times New Roman" w:cs="Times New Roman"/>
          <w:sz w:val="24"/>
          <w:szCs w:val="24"/>
        </w:rPr>
        <w:tab/>
        <w:t>kereskedelmi, szolgáltató</w:t>
      </w:r>
    </w:p>
    <w:p w:rsidR="002B2D8F" w:rsidRDefault="002B2D8F" w:rsidP="003E695D">
      <w:pPr>
        <w:pStyle w:val="Norml1"/>
        <w:spacing w:line="240" w:lineRule="auto"/>
        <w:ind w:left="1701" w:hanging="567"/>
        <w:jc w:val="both"/>
      </w:pPr>
      <w:r>
        <w:rPr>
          <w:rFonts w:ascii="Times New Roman" w:hAnsi="Times New Roman" w:cs="Times New Roman"/>
          <w:sz w:val="24"/>
          <w:szCs w:val="24"/>
        </w:rPr>
        <w:t xml:space="preserve">ad.) </w:t>
      </w:r>
      <w:r>
        <w:rPr>
          <w:rFonts w:ascii="Times New Roman" w:hAnsi="Times New Roman" w:cs="Times New Roman"/>
          <w:sz w:val="24"/>
          <w:szCs w:val="24"/>
        </w:rPr>
        <w:tab/>
        <w:t>szállás jellegű, maximum 12 fő együttes elhelyezésével</w:t>
      </w:r>
    </w:p>
    <w:p w:rsidR="002B2D8F" w:rsidRDefault="002B2D8F" w:rsidP="003E695D">
      <w:pPr>
        <w:pStyle w:val="Norml1"/>
        <w:spacing w:line="240" w:lineRule="auto"/>
        <w:ind w:left="1701" w:hanging="567"/>
        <w:jc w:val="both"/>
      </w:pPr>
      <w:r>
        <w:rPr>
          <w:rFonts w:ascii="Times New Roman" w:hAnsi="Times New Roman" w:cs="Times New Roman"/>
          <w:sz w:val="24"/>
          <w:szCs w:val="24"/>
        </w:rPr>
        <w:t xml:space="preserve">ae.) </w:t>
      </w:r>
      <w:r>
        <w:rPr>
          <w:rFonts w:ascii="Times New Roman" w:hAnsi="Times New Roman" w:cs="Times New Roman"/>
          <w:sz w:val="24"/>
          <w:szCs w:val="24"/>
        </w:rPr>
        <w:tab/>
        <w:t>igazgatási, iroda</w:t>
      </w:r>
    </w:p>
    <w:p w:rsidR="002B2D8F" w:rsidRDefault="002B2D8F" w:rsidP="003E695D">
      <w:pPr>
        <w:pStyle w:val="Norml1"/>
        <w:spacing w:line="240" w:lineRule="auto"/>
        <w:ind w:left="1701" w:hanging="567"/>
        <w:jc w:val="both"/>
      </w:pPr>
      <w:r>
        <w:rPr>
          <w:rFonts w:ascii="Times New Roman" w:hAnsi="Times New Roman" w:cs="Times New Roman"/>
          <w:sz w:val="24"/>
          <w:szCs w:val="24"/>
        </w:rPr>
        <w:t xml:space="preserve">af.) </w:t>
      </w:r>
      <w:r>
        <w:rPr>
          <w:rFonts w:ascii="Times New Roman" w:hAnsi="Times New Roman" w:cs="Times New Roman"/>
          <w:sz w:val="24"/>
          <w:szCs w:val="24"/>
        </w:rPr>
        <w:tab/>
        <w:t>hitéleti, nevelési, oktatási, szociális</w:t>
      </w:r>
    </w:p>
    <w:p w:rsidR="002B2D8F" w:rsidRDefault="002B2D8F" w:rsidP="003E695D">
      <w:pPr>
        <w:pStyle w:val="Norml1"/>
        <w:spacing w:line="240" w:lineRule="auto"/>
        <w:ind w:left="1701" w:hanging="567"/>
        <w:jc w:val="both"/>
      </w:pPr>
      <w:r>
        <w:rPr>
          <w:rFonts w:ascii="Times New Roman" w:hAnsi="Times New Roman" w:cs="Times New Roman"/>
          <w:sz w:val="24"/>
          <w:szCs w:val="24"/>
        </w:rPr>
        <w:t xml:space="preserve">ag.) </w:t>
      </w:r>
      <w:r>
        <w:rPr>
          <w:rFonts w:ascii="Times New Roman" w:hAnsi="Times New Roman" w:cs="Times New Roman"/>
          <w:sz w:val="24"/>
          <w:szCs w:val="24"/>
        </w:rPr>
        <w:tab/>
        <w:t>kulturális, közösségi, szórakoztató és</w:t>
      </w:r>
    </w:p>
    <w:p w:rsidR="002B2D8F" w:rsidRDefault="002B2D8F" w:rsidP="003E695D">
      <w:pPr>
        <w:pStyle w:val="Norml1"/>
        <w:spacing w:line="240" w:lineRule="auto"/>
        <w:ind w:left="1701" w:hanging="567"/>
        <w:jc w:val="both"/>
      </w:pPr>
      <w:r>
        <w:rPr>
          <w:rFonts w:ascii="Times New Roman" w:hAnsi="Times New Roman" w:cs="Times New Roman"/>
          <w:sz w:val="24"/>
          <w:szCs w:val="24"/>
        </w:rPr>
        <w:t xml:space="preserve">ah.) </w:t>
      </w:r>
      <w:r>
        <w:rPr>
          <w:rFonts w:ascii="Times New Roman" w:hAnsi="Times New Roman" w:cs="Times New Roman"/>
          <w:sz w:val="24"/>
          <w:szCs w:val="24"/>
        </w:rPr>
        <w:tab/>
        <w:t>sport</w:t>
      </w:r>
    </w:p>
    <w:p w:rsidR="002B2D8F" w:rsidRDefault="002B2D8F" w:rsidP="003E695D">
      <w:pPr>
        <w:pStyle w:val="Norml1"/>
        <w:spacing w:line="240" w:lineRule="auto"/>
        <w:ind w:left="1701" w:hanging="567"/>
        <w:jc w:val="both"/>
      </w:pPr>
      <w:r>
        <w:rPr>
          <w:rFonts w:ascii="Times New Roman" w:hAnsi="Times New Roman" w:cs="Times New Roman"/>
          <w:sz w:val="24"/>
          <w:szCs w:val="24"/>
        </w:rPr>
        <w:t>rendeltetést is tartalmazhat.</w:t>
      </w:r>
    </w:p>
    <w:p w:rsidR="002B2D8F" w:rsidRDefault="002B2D8F" w:rsidP="0081070F">
      <w:pPr>
        <w:pStyle w:val="Norml1"/>
        <w:spacing w:line="240" w:lineRule="auto"/>
        <w:ind w:left="1560" w:hanging="426"/>
        <w:jc w:val="both"/>
      </w:pPr>
    </w:p>
    <w:p w:rsidR="002B2D8F" w:rsidRDefault="002B2D8F" w:rsidP="0081070F">
      <w:pPr>
        <w:pStyle w:val="Norml1"/>
        <w:numPr>
          <w:ilvl w:val="0"/>
          <w:numId w:val="27"/>
        </w:numPr>
        <w:spacing w:line="240" w:lineRule="auto"/>
        <w:jc w:val="both"/>
      </w:pPr>
      <w:r>
        <w:rPr>
          <w:rFonts w:ascii="Times New Roman" w:hAnsi="Times New Roman" w:cs="Times New Roman"/>
          <w:sz w:val="24"/>
          <w:szCs w:val="24"/>
        </w:rPr>
        <w:lastRenderedPageBreak/>
        <w:t>Az építési övezetben a kialakítható legkisebb telekterületméret: 700 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2B2D8F" w:rsidRDefault="002B2D8F" w:rsidP="0081070F">
      <w:pPr>
        <w:pStyle w:val="Norml1"/>
        <w:spacing w:line="240" w:lineRule="auto"/>
        <w:ind w:left="1134" w:firstLine="709"/>
        <w:jc w:val="both"/>
      </w:pPr>
    </w:p>
    <w:p w:rsidR="002B2D8F" w:rsidRDefault="002B2D8F" w:rsidP="0081070F">
      <w:pPr>
        <w:pStyle w:val="Norml1"/>
        <w:spacing w:line="240" w:lineRule="auto"/>
        <w:ind w:left="1134" w:hanging="425"/>
        <w:jc w:val="both"/>
      </w:pPr>
      <w:r>
        <w:rPr>
          <w:rFonts w:ascii="Times New Roman" w:hAnsi="Times New Roman" w:cs="Times New Roman"/>
          <w:sz w:val="24"/>
          <w:szCs w:val="24"/>
        </w:rPr>
        <w:t xml:space="preserve">c.) </w:t>
      </w:r>
      <w:r>
        <w:rPr>
          <w:rFonts w:ascii="Times New Roman" w:hAnsi="Times New Roman" w:cs="Times New Roman"/>
          <w:sz w:val="24"/>
          <w:szCs w:val="24"/>
        </w:rPr>
        <w:tab/>
        <w:t>Az építési övezet telkeinek beépítési módja: oldalhatáron álló</w:t>
      </w:r>
    </w:p>
    <w:p w:rsidR="002B2D8F" w:rsidRDefault="002B2D8F" w:rsidP="0081070F">
      <w:pPr>
        <w:pStyle w:val="Norml1"/>
        <w:spacing w:line="240" w:lineRule="auto"/>
        <w:ind w:left="1134" w:firstLine="709"/>
        <w:jc w:val="both"/>
      </w:pPr>
    </w:p>
    <w:p w:rsidR="002B2D8F" w:rsidRPr="0090683B" w:rsidRDefault="002B2D8F" w:rsidP="0090683B">
      <w:pPr>
        <w:pStyle w:val="Norml1"/>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Az építési övezetben a beépítettség megengedett legnagyobb mértéke: 30 %.</w:t>
      </w:r>
    </w:p>
    <w:p w:rsidR="002B2D8F" w:rsidRDefault="002B2D8F">
      <w:pPr>
        <w:pStyle w:val="Norml1"/>
        <w:spacing w:line="240" w:lineRule="auto"/>
        <w:jc w:val="both"/>
      </w:pPr>
    </w:p>
    <w:p w:rsidR="002B2D8F" w:rsidRDefault="002B2D8F" w:rsidP="0090683B">
      <w:pPr>
        <w:pStyle w:val="Norml1"/>
        <w:spacing w:line="240" w:lineRule="auto"/>
        <w:ind w:left="1134" w:hanging="425"/>
        <w:jc w:val="both"/>
      </w:pPr>
      <w:r>
        <w:rPr>
          <w:rFonts w:ascii="Times New Roman" w:hAnsi="Times New Roman" w:cs="Times New Roman"/>
          <w:sz w:val="24"/>
          <w:szCs w:val="24"/>
        </w:rPr>
        <w:t>e.)</w:t>
      </w:r>
      <w:r>
        <w:rPr>
          <w:rFonts w:ascii="Times New Roman" w:hAnsi="Times New Roman" w:cs="Times New Roman"/>
          <w:sz w:val="24"/>
          <w:szCs w:val="24"/>
        </w:rPr>
        <w:tab/>
        <w:t>Az építési övezetben a megengedett legnagyobb épületmagasság: 4,50 m.</w:t>
      </w:r>
    </w:p>
    <w:p w:rsidR="002B2D8F" w:rsidRDefault="002B2D8F" w:rsidP="0090683B">
      <w:pPr>
        <w:pStyle w:val="Norml1"/>
        <w:spacing w:line="240" w:lineRule="auto"/>
        <w:ind w:left="1134"/>
        <w:jc w:val="both"/>
      </w:pPr>
    </w:p>
    <w:p w:rsidR="002B2D8F" w:rsidRDefault="002B2D8F" w:rsidP="0090683B">
      <w:pPr>
        <w:pStyle w:val="Norml1"/>
        <w:spacing w:line="240" w:lineRule="auto"/>
        <w:ind w:left="1134" w:hanging="425"/>
        <w:jc w:val="both"/>
      </w:pPr>
      <w:r>
        <w:rPr>
          <w:rFonts w:ascii="Times New Roman" w:hAnsi="Times New Roman" w:cs="Times New Roman"/>
          <w:sz w:val="24"/>
          <w:szCs w:val="24"/>
        </w:rPr>
        <w:t xml:space="preserve">f.) </w:t>
      </w:r>
      <w:r>
        <w:rPr>
          <w:rFonts w:ascii="Times New Roman" w:hAnsi="Times New Roman" w:cs="Times New Roman"/>
          <w:sz w:val="24"/>
          <w:szCs w:val="24"/>
        </w:rPr>
        <w:tab/>
        <w:t>Az építési övezetben a közművesítettség mértéke: teljes.</w:t>
      </w:r>
    </w:p>
    <w:p w:rsidR="002B2D8F" w:rsidRDefault="002B2D8F" w:rsidP="0090683B">
      <w:pPr>
        <w:pStyle w:val="Norml1"/>
        <w:spacing w:line="240" w:lineRule="auto"/>
        <w:ind w:left="1134" w:hanging="425"/>
        <w:jc w:val="both"/>
      </w:pPr>
    </w:p>
    <w:p w:rsidR="002B2D8F" w:rsidRDefault="002B2D8F" w:rsidP="0090683B">
      <w:pPr>
        <w:pStyle w:val="Norml1"/>
        <w:spacing w:line="240" w:lineRule="auto"/>
        <w:ind w:left="1134" w:hanging="425"/>
        <w:jc w:val="both"/>
      </w:pPr>
      <w:r>
        <w:rPr>
          <w:rFonts w:ascii="Times New Roman" w:hAnsi="Times New Roman" w:cs="Times New Roman"/>
          <w:sz w:val="24"/>
          <w:szCs w:val="24"/>
        </w:rPr>
        <w:t xml:space="preserve">g.) </w:t>
      </w:r>
      <w:r>
        <w:rPr>
          <w:rFonts w:ascii="Times New Roman" w:hAnsi="Times New Roman" w:cs="Times New Roman"/>
          <w:sz w:val="24"/>
          <w:szCs w:val="24"/>
        </w:rPr>
        <w:tab/>
        <w:t>Zöldfelület legkisebb mértéke: 40 %.</w:t>
      </w:r>
    </w:p>
    <w:p w:rsidR="002B2D8F" w:rsidRDefault="002B2D8F" w:rsidP="0090683B">
      <w:pPr>
        <w:pStyle w:val="Norml1"/>
        <w:spacing w:line="240" w:lineRule="auto"/>
        <w:ind w:left="1134"/>
        <w:jc w:val="both"/>
      </w:pPr>
      <w:r>
        <w:rPr>
          <w:rFonts w:ascii="Times New Roman" w:hAnsi="Times New Roman" w:cs="Times New Roman"/>
          <w:sz w:val="24"/>
          <w:szCs w:val="24"/>
        </w:rPr>
        <w:tab/>
      </w:r>
    </w:p>
    <w:p w:rsidR="002B2D8F" w:rsidRDefault="002B2D8F" w:rsidP="0090683B">
      <w:pPr>
        <w:pStyle w:val="Norml1"/>
        <w:spacing w:line="240" w:lineRule="auto"/>
        <w:ind w:left="1134" w:hanging="425"/>
        <w:jc w:val="both"/>
      </w:pPr>
      <w:r>
        <w:rPr>
          <w:rFonts w:ascii="Times New Roman" w:hAnsi="Times New Roman" w:cs="Times New Roman"/>
          <w:sz w:val="24"/>
          <w:szCs w:val="24"/>
        </w:rPr>
        <w:t xml:space="preserve">h.) </w:t>
      </w:r>
      <w:r>
        <w:rPr>
          <w:rFonts w:ascii="Times New Roman" w:hAnsi="Times New Roman" w:cs="Times New Roman"/>
          <w:sz w:val="24"/>
          <w:szCs w:val="24"/>
        </w:rPr>
        <w:tab/>
        <w:t>Zajvédelmi követelményként betartandó az érvényes szakági minisztériumi rendelet szerinti lakóterület (falusias) területi funkcióhoz tartozó határérték biztosítása.</w:t>
      </w:r>
    </w:p>
    <w:p w:rsidR="002B2D8F" w:rsidRDefault="002B2D8F" w:rsidP="0090683B">
      <w:pPr>
        <w:pStyle w:val="Norml1"/>
        <w:spacing w:line="240" w:lineRule="auto"/>
        <w:ind w:left="1134"/>
        <w:jc w:val="both"/>
      </w:pPr>
      <w:r>
        <w:rPr>
          <w:rFonts w:ascii="Times New Roman" w:hAnsi="Times New Roman" w:cs="Times New Roman"/>
          <w:sz w:val="24"/>
          <w:szCs w:val="24"/>
        </w:rPr>
        <w:t>Felszín alatti víz szempontjából betartandók a fokozottan érzékeny felszín alatti vízminőség védelmi területre vonatkozó előírások.</w:t>
      </w:r>
    </w:p>
    <w:p w:rsidR="002B2D8F" w:rsidRDefault="002B2D8F" w:rsidP="0090683B">
      <w:pPr>
        <w:pStyle w:val="Norml1"/>
        <w:spacing w:line="240" w:lineRule="auto"/>
        <w:ind w:left="1134"/>
        <w:jc w:val="both"/>
      </w:pPr>
      <w:r>
        <w:rPr>
          <w:rFonts w:ascii="Times New Roman" w:hAnsi="Times New Roman" w:cs="Times New Roman"/>
          <w:sz w:val="24"/>
          <w:szCs w:val="24"/>
        </w:rPr>
        <w:t>Légszennyezettség szempontjából a szennyezőanyagok szerinti zónacsoportok közül a 10. légszennyezettségi zónára vonatkozó előírások biztosítandók.</w:t>
      </w:r>
    </w:p>
    <w:p w:rsidR="002B2D8F" w:rsidRDefault="002B2D8F" w:rsidP="0090683B">
      <w:pPr>
        <w:pStyle w:val="Norml1"/>
        <w:spacing w:line="240" w:lineRule="auto"/>
        <w:ind w:left="1134"/>
        <w:jc w:val="both"/>
      </w:pPr>
    </w:p>
    <w:p w:rsidR="002B2D8F" w:rsidRDefault="002B2D8F" w:rsidP="0090683B">
      <w:pPr>
        <w:pStyle w:val="Norml1"/>
        <w:spacing w:line="240" w:lineRule="auto"/>
        <w:ind w:left="1134" w:hanging="425"/>
        <w:jc w:val="both"/>
      </w:pPr>
      <w:r>
        <w:rPr>
          <w:rFonts w:ascii="Times New Roman" w:hAnsi="Times New Roman" w:cs="Times New Roman"/>
          <w:sz w:val="24"/>
          <w:szCs w:val="24"/>
        </w:rPr>
        <w:t xml:space="preserve">i.) </w:t>
      </w:r>
      <w:r>
        <w:rPr>
          <w:rFonts w:ascii="Times New Roman" w:hAnsi="Times New Roman" w:cs="Times New Roman"/>
          <w:sz w:val="24"/>
          <w:szCs w:val="24"/>
        </w:rPr>
        <w:tab/>
        <w:t>Az építési övezetben minden terepszint alatti építmény elhelyezhető.</w:t>
      </w:r>
    </w:p>
    <w:p w:rsidR="002B2D8F" w:rsidRDefault="002B2D8F" w:rsidP="0090683B">
      <w:pPr>
        <w:pStyle w:val="Norml1"/>
        <w:spacing w:line="240" w:lineRule="auto"/>
        <w:ind w:left="1134"/>
        <w:jc w:val="both"/>
      </w:pPr>
    </w:p>
    <w:p w:rsidR="002B2D8F" w:rsidRDefault="002B2D8F" w:rsidP="0090683B">
      <w:pPr>
        <w:pStyle w:val="Norml1"/>
        <w:tabs>
          <w:tab w:val="left" w:pos="1134"/>
        </w:tabs>
        <w:spacing w:line="240" w:lineRule="auto"/>
        <w:ind w:left="1134" w:hanging="425"/>
        <w:jc w:val="both"/>
      </w:pPr>
      <w:r w:rsidRPr="0027116F">
        <w:rPr>
          <w:rFonts w:ascii="Times New Roman" w:hAnsi="Times New Roman" w:cs="Times New Roman"/>
          <w:sz w:val="24"/>
          <w:szCs w:val="24"/>
        </w:rPr>
        <w:t xml:space="preserve">j.)  </w:t>
      </w:r>
      <w:r w:rsidRPr="0027116F">
        <w:rPr>
          <w:rFonts w:ascii="Times New Roman" w:hAnsi="Times New Roman" w:cs="Times New Roman"/>
          <w:sz w:val="24"/>
          <w:szCs w:val="24"/>
        </w:rPr>
        <w:tab/>
        <w:t>Az építési övezetben az előkert mérete: 3,00 m,</w:t>
      </w:r>
      <w:r>
        <w:rPr>
          <w:rFonts w:ascii="Times New Roman" w:hAnsi="Times New Roman" w:cs="Times New Roman"/>
          <w:sz w:val="24"/>
          <w:szCs w:val="24"/>
        </w:rPr>
        <w:t xml:space="preserve"> </w:t>
      </w:r>
    </w:p>
    <w:p w:rsidR="002B2D8F" w:rsidRDefault="002B2D8F" w:rsidP="0090683B">
      <w:pPr>
        <w:pStyle w:val="Norml1"/>
        <w:spacing w:line="240" w:lineRule="auto"/>
        <w:ind w:left="1134"/>
        <w:jc w:val="both"/>
      </w:pPr>
    </w:p>
    <w:p w:rsidR="002B2D8F" w:rsidRDefault="002B2D8F" w:rsidP="0090683B">
      <w:pPr>
        <w:pStyle w:val="Norml1"/>
        <w:spacing w:line="240" w:lineRule="auto"/>
        <w:ind w:left="1134" w:hanging="425"/>
        <w:jc w:val="both"/>
      </w:pPr>
      <w:r>
        <w:rPr>
          <w:rFonts w:ascii="Times New Roman" w:hAnsi="Times New Roman" w:cs="Times New Roman"/>
          <w:sz w:val="24"/>
          <w:szCs w:val="24"/>
        </w:rPr>
        <w:t xml:space="preserve">k.) </w:t>
      </w:r>
      <w:r>
        <w:rPr>
          <w:rFonts w:ascii="Times New Roman" w:hAnsi="Times New Roman" w:cs="Times New Roman"/>
          <w:sz w:val="24"/>
          <w:szCs w:val="24"/>
        </w:rPr>
        <w:tab/>
        <w:t>Melléképítmények tekintetében az alábbiak helyezhetők el:</w:t>
      </w:r>
    </w:p>
    <w:p w:rsidR="002B2D8F" w:rsidRDefault="002B2D8F">
      <w:pPr>
        <w:pStyle w:val="Norml1"/>
        <w:spacing w:line="240" w:lineRule="auto"/>
        <w:ind w:left="708"/>
        <w:jc w:val="both"/>
      </w:pPr>
    </w:p>
    <w:p w:rsidR="002B2D8F" w:rsidRDefault="002B2D8F" w:rsidP="0090683B">
      <w:pPr>
        <w:pStyle w:val="Norml1"/>
        <w:spacing w:line="240" w:lineRule="auto"/>
        <w:ind w:left="1701" w:hanging="567"/>
        <w:jc w:val="both"/>
      </w:pPr>
      <w:r>
        <w:rPr>
          <w:rFonts w:ascii="Times New Roman" w:hAnsi="Times New Roman" w:cs="Times New Roman"/>
          <w:sz w:val="24"/>
          <w:szCs w:val="24"/>
        </w:rPr>
        <w:t xml:space="preserve">ka.) </w:t>
      </w:r>
      <w:r>
        <w:rPr>
          <w:rFonts w:ascii="Times New Roman" w:hAnsi="Times New Roman" w:cs="Times New Roman"/>
          <w:sz w:val="24"/>
          <w:szCs w:val="24"/>
        </w:rPr>
        <w:tab/>
        <w:t>közműbecsatlakozási műtárgy</w:t>
      </w:r>
    </w:p>
    <w:p w:rsidR="002B2D8F" w:rsidRDefault="002B2D8F" w:rsidP="0090683B">
      <w:pPr>
        <w:pStyle w:val="Norml1"/>
        <w:spacing w:line="240" w:lineRule="auto"/>
        <w:ind w:left="1701" w:hanging="567"/>
        <w:jc w:val="both"/>
      </w:pPr>
      <w:r>
        <w:rPr>
          <w:rFonts w:ascii="Times New Roman" w:hAnsi="Times New Roman" w:cs="Times New Roman"/>
          <w:sz w:val="24"/>
          <w:szCs w:val="24"/>
        </w:rPr>
        <w:t xml:space="preserve">kb.) </w:t>
      </w:r>
      <w:r>
        <w:rPr>
          <w:rFonts w:ascii="Times New Roman" w:hAnsi="Times New Roman" w:cs="Times New Roman"/>
          <w:sz w:val="24"/>
          <w:szCs w:val="24"/>
        </w:rPr>
        <w:tab/>
        <w:t>hulladéktartály – tároló</w:t>
      </w:r>
    </w:p>
    <w:p w:rsidR="002B2D8F" w:rsidRDefault="002B2D8F" w:rsidP="0090683B">
      <w:pPr>
        <w:pStyle w:val="Norml1"/>
        <w:spacing w:line="240" w:lineRule="auto"/>
        <w:ind w:left="1701" w:hanging="567"/>
        <w:jc w:val="both"/>
      </w:pPr>
      <w:r>
        <w:rPr>
          <w:rFonts w:ascii="Times New Roman" w:hAnsi="Times New Roman" w:cs="Times New Roman"/>
          <w:sz w:val="24"/>
          <w:szCs w:val="24"/>
        </w:rPr>
        <w:t xml:space="preserve">kc.) </w:t>
      </w:r>
      <w:r>
        <w:rPr>
          <w:rFonts w:ascii="Times New Roman" w:hAnsi="Times New Roman" w:cs="Times New Roman"/>
          <w:sz w:val="24"/>
          <w:szCs w:val="24"/>
        </w:rPr>
        <w:tab/>
        <w:t>kerti építmény</w:t>
      </w:r>
    </w:p>
    <w:p w:rsidR="002B2D8F" w:rsidRDefault="002B2D8F" w:rsidP="0090683B">
      <w:pPr>
        <w:pStyle w:val="Norml1"/>
        <w:spacing w:line="240" w:lineRule="auto"/>
        <w:ind w:left="1701" w:hanging="567"/>
        <w:jc w:val="both"/>
      </w:pPr>
      <w:r>
        <w:rPr>
          <w:rFonts w:ascii="Times New Roman" w:hAnsi="Times New Roman" w:cs="Times New Roman"/>
          <w:sz w:val="24"/>
          <w:szCs w:val="24"/>
        </w:rPr>
        <w:t xml:space="preserve">kd.) </w:t>
      </w:r>
      <w:r>
        <w:rPr>
          <w:rFonts w:ascii="Times New Roman" w:hAnsi="Times New Roman" w:cs="Times New Roman"/>
          <w:sz w:val="24"/>
          <w:szCs w:val="24"/>
        </w:rPr>
        <w:tab/>
        <w:t>háztartási célú kemence, húsfüstölő, jégverem, zöldségverem</w:t>
      </w:r>
    </w:p>
    <w:p w:rsidR="002B2D8F" w:rsidRDefault="002B2D8F" w:rsidP="0090683B">
      <w:pPr>
        <w:pStyle w:val="Norml1"/>
        <w:spacing w:line="240" w:lineRule="auto"/>
        <w:ind w:left="1701" w:hanging="567"/>
        <w:jc w:val="both"/>
      </w:pPr>
      <w:r>
        <w:rPr>
          <w:rFonts w:ascii="Times New Roman" w:hAnsi="Times New Roman" w:cs="Times New Roman"/>
          <w:sz w:val="24"/>
          <w:szCs w:val="24"/>
        </w:rPr>
        <w:t xml:space="preserve">ke.) </w:t>
      </w:r>
      <w:r>
        <w:rPr>
          <w:rFonts w:ascii="Times New Roman" w:hAnsi="Times New Roman" w:cs="Times New Roman"/>
          <w:sz w:val="24"/>
          <w:szCs w:val="24"/>
        </w:rPr>
        <w:tab/>
        <w:t>állatkifutó</w:t>
      </w:r>
    </w:p>
    <w:p w:rsidR="002B2D8F" w:rsidRDefault="002B2D8F" w:rsidP="0090683B">
      <w:pPr>
        <w:pStyle w:val="Norml1"/>
        <w:spacing w:line="240" w:lineRule="auto"/>
        <w:ind w:left="1701" w:hanging="567"/>
        <w:jc w:val="both"/>
      </w:pPr>
      <w:r>
        <w:rPr>
          <w:rFonts w:ascii="Times New Roman" w:hAnsi="Times New Roman" w:cs="Times New Roman"/>
          <w:sz w:val="24"/>
          <w:szCs w:val="24"/>
        </w:rPr>
        <w:t xml:space="preserve">kf.) </w:t>
      </w:r>
      <w:r>
        <w:rPr>
          <w:rFonts w:ascii="Times New Roman" w:hAnsi="Times New Roman" w:cs="Times New Roman"/>
          <w:sz w:val="24"/>
          <w:szCs w:val="24"/>
        </w:rPr>
        <w:tab/>
        <w:t>trágyatároló, komposztáló</w:t>
      </w:r>
    </w:p>
    <w:p w:rsidR="002B2D8F" w:rsidRDefault="002B2D8F" w:rsidP="0090683B">
      <w:pPr>
        <w:pStyle w:val="Norml1"/>
        <w:spacing w:line="240" w:lineRule="auto"/>
        <w:ind w:left="1701" w:hanging="567"/>
        <w:jc w:val="both"/>
      </w:pPr>
      <w:r>
        <w:rPr>
          <w:rFonts w:ascii="Times New Roman" w:hAnsi="Times New Roman" w:cs="Times New Roman"/>
          <w:sz w:val="24"/>
          <w:szCs w:val="24"/>
        </w:rPr>
        <w:t xml:space="preserve">kg.) </w:t>
      </w:r>
      <w:r>
        <w:rPr>
          <w:rFonts w:ascii="Times New Roman" w:hAnsi="Times New Roman" w:cs="Times New Roman"/>
          <w:sz w:val="24"/>
          <w:szCs w:val="24"/>
        </w:rPr>
        <w:tab/>
        <w:t>siló, ömlesztett anyag-, folyadék- és gáztároló</w:t>
      </w:r>
    </w:p>
    <w:p w:rsidR="002B2D8F" w:rsidRDefault="002B2D8F" w:rsidP="0090683B">
      <w:pPr>
        <w:pStyle w:val="Norml1"/>
        <w:spacing w:line="240" w:lineRule="auto"/>
        <w:ind w:left="1701" w:hanging="567"/>
        <w:jc w:val="both"/>
      </w:pPr>
      <w:r>
        <w:rPr>
          <w:rFonts w:ascii="Times New Roman" w:hAnsi="Times New Roman" w:cs="Times New Roman"/>
          <w:sz w:val="24"/>
          <w:szCs w:val="24"/>
        </w:rPr>
        <w:t xml:space="preserve">kh.) </w:t>
      </w:r>
      <w:r>
        <w:rPr>
          <w:rFonts w:ascii="Times New Roman" w:hAnsi="Times New Roman" w:cs="Times New Roman"/>
          <w:sz w:val="24"/>
          <w:szCs w:val="24"/>
        </w:rPr>
        <w:tab/>
        <w:t>mezőgazdasági géptároló</w:t>
      </w:r>
    </w:p>
    <w:p w:rsidR="002B2D8F" w:rsidRDefault="002B2D8F">
      <w:pPr>
        <w:pStyle w:val="Norml1"/>
        <w:spacing w:line="240" w:lineRule="auto"/>
        <w:jc w:val="both"/>
      </w:pPr>
    </w:p>
    <w:p w:rsidR="002B2D8F" w:rsidRDefault="002B2D8F" w:rsidP="0090683B">
      <w:pPr>
        <w:pStyle w:val="Norml1"/>
        <w:spacing w:line="240" w:lineRule="auto"/>
        <w:ind w:left="1134" w:hanging="425"/>
        <w:jc w:val="both"/>
      </w:pPr>
      <w:r>
        <w:rPr>
          <w:rFonts w:ascii="Times New Roman" w:hAnsi="Times New Roman" w:cs="Times New Roman"/>
          <w:sz w:val="24"/>
          <w:szCs w:val="24"/>
        </w:rPr>
        <w:t>l.)</w:t>
      </w:r>
      <w:r>
        <w:rPr>
          <w:rFonts w:ascii="Times New Roman" w:hAnsi="Times New Roman" w:cs="Times New Roman"/>
          <w:sz w:val="24"/>
          <w:szCs w:val="24"/>
        </w:rPr>
        <w:tab/>
        <w:t>Az építési övezetben melléképület oldalhatáron a főépület mögött helyezhetők el.</w:t>
      </w:r>
    </w:p>
    <w:p w:rsidR="002B2D8F" w:rsidRDefault="002B2D8F" w:rsidP="0090683B">
      <w:pPr>
        <w:pStyle w:val="Norml1"/>
        <w:spacing w:line="240" w:lineRule="auto"/>
        <w:ind w:left="1134" w:hanging="425"/>
        <w:jc w:val="both"/>
      </w:pPr>
    </w:p>
    <w:p w:rsidR="002B2D8F" w:rsidRDefault="002B2D8F" w:rsidP="0090683B">
      <w:pPr>
        <w:pStyle w:val="Norml1"/>
        <w:spacing w:line="240" w:lineRule="auto"/>
        <w:ind w:left="1134" w:hanging="425"/>
        <w:jc w:val="both"/>
      </w:pPr>
      <w:r>
        <w:rPr>
          <w:rFonts w:ascii="Times New Roman" w:hAnsi="Times New Roman" w:cs="Times New Roman"/>
          <w:sz w:val="24"/>
          <w:szCs w:val="24"/>
        </w:rPr>
        <w:t xml:space="preserve">m.) </w:t>
      </w:r>
      <w:r>
        <w:rPr>
          <w:rFonts w:ascii="Times New Roman" w:hAnsi="Times New Roman" w:cs="Times New Roman"/>
          <w:sz w:val="24"/>
          <w:szCs w:val="24"/>
        </w:rPr>
        <w:tab/>
        <w:t>Az építési övezetben az utcavonali telekhatártól számított 20,00 méter távolságig(lakózóna – lásd fogalom meghatározás) állattartó épület nem helyezhető el.</w:t>
      </w:r>
    </w:p>
    <w:p w:rsidR="002B2D8F" w:rsidRDefault="002B2D8F">
      <w:pPr>
        <w:pStyle w:val="Norml1"/>
        <w:spacing w:line="240" w:lineRule="auto"/>
        <w:jc w:val="center"/>
      </w:pPr>
    </w:p>
    <w:p w:rsidR="002B2D8F" w:rsidRDefault="002B2D8F" w:rsidP="00932DD6">
      <w:pPr>
        <w:pStyle w:val="Norml1"/>
        <w:spacing w:line="240" w:lineRule="auto"/>
        <w:ind w:left="705" w:hanging="704"/>
        <w:jc w:val="both"/>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b/>
          <w:bCs/>
          <w:sz w:val="24"/>
          <w:szCs w:val="24"/>
        </w:rPr>
        <w:t>Lf-1</w:t>
      </w:r>
      <w:r>
        <w:rPr>
          <w:rFonts w:ascii="Times New Roman" w:hAnsi="Times New Roman" w:cs="Times New Roman"/>
          <w:b/>
          <w:bCs/>
          <w:sz w:val="24"/>
          <w:szCs w:val="24"/>
          <w:vertAlign w:val="superscript"/>
        </w:rPr>
        <w:t>*</w:t>
      </w:r>
      <w:r>
        <w:rPr>
          <w:rFonts w:ascii="Times New Roman" w:hAnsi="Times New Roman" w:cs="Times New Roman"/>
          <w:b/>
          <w:bCs/>
          <w:sz w:val="24"/>
          <w:szCs w:val="24"/>
        </w:rPr>
        <w:t xml:space="preserve">  </w:t>
      </w:r>
      <w:r>
        <w:rPr>
          <w:rFonts w:ascii="Times New Roman" w:hAnsi="Times New Roman" w:cs="Times New Roman"/>
          <w:sz w:val="24"/>
          <w:szCs w:val="24"/>
        </w:rPr>
        <w:t>jelű építési övezet: szabályozási terven jelöltek szerint. (jellemzően közepes telekméretű falusias lakóterület, a település Damjanich és Tessedik út melletti területén, max. 4,50 méter épületmagasságot meg nem haladó épületek elhelyezésére szolgál, ikres beépítési móddal.)</w:t>
      </w:r>
    </w:p>
    <w:p w:rsidR="002B2D8F" w:rsidRDefault="002B2D8F" w:rsidP="00932DD6">
      <w:pPr>
        <w:pStyle w:val="Norml1"/>
        <w:spacing w:line="240" w:lineRule="auto"/>
        <w:jc w:val="both"/>
      </w:pPr>
    </w:p>
    <w:p w:rsidR="002B2D8F" w:rsidRDefault="002B2D8F" w:rsidP="00932DD6">
      <w:pPr>
        <w:pStyle w:val="Norml1"/>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A falusias lakóterületen elhelyezhető:</w:t>
      </w:r>
    </w:p>
    <w:p w:rsidR="002B2D8F" w:rsidRDefault="002B2D8F" w:rsidP="00932DD6">
      <w:pPr>
        <w:pStyle w:val="Norml1"/>
        <w:spacing w:line="240" w:lineRule="auto"/>
        <w:ind w:left="1144"/>
        <w:jc w:val="both"/>
      </w:pPr>
    </w:p>
    <w:p w:rsidR="002B2D8F" w:rsidRDefault="002B2D8F" w:rsidP="00932DD6">
      <w:pPr>
        <w:pStyle w:val="Norml1"/>
        <w:spacing w:line="240" w:lineRule="auto"/>
        <w:ind w:left="1701" w:hanging="567"/>
        <w:jc w:val="both"/>
      </w:pPr>
      <w:r>
        <w:rPr>
          <w:rFonts w:ascii="Times New Roman" w:hAnsi="Times New Roman" w:cs="Times New Roman"/>
          <w:sz w:val="24"/>
          <w:szCs w:val="24"/>
        </w:rPr>
        <w:t>aa.)</w:t>
      </w:r>
      <w:r>
        <w:rPr>
          <w:rFonts w:ascii="Times New Roman" w:hAnsi="Times New Roman" w:cs="Times New Roman"/>
          <w:sz w:val="24"/>
          <w:szCs w:val="24"/>
        </w:rPr>
        <w:tab/>
        <w:t>kétlakásos lakóépület</w:t>
      </w:r>
    </w:p>
    <w:p w:rsidR="002B2D8F" w:rsidRDefault="002B2D8F" w:rsidP="00932DD6">
      <w:pPr>
        <w:pStyle w:val="Norml1"/>
        <w:spacing w:line="240" w:lineRule="auto"/>
        <w:ind w:left="1701" w:hanging="567"/>
        <w:jc w:val="both"/>
      </w:pPr>
      <w:r>
        <w:rPr>
          <w:rFonts w:ascii="Times New Roman" w:hAnsi="Times New Roman" w:cs="Times New Roman"/>
          <w:sz w:val="24"/>
          <w:szCs w:val="24"/>
        </w:rPr>
        <w:lastRenderedPageBreak/>
        <w:t>ab.)</w:t>
      </w:r>
      <w:r>
        <w:rPr>
          <w:rFonts w:ascii="Times New Roman" w:hAnsi="Times New Roman" w:cs="Times New Roman"/>
          <w:sz w:val="24"/>
          <w:szCs w:val="24"/>
        </w:rPr>
        <w:tab/>
        <w:t>mezőgazdaság, valamint a terület rendeltetésszerű használatát nem zavaró gazdasági tevékenységi célú,</w:t>
      </w:r>
    </w:p>
    <w:p w:rsidR="002B2D8F" w:rsidRDefault="002B2D8F" w:rsidP="00932DD6">
      <w:pPr>
        <w:pStyle w:val="Norml1"/>
        <w:spacing w:line="240" w:lineRule="auto"/>
        <w:ind w:left="1701" w:hanging="567"/>
        <w:jc w:val="both"/>
      </w:pPr>
      <w:r>
        <w:rPr>
          <w:rFonts w:ascii="Times New Roman" w:hAnsi="Times New Roman" w:cs="Times New Roman"/>
          <w:sz w:val="24"/>
          <w:szCs w:val="24"/>
        </w:rPr>
        <w:t>ac.)</w:t>
      </w:r>
      <w:r>
        <w:rPr>
          <w:rFonts w:ascii="Times New Roman" w:hAnsi="Times New Roman" w:cs="Times New Roman"/>
          <w:sz w:val="24"/>
          <w:szCs w:val="24"/>
        </w:rPr>
        <w:tab/>
        <w:t>kereskedelmi, szolgáltató</w:t>
      </w:r>
    </w:p>
    <w:p w:rsidR="002B2D8F" w:rsidRDefault="002B2D8F" w:rsidP="00932DD6">
      <w:pPr>
        <w:pStyle w:val="Norml1"/>
        <w:spacing w:line="240" w:lineRule="auto"/>
        <w:ind w:left="1701" w:hanging="567"/>
        <w:jc w:val="both"/>
      </w:pPr>
      <w:r>
        <w:rPr>
          <w:rFonts w:ascii="Times New Roman" w:hAnsi="Times New Roman" w:cs="Times New Roman"/>
          <w:sz w:val="24"/>
          <w:szCs w:val="24"/>
        </w:rPr>
        <w:t xml:space="preserve">ad.) </w:t>
      </w:r>
      <w:r>
        <w:rPr>
          <w:rFonts w:ascii="Times New Roman" w:hAnsi="Times New Roman" w:cs="Times New Roman"/>
          <w:sz w:val="24"/>
          <w:szCs w:val="24"/>
        </w:rPr>
        <w:tab/>
        <w:t>szállás jellegű, maximum 12 fő együttes elhelyezésével</w:t>
      </w:r>
    </w:p>
    <w:p w:rsidR="002B2D8F" w:rsidRDefault="002B2D8F" w:rsidP="00932DD6">
      <w:pPr>
        <w:pStyle w:val="Norml1"/>
        <w:spacing w:line="240" w:lineRule="auto"/>
        <w:ind w:left="1701" w:hanging="567"/>
        <w:jc w:val="both"/>
      </w:pPr>
      <w:r>
        <w:rPr>
          <w:rFonts w:ascii="Times New Roman" w:hAnsi="Times New Roman" w:cs="Times New Roman"/>
          <w:sz w:val="24"/>
          <w:szCs w:val="24"/>
        </w:rPr>
        <w:t xml:space="preserve">ae.) </w:t>
      </w:r>
      <w:r>
        <w:rPr>
          <w:rFonts w:ascii="Times New Roman" w:hAnsi="Times New Roman" w:cs="Times New Roman"/>
          <w:sz w:val="24"/>
          <w:szCs w:val="24"/>
        </w:rPr>
        <w:tab/>
        <w:t>igazgatási, iroda</w:t>
      </w:r>
    </w:p>
    <w:p w:rsidR="002B2D8F" w:rsidRDefault="002B2D8F" w:rsidP="00932DD6">
      <w:pPr>
        <w:pStyle w:val="Norml1"/>
        <w:spacing w:line="240" w:lineRule="auto"/>
        <w:ind w:left="1701" w:hanging="567"/>
        <w:jc w:val="both"/>
      </w:pPr>
      <w:r>
        <w:rPr>
          <w:rFonts w:ascii="Times New Roman" w:hAnsi="Times New Roman" w:cs="Times New Roman"/>
          <w:sz w:val="24"/>
          <w:szCs w:val="24"/>
        </w:rPr>
        <w:t xml:space="preserve">af.) </w:t>
      </w:r>
      <w:r>
        <w:rPr>
          <w:rFonts w:ascii="Times New Roman" w:hAnsi="Times New Roman" w:cs="Times New Roman"/>
          <w:sz w:val="24"/>
          <w:szCs w:val="24"/>
        </w:rPr>
        <w:tab/>
        <w:t>hitéleti, nevelési, oktatási, szociális</w:t>
      </w:r>
    </w:p>
    <w:p w:rsidR="002B2D8F" w:rsidRDefault="002B2D8F" w:rsidP="00932DD6">
      <w:pPr>
        <w:pStyle w:val="Norml1"/>
        <w:spacing w:line="240" w:lineRule="auto"/>
        <w:ind w:left="1701" w:hanging="567"/>
        <w:jc w:val="both"/>
      </w:pPr>
      <w:r>
        <w:rPr>
          <w:rFonts w:ascii="Times New Roman" w:hAnsi="Times New Roman" w:cs="Times New Roman"/>
          <w:sz w:val="24"/>
          <w:szCs w:val="24"/>
        </w:rPr>
        <w:t xml:space="preserve">ag.) </w:t>
      </w:r>
      <w:r>
        <w:rPr>
          <w:rFonts w:ascii="Times New Roman" w:hAnsi="Times New Roman" w:cs="Times New Roman"/>
          <w:sz w:val="24"/>
          <w:szCs w:val="24"/>
        </w:rPr>
        <w:tab/>
        <w:t>kulturális, közösségi, szórakoztató és</w:t>
      </w:r>
    </w:p>
    <w:p w:rsidR="002B2D8F" w:rsidRDefault="002B2D8F" w:rsidP="00932DD6">
      <w:pPr>
        <w:pStyle w:val="Norml1"/>
        <w:spacing w:line="240" w:lineRule="auto"/>
        <w:ind w:left="1701" w:hanging="567"/>
        <w:jc w:val="both"/>
      </w:pPr>
      <w:r>
        <w:rPr>
          <w:rFonts w:ascii="Times New Roman" w:hAnsi="Times New Roman" w:cs="Times New Roman"/>
          <w:sz w:val="24"/>
          <w:szCs w:val="24"/>
        </w:rPr>
        <w:t xml:space="preserve">ah.) </w:t>
      </w:r>
      <w:r>
        <w:rPr>
          <w:rFonts w:ascii="Times New Roman" w:hAnsi="Times New Roman" w:cs="Times New Roman"/>
          <w:sz w:val="24"/>
          <w:szCs w:val="24"/>
        </w:rPr>
        <w:tab/>
        <w:t>sport</w:t>
      </w:r>
    </w:p>
    <w:p w:rsidR="002B2D8F" w:rsidRDefault="002B2D8F" w:rsidP="00932DD6">
      <w:pPr>
        <w:pStyle w:val="Norml1"/>
        <w:spacing w:line="240" w:lineRule="auto"/>
        <w:ind w:left="1701" w:hanging="567"/>
        <w:jc w:val="both"/>
      </w:pPr>
      <w:r>
        <w:rPr>
          <w:rFonts w:ascii="Times New Roman" w:hAnsi="Times New Roman" w:cs="Times New Roman"/>
          <w:sz w:val="24"/>
          <w:szCs w:val="24"/>
        </w:rPr>
        <w:t>rendeltetést is tartalmazhat.</w:t>
      </w:r>
    </w:p>
    <w:p w:rsidR="002B2D8F" w:rsidRDefault="002B2D8F" w:rsidP="00932DD6">
      <w:pPr>
        <w:pStyle w:val="Norml1"/>
        <w:spacing w:line="240" w:lineRule="auto"/>
        <w:ind w:left="1560" w:hanging="426"/>
        <w:jc w:val="both"/>
      </w:pPr>
    </w:p>
    <w:p w:rsidR="002B2D8F" w:rsidRDefault="002B2D8F" w:rsidP="00932DD6">
      <w:pPr>
        <w:pStyle w:val="Norml1"/>
        <w:numPr>
          <w:ilvl w:val="0"/>
          <w:numId w:val="35"/>
        </w:numPr>
        <w:spacing w:line="240" w:lineRule="auto"/>
        <w:jc w:val="both"/>
      </w:pPr>
      <w:r>
        <w:rPr>
          <w:rFonts w:ascii="Times New Roman" w:hAnsi="Times New Roman" w:cs="Times New Roman"/>
          <w:sz w:val="24"/>
          <w:szCs w:val="24"/>
        </w:rPr>
        <w:t>Az építési övezetben a kialakítható legkisebb telekterületméret: 700 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2B2D8F" w:rsidRDefault="002B2D8F" w:rsidP="00932DD6">
      <w:pPr>
        <w:pStyle w:val="Norml1"/>
        <w:spacing w:line="240" w:lineRule="auto"/>
        <w:ind w:left="1134" w:firstLine="709"/>
        <w:jc w:val="both"/>
      </w:pPr>
    </w:p>
    <w:p w:rsidR="002B2D8F" w:rsidRDefault="002B2D8F" w:rsidP="00932DD6">
      <w:pPr>
        <w:pStyle w:val="Norml1"/>
        <w:spacing w:line="240" w:lineRule="auto"/>
        <w:ind w:left="1134" w:hanging="425"/>
        <w:jc w:val="both"/>
      </w:pPr>
      <w:r>
        <w:rPr>
          <w:rFonts w:ascii="Times New Roman" w:hAnsi="Times New Roman" w:cs="Times New Roman"/>
          <w:sz w:val="24"/>
          <w:szCs w:val="24"/>
        </w:rPr>
        <w:t xml:space="preserve">c.) </w:t>
      </w:r>
      <w:r>
        <w:rPr>
          <w:rFonts w:ascii="Times New Roman" w:hAnsi="Times New Roman" w:cs="Times New Roman"/>
          <w:sz w:val="24"/>
          <w:szCs w:val="24"/>
        </w:rPr>
        <w:tab/>
        <w:t>Az építési övezet telkeinek beépítési módja: ikresen csatlakozó</w:t>
      </w:r>
    </w:p>
    <w:p w:rsidR="002B2D8F" w:rsidRDefault="002B2D8F" w:rsidP="00932DD6">
      <w:pPr>
        <w:pStyle w:val="Norml1"/>
        <w:spacing w:line="240" w:lineRule="auto"/>
        <w:ind w:left="1134" w:firstLine="709"/>
        <w:jc w:val="both"/>
      </w:pPr>
    </w:p>
    <w:p w:rsidR="002B2D8F" w:rsidRPr="0090683B" w:rsidRDefault="002B2D8F" w:rsidP="00932DD6">
      <w:pPr>
        <w:pStyle w:val="Norml1"/>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Az építési övezetben a beépítettség megengedett legnagyobb mértéke: 30 %.</w:t>
      </w:r>
    </w:p>
    <w:p w:rsidR="002B2D8F" w:rsidRDefault="002B2D8F" w:rsidP="00932DD6">
      <w:pPr>
        <w:pStyle w:val="Norml1"/>
        <w:spacing w:line="240" w:lineRule="auto"/>
        <w:jc w:val="both"/>
      </w:pPr>
    </w:p>
    <w:p w:rsidR="002B2D8F" w:rsidRDefault="002B2D8F" w:rsidP="00932DD6">
      <w:pPr>
        <w:pStyle w:val="Norml1"/>
        <w:spacing w:line="240" w:lineRule="auto"/>
        <w:ind w:left="1134" w:hanging="425"/>
        <w:jc w:val="both"/>
      </w:pPr>
      <w:r>
        <w:rPr>
          <w:rFonts w:ascii="Times New Roman" w:hAnsi="Times New Roman" w:cs="Times New Roman"/>
          <w:sz w:val="24"/>
          <w:szCs w:val="24"/>
        </w:rPr>
        <w:t>e.)</w:t>
      </w:r>
      <w:r>
        <w:rPr>
          <w:rFonts w:ascii="Times New Roman" w:hAnsi="Times New Roman" w:cs="Times New Roman"/>
          <w:sz w:val="24"/>
          <w:szCs w:val="24"/>
        </w:rPr>
        <w:tab/>
        <w:t>Az építési övezetben a megengedett legnagyobb épületmagasság: 4,50 m.</w:t>
      </w:r>
    </w:p>
    <w:p w:rsidR="002B2D8F" w:rsidRDefault="002B2D8F" w:rsidP="00932DD6">
      <w:pPr>
        <w:pStyle w:val="Norml1"/>
        <w:spacing w:line="240" w:lineRule="auto"/>
        <w:ind w:left="1134"/>
        <w:jc w:val="both"/>
      </w:pPr>
    </w:p>
    <w:p w:rsidR="002B2D8F" w:rsidRDefault="002B2D8F" w:rsidP="00932DD6">
      <w:pPr>
        <w:pStyle w:val="Norml1"/>
        <w:spacing w:line="240" w:lineRule="auto"/>
        <w:ind w:left="1134" w:hanging="425"/>
        <w:jc w:val="both"/>
      </w:pPr>
      <w:r>
        <w:rPr>
          <w:rFonts w:ascii="Times New Roman" w:hAnsi="Times New Roman" w:cs="Times New Roman"/>
          <w:sz w:val="24"/>
          <w:szCs w:val="24"/>
        </w:rPr>
        <w:t xml:space="preserve">f.) </w:t>
      </w:r>
      <w:r>
        <w:rPr>
          <w:rFonts w:ascii="Times New Roman" w:hAnsi="Times New Roman" w:cs="Times New Roman"/>
          <w:sz w:val="24"/>
          <w:szCs w:val="24"/>
        </w:rPr>
        <w:tab/>
        <w:t>Az építési övezetben a közművesítettség mértéke: teljes.</w:t>
      </w:r>
    </w:p>
    <w:p w:rsidR="002B2D8F" w:rsidRDefault="002B2D8F" w:rsidP="00932DD6">
      <w:pPr>
        <w:pStyle w:val="Norml1"/>
        <w:spacing w:line="240" w:lineRule="auto"/>
        <w:ind w:left="1134" w:hanging="425"/>
        <w:jc w:val="both"/>
      </w:pPr>
    </w:p>
    <w:p w:rsidR="002B2D8F" w:rsidRDefault="002B2D8F" w:rsidP="00932DD6">
      <w:pPr>
        <w:pStyle w:val="Norml1"/>
        <w:spacing w:line="240" w:lineRule="auto"/>
        <w:ind w:left="1134" w:hanging="425"/>
        <w:jc w:val="both"/>
      </w:pPr>
      <w:r>
        <w:rPr>
          <w:rFonts w:ascii="Times New Roman" w:hAnsi="Times New Roman" w:cs="Times New Roman"/>
          <w:sz w:val="24"/>
          <w:szCs w:val="24"/>
        </w:rPr>
        <w:t xml:space="preserve">g.) </w:t>
      </w:r>
      <w:r>
        <w:rPr>
          <w:rFonts w:ascii="Times New Roman" w:hAnsi="Times New Roman" w:cs="Times New Roman"/>
          <w:sz w:val="24"/>
          <w:szCs w:val="24"/>
        </w:rPr>
        <w:tab/>
        <w:t>Zöldfelület legkisebb mértéke: 40 %.</w:t>
      </w:r>
    </w:p>
    <w:p w:rsidR="002B2D8F" w:rsidRDefault="002B2D8F" w:rsidP="00932DD6">
      <w:pPr>
        <w:pStyle w:val="Norml1"/>
        <w:spacing w:line="240" w:lineRule="auto"/>
        <w:ind w:left="1134"/>
        <w:jc w:val="both"/>
      </w:pPr>
      <w:r>
        <w:rPr>
          <w:rFonts w:ascii="Times New Roman" w:hAnsi="Times New Roman" w:cs="Times New Roman"/>
          <w:sz w:val="24"/>
          <w:szCs w:val="24"/>
        </w:rPr>
        <w:tab/>
      </w:r>
    </w:p>
    <w:p w:rsidR="002B2D8F" w:rsidRDefault="002B2D8F" w:rsidP="00932DD6">
      <w:pPr>
        <w:pStyle w:val="Norml1"/>
        <w:spacing w:line="240" w:lineRule="auto"/>
        <w:ind w:left="1134" w:hanging="425"/>
        <w:jc w:val="both"/>
      </w:pPr>
      <w:r>
        <w:rPr>
          <w:rFonts w:ascii="Times New Roman" w:hAnsi="Times New Roman" w:cs="Times New Roman"/>
          <w:sz w:val="24"/>
          <w:szCs w:val="24"/>
        </w:rPr>
        <w:t xml:space="preserve">h.) </w:t>
      </w:r>
      <w:r>
        <w:rPr>
          <w:rFonts w:ascii="Times New Roman" w:hAnsi="Times New Roman" w:cs="Times New Roman"/>
          <w:sz w:val="24"/>
          <w:szCs w:val="24"/>
        </w:rPr>
        <w:tab/>
        <w:t>Zajvédelmi követelményként betartandó az érvényes szakági minisztériumi rendelet szerinti lakóterület (falusias) területi funkcióhoz tartozó határérték biztosítása.</w:t>
      </w:r>
    </w:p>
    <w:p w:rsidR="002B2D8F" w:rsidRDefault="002B2D8F" w:rsidP="00932DD6">
      <w:pPr>
        <w:pStyle w:val="Norml1"/>
        <w:spacing w:line="240" w:lineRule="auto"/>
        <w:ind w:left="1134"/>
        <w:jc w:val="both"/>
      </w:pPr>
      <w:r>
        <w:rPr>
          <w:rFonts w:ascii="Times New Roman" w:hAnsi="Times New Roman" w:cs="Times New Roman"/>
          <w:sz w:val="24"/>
          <w:szCs w:val="24"/>
        </w:rPr>
        <w:t>Felszín alatti víz szempontjából betartandók a fokozottan érzékeny felszín alatti vízminőség védelmi területre vonatkozó előírások.</w:t>
      </w:r>
    </w:p>
    <w:p w:rsidR="002B2D8F" w:rsidRDefault="002B2D8F" w:rsidP="00932DD6">
      <w:pPr>
        <w:pStyle w:val="Norml1"/>
        <w:spacing w:line="240" w:lineRule="auto"/>
        <w:ind w:left="1134"/>
        <w:jc w:val="both"/>
      </w:pPr>
      <w:r>
        <w:rPr>
          <w:rFonts w:ascii="Times New Roman" w:hAnsi="Times New Roman" w:cs="Times New Roman"/>
          <w:sz w:val="24"/>
          <w:szCs w:val="24"/>
        </w:rPr>
        <w:t>Légszennyezettség szempontjából a szennyezőanyagok szerinti zónacsoportok közül a 10. légszennyezettségi zónára vonatkozó előírások biztosítandók.</w:t>
      </w:r>
    </w:p>
    <w:p w:rsidR="002B2D8F" w:rsidRDefault="002B2D8F" w:rsidP="00932DD6">
      <w:pPr>
        <w:pStyle w:val="Norml1"/>
        <w:spacing w:line="240" w:lineRule="auto"/>
        <w:ind w:left="1134"/>
        <w:jc w:val="both"/>
      </w:pPr>
    </w:p>
    <w:p w:rsidR="002B2D8F" w:rsidRDefault="002B2D8F" w:rsidP="00932DD6">
      <w:pPr>
        <w:pStyle w:val="Norml1"/>
        <w:spacing w:line="240" w:lineRule="auto"/>
        <w:ind w:left="1134" w:hanging="425"/>
        <w:jc w:val="both"/>
      </w:pPr>
      <w:r>
        <w:rPr>
          <w:rFonts w:ascii="Times New Roman" w:hAnsi="Times New Roman" w:cs="Times New Roman"/>
          <w:sz w:val="24"/>
          <w:szCs w:val="24"/>
        </w:rPr>
        <w:t xml:space="preserve">i.) </w:t>
      </w:r>
      <w:r>
        <w:rPr>
          <w:rFonts w:ascii="Times New Roman" w:hAnsi="Times New Roman" w:cs="Times New Roman"/>
          <w:sz w:val="24"/>
          <w:szCs w:val="24"/>
        </w:rPr>
        <w:tab/>
        <w:t>Az építési övezetben minden terepszint alatti építmény elhelyezhető.</w:t>
      </w:r>
    </w:p>
    <w:p w:rsidR="002B2D8F" w:rsidRDefault="002B2D8F" w:rsidP="00932DD6">
      <w:pPr>
        <w:pStyle w:val="Norml1"/>
        <w:spacing w:line="240" w:lineRule="auto"/>
        <w:ind w:left="1134"/>
        <w:jc w:val="both"/>
      </w:pPr>
    </w:p>
    <w:p w:rsidR="002B2D8F" w:rsidRDefault="002B2D8F" w:rsidP="00932DD6">
      <w:pPr>
        <w:pStyle w:val="Norml1"/>
        <w:tabs>
          <w:tab w:val="left" w:pos="1134"/>
        </w:tabs>
        <w:spacing w:line="240" w:lineRule="auto"/>
        <w:ind w:left="1134" w:hanging="425"/>
        <w:jc w:val="both"/>
      </w:pPr>
      <w:r w:rsidRPr="00932DD6">
        <w:rPr>
          <w:rFonts w:ascii="Times New Roman" w:hAnsi="Times New Roman" w:cs="Times New Roman"/>
          <w:sz w:val="24"/>
          <w:szCs w:val="24"/>
        </w:rPr>
        <w:t xml:space="preserve">j.)  </w:t>
      </w:r>
      <w:r w:rsidRPr="00932DD6">
        <w:rPr>
          <w:rFonts w:ascii="Times New Roman" w:hAnsi="Times New Roman" w:cs="Times New Roman"/>
          <w:sz w:val="24"/>
          <w:szCs w:val="24"/>
        </w:rPr>
        <w:tab/>
        <w:t>Az építési övezetben az előkert mérete: K (kialakult)</w:t>
      </w:r>
      <w:r>
        <w:rPr>
          <w:rFonts w:ascii="Times New Roman" w:hAnsi="Times New Roman" w:cs="Times New Roman"/>
          <w:sz w:val="24"/>
          <w:szCs w:val="24"/>
        </w:rPr>
        <w:t xml:space="preserve"> </w:t>
      </w:r>
    </w:p>
    <w:p w:rsidR="002B2D8F" w:rsidRDefault="002B2D8F" w:rsidP="00932DD6">
      <w:pPr>
        <w:pStyle w:val="Norml1"/>
        <w:spacing w:line="240" w:lineRule="auto"/>
        <w:ind w:left="1134"/>
        <w:jc w:val="both"/>
      </w:pPr>
    </w:p>
    <w:p w:rsidR="002B2D8F" w:rsidRDefault="002B2D8F" w:rsidP="00932DD6">
      <w:pPr>
        <w:pStyle w:val="Norml1"/>
        <w:spacing w:line="240" w:lineRule="auto"/>
        <w:ind w:left="1134" w:hanging="425"/>
        <w:jc w:val="both"/>
      </w:pPr>
      <w:r>
        <w:rPr>
          <w:rFonts w:ascii="Times New Roman" w:hAnsi="Times New Roman" w:cs="Times New Roman"/>
          <w:sz w:val="24"/>
          <w:szCs w:val="24"/>
        </w:rPr>
        <w:t xml:space="preserve">k.) </w:t>
      </w:r>
      <w:r>
        <w:rPr>
          <w:rFonts w:ascii="Times New Roman" w:hAnsi="Times New Roman" w:cs="Times New Roman"/>
          <w:sz w:val="24"/>
          <w:szCs w:val="24"/>
        </w:rPr>
        <w:tab/>
        <w:t>Melléképítmények tekintetében az alábbiak helyezhetők el:</w:t>
      </w:r>
    </w:p>
    <w:p w:rsidR="002B2D8F" w:rsidRDefault="002B2D8F" w:rsidP="00932DD6">
      <w:pPr>
        <w:pStyle w:val="Norml1"/>
        <w:spacing w:line="240" w:lineRule="auto"/>
        <w:ind w:left="708"/>
        <w:jc w:val="both"/>
      </w:pPr>
    </w:p>
    <w:p w:rsidR="002B2D8F" w:rsidRDefault="002B2D8F" w:rsidP="00932DD6">
      <w:pPr>
        <w:pStyle w:val="Norml1"/>
        <w:spacing w:line="240" w:lineRule="auto"/>
        <w:ind w:left="1701" w:hanging="567"/>
        <w:jc w:val="both"/>
      </w:pPr>
      <w:r>
        <w:rPr>
          <w:rFonts w:ascii="Times New Roman" w:hAnsi="Times New Roman" w:cs="Times New Roman"/>
          <w:sz w:val="24"/>
          <w:szCs w:val="24"/>
        </w:rPr>
        <w:t xml:space="preserve">ka.) </w:t>
      </w:r>
      <w:r>
        <w:rPr>
          <w:rFonts w:ascii="Times New Roman" w:hAnsi="Times New Roman" w:cs="Times New Roman"/>
          <w:sz w:val="24"/>
          <w:szCs w:val="24"/>
        </w:rPr>
        <w:tab/>
        <w:t>közműbecsatlakozási műtárgy</w:t>
      </w:r>
    </w:p>
    <w:p w:rsidR="002B2D8F" w:rsidRDefault="002B2D8F" w:rsidP="00932DD6">
      <w:pPr>
        <w:pStyle w:val="Norml1"/>
        <w:spacing w:line="240" w:lineRule="auto"/>
        <w:ind w:left="1701" w:hanging="567"/>
        <w:jc w:val="both"/>
      </w:pPr>
      <w:r>
        <w:rPr>
          <w:rFonts w:ascii="Times New Roman" w:hAnsi="Times New Roman" w:cs="Times New Roman"/>
          <w:sz w:val="24"/>
          <w:szCs w:val="24"/>
        </w:rPr>
        <w:t xml:space="preserve">kb.) </w:t>
      </w:r>
      <w:r>
        <w:rPr>
          <w:rFonts w:ascii="Times New Roman" w:hAnsi="Times New Roman" w:cs="Times New Roman"/>
          <w:sz w:val="24"/>
          <w:szCs w:val="24"/>
        </w:rPr>
        <w:tab/>
        <w:t>hulladéktartály – tároló</w:t>
      </w:r>
    </w:p>
    <w:p w:rsidR="002B2D8F" w:rsidRDefault="002B2D8F" w:rsidP="00932DD6">
      <w:pPr>
        <w:pStyle w:val="Norml1"/>
        <w:spacing w:line="240" w:lineRule="auto"/>
        <w:ind w:left="1701" w:hanging="567"/>
        <w:jc w:val="both"/>
      </w:pPr>
      <w:r>
        <w:rPr>
          <w:rFonts w:ascii="Times New Roman" w:hAnsi="Times New Roman" w:cs="Times New Roman"/>
          <w:sz w:val="24"/>
          <w:szCs w:val="24"/>
        </w:rPr>
        <w:t xml:space="preserve">kc.) </w:t>
      </w:r>
      <w:r>
        <w:rPr>
          <w:rFonts w:ascii="Times New Roman" w:hAnsi="Times New Roman" w:cs="Times New Roman"/>
          <w:sz w:val="24"/>
          <w:szCs w:val="24"/>
        </w:rPr>
        <w:tab/>
        <w:t>kerti építmény</w:t>
      </w:r>
    </w:p>
    <w:p w:rsidR="002B2D8F" w:rsidRDefault="002B2D8F" w:rsidP="00932DD6">
      <w:pPr>
        <w:pStyle w:val="Norml1"/>
        <w:spacing w:line="240" w:lineRule="auto"/>
        <w:ind w:left="1701" w:hanging="567"/>
        <w:jc w:val="both"/>
      </w:pPr>
      <w:r>
        <w:rPr>
          <w:rFonts w:ascii="Times New Roman" w:hAnsi="Times New Roman" w:cs="Times New Roman"/>
          <w:sz w:val="24"/>
          <w:szCs w:val="24"/>
        </w:rPr>
        <w:t xml:space="preserve">kd.) </w:t>
      </w:r>
      <w:r>
        <w:rPr>
          <w:rFonts w:ascii="Times New Roman" w:hAnsi="Times New Roman" w:cs="Times New Roman"/>
          <w:sz w:val="24"/>
          <w:szCs w:val="24"/>
        </w:rPr>
        <w:tab/>
        <w:t>háztartási célú kemence, húsfüstölő, jégverem, zöldségverem</w:t>
      </w:r>
    </w:p>
    <w:p w:rsidR="002B2D8F" w:rsidRDefault="002B2D8F" w:rsidP="00932DD6">
      <w:pPr>
        <w:pStyle w:val="Norml1"/>
        <w:spacing w:line="240" w:lineRule="auto"/>
        <w:ind w:left="1701" w:hanging="567"/>
        <w:jc w:val="both"/>
      </w:pPr>
      <w:r>
        <w:rPr>
          <w:rFonts w:ascii="Times New Roman" w:hAnsi="Times New Roman" w:cs="Times New Roman"/>
          <w:sz w:val="24"/>
          <w:szCs w:val="24"/>
        </w:rPr>
        <w:t xml:space="preserve">ke.) </w:t>
      </w:r>
      <w:r>
        <w:rPr>
          <w:rFonts w:ascii="Times New Roman" w:hAnsi="Times New Roman" w:cs="Times New Roman"/>
          <w:sz w:val="24"/>
          <w:szCs w:val="24"/>
        </w:rPr>
        <w:tab/>
        <w:t>állatkifutó</w:t>
      </w:r>
    </w:p>
    <w:p w:rsidR="002B2D8F" w:rsidRDefault="002B2D8F" w:rsidP="00932DD6">
      <w:pPr>
        <w:pStyle w:val="Norml1"/>
        <w:spacing w:line="240" w:lineRule="auto"/>
        <w:ind w:left="1701" w:hanging="567"/>
        <w:jc w:val="both"/>
      </w:pPr>
      <w:r>
        <w:rPr>
          <w:rFonts w:ascii="Times New Roman" w:hAnsi="Times New Roman" w:cs="Times New Roman"/>
          <w:sz w:val="24"/>
          <w:szCs w:val="24"/>
        </w:rPr>
        <w:t xml:space="preserve">kf.) </w:t>
      </w:r>
      <w:r>
        <w:rPr>
          <w:rFonts w:ascii="Times New Roman" w:hAnsi="Times New Roman" w:cs="Times New Roman"/>
          <w:sz w:val="24"/>
          <w:szCs w:val="24"/>
        </w:rPr>
        <w:tab/>
        <w:t>trágyatároló, komposztáló</w:t>
      </w:r>
    </w:p>
    <w:p w:rsidR="002B2D8F" w:rsidRDefault="002B2D8F" w:rsidP="00932DD6">
      <w:pPr>
        <w:pStyle w:val="Norml1"/>
        <w:spacing w:line="240" w:lineRule="auto"/>
        <w:ind w:left="1701" w:hanging="567"/>
        <w:jc w:val="both"/>
      </w:pPr>
      <w:r>
        <w:rPr>
          <w:rFonts w:ascii="Times New Roman" w:hAnsi="Times New Roman" w:cs="Times New Roman"/>
          <w:sz w:val="24"/>
          <w:szCs w:val="24"/>
        </w:rPr>
        <w:t xml:space="preserve">kg.) </w:t>
      </w:r>
      <w:r>
        <w:rPr>
          <w:rFonts w:ascii="Times New Roman" w:hAnsi="Times New Roman" w:cs="Times New Roman"/>
          <w:sz w:val="24"/>
          <w:szCs w:val="24"/>
        </w:rPr>
        <w:tab/>
        <w:t>siló, ömlesztett anyag-, folyadék- és gáztároló</w:t>
      </w:r>
    </w:p>
    <w:p w:rsidR="002B2D8F" w:rsidRDefault="002B2D8F" w:rsidP="00932DD6">
      <w:pPr>
        <w:pStyle w:val="Norml1"/>
        <w:spacing w:line="240" w:lineRule="auto"/>
        <w:ind w:left="1701" w:hanging="567"/>
        <w:jc w:val="both"/>
      </w:pPr>
      <w:r>
        <w:rPr>
          <w:rFonts w:ascii="Times New Roman" w:hAnsi="Times New Roman" w:cs="Times New Roman"/>
          <w:sz w:val="24"/>
          <w:szCs w:val="24"/>
        </w:rPr>
        <w:t xml:space="preserve">kh.) </w:t>
      </w:r>
      <w:r>
        <w:rPr>
          <w:rFonts w:ascii="Times New Roman" w:hAnsi="Times New Roman" w:cs="Times New Roman"/>
          <w:sz w:val="24"/>
          <w:szCs w:val="24"/>
        </w:rPr>
        <w:tab/>
        <w:t>mezőgazdasági géptároló</w:t>
      </w:r>
    </w:p>
    <w:p w:rsidR="002B2D8F" w:rsidRDefault="002B2D8F" w:rsidP="00932DD6">
      <w:pPr>
        <w:pStyle w:val="Norml1"/>
        <w:spacing w:line="240" w:lineRule="auto"/>
        <w:jc w:val="both"/>
      </w:pPr>
    </w:p>
    <w:p w:rsidR="002B2D8F" w:rsidRDefault="002B2D8F" w:rsidP="00932DD6">
      <w:pPr>
        <w:pStyle w:val="Norml1"/>
        <w:spacing w:line="240" w:lineRule="auto"/>
        <w:ind w:left="1134" w:hanging="425"/>
        <w:jc w:val="both"/>
      </w:pPr>
      <w:r>
        <w:rPr>
          <w:rFonts w:ascii="Times New Roman" w:hAnsi="Times New Roman" w:cs="Times New Roman"/>
          <w:sz w:val="24"/>
          <w:szCs w:val="24"/>
        </w:rPr>
        <w:t>l.)</w:t>
      </w:r>
      <w:r>
        <w:rPr>
          <w:rFonts w:ascii="Times New Roman" w:hAnsi="Times New Roman" w:cs="Times New Roman"/>
          <w:sz w:val="24"/>
          <w:szCs w:val="24"/>
        </w:rPr>
        <w:tab/>
        <w:t>Az építési övezetben melléképület oldalhatáron a főépület mögött helyezhetők el.</w:t>
      </w:r>
    </w:p>
    <w:p w:rsidR="002B2D8F" w:rsidRDefault="002B2D8F" w:rsidP="00932DD6">
      <w:pPr>
        <w:pStyle w:val="Norml1"/>
        <w:spacing w:line="240" w:lineRule="auto"/>
        <w:ind w:left="1134" w:hanging="425"/>
        <w:jc w:val="both"/>
      </w:pPr>
    </w:p>
    <w:p w:rsidR="002B2D8F" w:rsidRDefault="002B2D8F" w:rsidP="00932DD6">
      <w:pPr>
        <w:pStyle w:val="Norml1"/>
        <w:spacing w:line="240" w:lineRule="auto"/>
        <w:ind w:left="1134" w:hanging="425"/>
        <w:jc w:val="both"/>
      </w:pPr>
      <w:r>
        <w:rPr>
          <w:rFonts w:ascii="Times New Roman" w:hAnsi="Times New Roman" w:cs="Times New Roman"/>
          <w:sz w:val="24"/>
          <w:szCs w:val="24"/>
        </w:rPr>
        <w:lastRenderedPageBreak/>
        <w:t xml:space="preserve">m.) </w:t>
      </w:r>
      <w:r>
        <w:rPr>
          <w:rFonts w:ascii="Times New Roman" w:hAnsi="Times New Roman" w:cs="Times New Roman"/>
          <w:sz w:val="24"/>
          <w:szCs w:val="24"/>
        </w:rPr>
        <w:tab/>
        <w:t>Az építési övezetben az utcavonali telekhatártól számított 20,00 méter távolságig(lakózóna – lásd fogalom meghatározás) állattartó épület nem helyezhető el.</w:t>
      </w:r>
    </w:p>
    <w:p w:rsidR="002B2D8F" w:rsidRDefault="002B2D8F">
      <w:pPr>
        <w:pStyle w:val="Norml1"/>
        <w:spacing w:line="240" w:lineRule="auto"/>
        <w:jc w:val="center"/>
      </w:pPr>
    </w:p>
    <w:p w:rsidR="002B2D8F" w:rsidRDefault="002B2D8F">
      <w:pPr>
        <w:pStyle w:val="Norml1"/>
        <w:spacing w:line="240" w:lineRule="auto"/>
        <w:ind w:left="705" w:hanging="704"/>
        <w:jc w:val="both"/>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b/>
          <w:bCs/>
          <w:sz w:val="24"/>
          <w:szCs w:val="24"/>
        </w:rPr>
        <w:t xml:space="preserve">Lf-2  </w:t>
      </w:r>
      <w:r>
        <w:rPr>
          <w:rFonts w:ascii="Times New Roman" w:hAnsi="Times New Roman" w:cs="Times New Roman"/>
          <w:sz w:val="24"/>
          <w:szCs w:val="24"/>
        </w:rPr>
        <w:t>jelű építési övezet: szabályozási terven jelöltek szerint. (jellemzően nagytelkes falusias lakóterület, max. 6,00 méter épületmagasságot meg nem haladó épületek  elhelyezésére szolgál, a település belterületének peremrészeinél.)</w:t>
      </w:r>
    </w:p>
    <w:p w:rsidR="002B2D8F" w:rsidRDefault="002B2D8F">
      <w:pPr>
        <w:pStyle w:val="Norml1"/>
        <w:spacing w:line="240" w:lineRule="auto"/>
        <w:jc w:val="both"/>
      </w:pPr>
    </w:p>
    <w:p w:rsidR="002B2D8F" w:rsidRDefault="002B2D8F" w:rsidP="005F43C2">
      <w:pPr>
        <w:pStyle w:val="Norml1"/>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A falusias lakóterületen elhelyezhető:</w:t>
      </w:r>
    </w:p>
    <w:p w:rsidR="002B2D8F" w:rsidRDefault="002B2D8F" w:rsidP="005F43C2">
      <w:pPr>
        <w:pStyle w:val="Norml1"/>
        <w:spacing w:line="240" w:lineRule="auto"/>
        <w:ind w:left="1134" w:hanging="425"/>
        <w:jc w:val="both"/>
      </w:pPr>
    </w:p>
    <w:p w:rsidR="002B2D8F" w:rsidRDefault="002B2D8F" w:rsidP="005F43C2">
      <w:pPr>
        <w:pStyle w:val="Norml1"/>
        <w:spacing w:line="240" w:lineRule="auto"/>
        <w:ind w:left="1701" w:hanging="567"/>
        <w:jc w:val="both"/>
      </w:pPr>
      <w:r>
        <w:rPr>
          <w:rFonts w:ascii="Times New Roman" w:hAnsi="Times New Roman" w:cs="Times New Roman"/>
          <w:sz w:val="24"/>
          <w:szCs w:val="24"/>
        </w:rPr>
        <w:t xml:space="preserve">aa.) </w:t>
      </w:r>
      <w:r>
        <w:rPr>
          <w:rFonts w:ascii="Times New Roman" w:hAnsi="Times New Roman" w:cs="Times New Roman"/>
          <w:sz w:val="24"/>
          <w:szCs w:val="24"/>
        </w:rPr>
        <w:tab/>
        <w:t>legfeljebb kétlakásos lakóépület</w:t>
      </w:r>
    </w:p>
    <w:p w:rsidR="002B2D8F" w:rsidRDefault="002B2D8F" w:rsidP="005F43C2">
      <w:pPr>
        <w:pStyle w:val="Norml1"/>
        <w:spacing w:line="240" w:lineRule="auto"/>
        <w:ind w:left="1701" w:hanging="567"/>
        <w:jc w:val="both"/>
      </w:pPr>
      <w:r>
        <w:rPr>
          <w:rFonts w:ascii="Times New Roman" w:hAnsi="Times New Roman" w:cs="Times New Roman"/>
          <w:sz w:val="24"/>
          <w:szCs w:val="24"/>
        </w:rPr>
        <w:t xml:space="preserve">ab.) </w:t>
      </w:r>
      <w:r>
        <w:rPr>
          <w:rFonts w:ascii="Times New Roman" w:hAnsi="Times New Roman" w:cs="Times New Roman"/>
          <w:sz w:val="24"/>
          <w:szCs w:val="24"/>
        </w:rPr>
        <w:tab/>
        <w:t>mező- és erdőgazdaság, valamint a terület rendeltetésszerű használatát nem zavaró gazdasági tevékenységi célú,</w:t>
      </w:r>
    </w:p>
    <w:p w:rsidR="002B2D8F" w:rsidRDefault="002B2D8F" w:rsidP="005F43C2">
      <w:pPr>
        <w:pStyle w:val="Norml1"/>
        <w:spacing w:line="240" w:lineRule="auto"/>
        <w:ind w:left="1701" w:hanging="567"/>
        <w:jc w:val="both"/>
      </w:pPr>
      <w:r>
        <w:rPr>
          <w:rFonts w:ascii="Times New Roman" w:hAnsi="Times New Roman" w:cs="Times New Roman"/>
          <w:sz w:val="24"/>
          <w:szCs w:val="24"/>
        </w:rPr>
        <w:t xml:space="preserve">ac.) </w:t>
      </w:r>
      <w:r>
        <w:rPr>
          <w:rFonts w:ascii="Times New Roman" w:hAnsi="Times New Roman" w:cs="Times New Roman"/>
          <w:sz w:val="24"/>
          <w:szCs w:val="24"/>
        </w:rPr>
        <w:tab/>
        <w:t>kereskedelmi, szolgáltató</w:t>
      </w:r>
    </w:p>
    <w:p w:rsidR="002B2D8F" w:rsidRDefault="002B2D8F" w:rsidP="005F43C2">
      <w:pPr>
        <w:pStyle w:val="Norml1"/>
        <w:spacing w:line="240" w:lineRule="auto"/>
        <w:ind w:left="1701" w:hanging="567"/>
        <w:jc w:val="both"/>
      </w:pPr>
      <w:r>
        <w:rPr>
          <w:rFonts w:ascii="Times New Roman" w:hAnsi="Times New Roman" w:cs="Times New Roman"/>
          <w:sz w:val="24"/>
          <w:szCs w:val="24"/>
        </w:rPr>
        <w:t xml:space="preserve">ad.) </w:t>
      </w:r>
      <w:r>
        <w:rPr>
          <w:rFonts w:ascii="Times New Roman" w:hAnsi="Times New Roman" w:cs="Times New Roman"/>
          <w:sz w:val="24"/>
          <w:szCs w:val="24"/>
        </w:rPr>
        <w:tab/>
        <w:t>szállás jellegű, maximum 12 fő együttes elhelyezésével</w:t>
      </w:r>
    </w:p>
    <w:p w:rsidR="002B2D8F" w:rsidRDefault="002B2D8F" w:rsidP="005F43C2">
      <w:pPr>
        <w:pStyle w:val="Norml1"/>
        <w:spacing w:line="240" w:lineRule="auto"/>
        <w:ind w:left="1701" w:hanging="567"/>
        <w:jc w:val="both"/>
      </w:pPr>
      <w:r>
        <w:rPr>
          <w:rFonts w:ascii="Times New Roman" w:hAnsi="Times New Roman" w:cs="Times New Roman"/>
          <w:sz w:val="24"/>
          <w:szCs w:val="24"/>
        </w:rPr>
        <w:t xml:space="preserve">ae.) </w:t>
      </w:r>
      <w:r>
        <w:rPr>
          <w:rFonts w:ascii="Times New Roman" w:hAnsi="Times New Roman" w:cs="Times New Roman"/>
          <w:sz w:val="24"/>
          <w:szCs w:val="24"/>
        </w:rPr>
        <w:tab/>
        <w:t>igazgatási, iroda</w:t>
      </w:r>
    </w:p>
    <w:p w:rsidR="002B2D8F" w:rsidRDefault="002B2D8F" w:rsidP="005F43C2">
      <w:pPr>
        <w:pStyle w:val="Norml1"/>
        <w:spacing w:line="240" w:lineRule="auto"/>
        <w:ind w:left="1701" w:hanging="567"/>
        <w:jc w:val="both"/>
      </w:pPr>
      <w:r>
        <w:rPr>
          <w:rFonts w:ascii="Times New Roman" w:hAnsi="Times New Roman" w:cs="Times New Roman"/>
          <w:sz w:val="24"/>
          <w:szCs w:val="24"/>
        </w:rPr>
        <w:t xml:space="preserve">af.) </w:t>
      </w:r>
      <w:r>
        <w:rPr>
          <w:rFonts w:ascii="Times New Roman" w:hAnsi="Times New Roman" w:cs="Times New Roman"/>
          <w:sz w:val="24"/>
          <w:szCs w:val="24"/>
        </w:rPr>
        <w:tab/>
        <w:t>hitéleti, nevelési, oktatási, szociális</w:t>
      </w:r>
    </w:p>
    <w:p w:rsidR="002B2D8F" w:rsidRDefault="002B2D8F" w:rsidP="005F43C2">
      <w:pPr>
        <w:pStyle w:val="Norml1"/>
        <w:spacing w:line="240" w:lineRule="auto"/>
        <w:ind w:left="1701" w:hanging="567"/>
        <w:jc w:val="both"/>
      </w:pPr>
      <w:r>
        <w:rPr>
          <w:rFonts w:ascii="Times New Roman" w:hAnsi="Times New Roman" w:cs="Times New Roman"/>
          <w:sz w:val="24"/>
          <w:szCs w:val="24"/>
        </w:rPr>
        <w:t xml:space="preserve">ag.) </w:t>
      </w:r>
      <w:r>
        <w:rPr>
          <w:rFonts w:ascii="Times New Roman" w:hAnsi="Times New Roman" w:cs="Times New Roman"/>
          <w:sz w:val="24"/>
          <w:szCs w:val="24"/>
        </w:rPr>
        <w:tab/>
        <w:t>kulturális, közösségi, szórakoztató és</w:t>
      </w:r>
    </w:p>
    <w:p w:rsidR="002B2D8F" w:rsidRDefault="002B2D8F" w:rsidP="005F43C2">
      <w:pPr>
        <w:pStyle w:val="Norml1"/>
        <w:spacing w:line="240" w:lineRule="auto"/>
        <w:ind w:left="1701" w:hanging="567"/>
        <w:jc w:val="both"/>
      </w:pPr>
      <w:r>
        <w:rPr>
          <w:rFonts w:ascii="Times New Roman" w:hAnsi="Times New Roman" w:cs="Times New Roman"/>
          <w:sz w:val="24"/>
          <w:szCs w:val="24"/>
        </w:rPr>
        <w:t xml:space="preserve">ah.) </w:t>
      </w:r>
      <w:r>
        <w:rPr>
          <w:rFonts w:ascii="Times New Roman" w:hAnsi="Times New Roman" w:cs="Times New Roman"/>
          <w:sz w:val="24"/>
          <w:szCs w:val="24"/>
        </w:rPr>
        <w:tab/>
        <w:t>sport</w:t>
      </w:r>
    </w:p>
    <w:p w:rsidR="002B2D8F" w:rsidRDefault="002B2D8F" w:rsidP="005F43C2">
      <w:pPr>
        <w:pStyle w:val="Norml1"/>
        <w:spacing w:line="240" w:lineRule="auto"/>
        <w:ind w:left="1701" w:hanging="567"/>
        <w:jc w:val="both"/>
      </w:pPr>
      <w:r>
        <w:rPr>
          <w:rFonts w:ascii="Times New Roman" w:hAnsi="Times New Roman" w:cs="Times New Roman"/>
          <w:sz w:val="24"/>
          <w:szCs w:val="24"/>
        </w:rPr>
        <w:t>rendeltetést is tartalmazhat.</w:t>
      </w:r>
    </w:p>
    <w:p w:rsidR="002B2D8F" w:rsidRDefault="002B2D8F" w:rsidP="005F43C2">
      <w:pPr>
        <w:pStyle w:val="Norml1"/>
        <w:spacing w:line="240" w:lineRule="auto"/>
        <w:ind w:left="1701" w:hanging="567"/>
        <w:jc w:val="both"/>
      </w:pPr>
    </w:p>
    <w:p w:rsidR="002B2D8F" w:rsidRDefault="002B2D8F" w:rsidP="00BE217D">
      <w:pPr>
        <w:pStyle w:val="Norml1"/>
        <w:spacing w:line="240" w:lineRule="auto"/>
        <w:ind w:left="1134" w:hanging="425"/>
        <w:jc w:val="both"/>
      </w:pPr>
      <w:r>
        <w:rPr>
          <w:rFonts w:ascii="Times New Roman" w:hAnsi="Times New Roman" w:cs="Times New Roman"/>
          <w:sz w:val="24"/>
          <w:szCs w:val="24"/>
        </w:rPr>
        <w:t>b.)</w:t>
      </w:r>
      <w:r>
        <w:rPr>
          <w:rFonts w:ascii="Times New Roman" w:hAnsi="Times New Roman" w:cs="Times New Roman"/>
          <w:sz w:val="24"/>
          <w:szCs w:val="24"/>
        </w:rPr>
        <w:tab/>
        <w:t>Az építési övezetben a kialakítható legkisebb telekterületméret: 1000 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2B2D8F" w:rsidRDefault="002B2D8F" w:rsidP="00BE217D">
      <w:pPr>
        <w:pStyle w:val="Norml1"/>
        <w:spacing w:line="240" w:lineRule="auto"/>
        <w:ind w:left="1134" w:hanging="425"/>
        <w:jc w:val="both"/>
      </w:pPr>
    </w:p>
    <w:p w:rsidR="002B2D8F" w:rsidRDefault="002B2D8F" w:rsidP="00BE217D">
      <w:pPr>
        <w:pStyle w:val="Norml1"/>
        <w:spacing w:line="240" w:lineRule="auto"/>
        <w:ind w:left="1134" w:hanging="425"/>
        <w:jc w:val="both"/>
      </w:pPr>
      <w:r>
        <w:rPr>
          <w:rFonts w:ascii="Times New Roman" w:hAnsi="Times New Roman" w:cs="Times New Roman"/>
          <w:sz w:val="24"/>
          <w:szCs w:val="24"/>
        </w:rPr>
        <w:t xml:space="preserve">c.) </w:t>
      </w:r>
      <w:r>
        <w:rPr>
          <w:rFonts w:ascii="Times New Roman" w:hAnsi="Times New Roman" w:cs="Times New Roman"/>
          <w:sz w:val="24"/>
          <w:szCs w:val="24"/>
        </w:rPr>
        <w:tab/>
        <w:t>Az építési övezet telkeinek beépítési módja: oldalhatáron álló, a 18,00 m –nél szélesebb és saroktelek esetén az épület az építési helyen belül szabadonállóan is elhelyezhető.</w:t>
      </w:r>
    </w:p>
    <w:p w:rsidR="002B2D8F" w:rsidRDefault="002B2D8F" w:rsidP="00BE217D">
      <w:pPr>
        <w:pStyle w:val="Norml1"/>
        <w:spacing w:line="240" w:lineRule="auto"/>
        <w:ind w:left="1134" w:hanging="425"/>
        <w:jc w:val="both"/>
      </w:pPr>
    </w:p>
    <w:p w:rsidR="002B2D8F" w:rsidRDefault="002B2D8F" w:rsidP="00BE217D">
      <w:pPr>
        <w:pStyle w:val="Norml1"/>
        <w:spacing w:line="240" w:lineRule="auto"/>
        <w:ind w:left="1134" w:hanging="425"/>
        <w:jc w:val="both"/>
      </w:pPr>
      <w:r>
        <w:rPr>
          <w:rFonts w:ascii="Times New Roman" w:hAnsi="Times New Roman" w:cs="Times New Roman"/>
          <w:sz w:val="24"/>
          <w:szCs w:val="24"/>
        </w:rPr>
        <w:t xml:space="preserve">d.) </w:t>
      </w:r>
      <w:r>
        <w:rPr>
          <w:rFonts w:ascii="Times New Roman" w:hAnsi="Times New Roman" w:cs="Times New Roman"/>
          <w:sz w:val="24"/>
          <w:szCs w:val="24"/>
        </w:rPr>
        <w:tab/>
        <w:t>Az építési övezetben a beépítettség megengedett legnagyobb mértéke: 30 %.</w:t>
      </w:r>
    </w:p>
    <w:p w:rsidR="002B2D8F" w:rsidRDefault="002B2D8F" w:rsidP="00BE217D">
      <w:pPr>
        <w:pStyle w:val="Norml1"/>
        <w:spacing w:line="240" w:lineRule="auto"/>
        <w:ind w:left="1134" w:hanging="425"/>
        <w:jc w:val="both"/>
      </w:pPr>
    </w:p>
    <w:p w:rsidR="002B2D8F" w:rsidRDefault="002B2D8F" w:rsidP="00BE217D">
      <w:pPr>
        <w:pStyle w:val="Norml1"/>
        <w:spacing w:line="240" w:lineRule="auto"/>
        <w:ind w:left="1134" w:hanging="425"/>
        <w:jc w:val="both"/>
      </w:pPr>
      <w:r>
        <w:rPr>
          <w:rFonts w:ascii="Times New Roman" w:hAnsi="Times New Roman" w:cs="Times New Roman"/>
          <w:sz w:val="24"/>
          <w:szCs w:val="24"/>
        </w:rPr>
        <w:t xml:space="preserve">e.) </w:t>
      </w:r>
      <w:r>
        <w:rPr>
          <w:rFonts w:ascii="Times New Roman" w:hAnsi="Times New Roman" w:cs="Times New Roman"/>
          <w:sz w:val="24"/>
          <w:szCs w:val="24"/>
        </w:rPr>
        <w:tab/>
        <w:t>Az építési övezetben a megengedett legnagyobb épületmagasság: 6,00 m.</w:t>
      </w:r>
    </w:p>
    <w:p w:rsidR="002B2D8F" w:rsidRDefault="002B2D8F" w:rsidP="00BE217D">
      <w:pPr>
        <w:pStyle w:val="Norml1"/>
        <w:spacing w:line="240" w:lineRule="auto"/>
        <w:ind w:left="1134" w:hanging="425"/>
        <w:jc w:val="both"/>
      </w:pPr>
    </w:p>
    <w:p w:rsidR="002B2D8F" w:rsidRDefault="002B2D8F" w:rsidP="00BE217D">
      <w:pPr>
        <w:pStyle w:val="Norml1"/>
        <w:spacing w:line="240" w:lineRule="auto"/>
        <w:ind w:left="1134" w:hanging="425"/>
        <w:jc w:val="both"/>
      </w:pPr>
      <w:r>
        <w:rPr>
          <w:rFonts w:ascii="Times New Roman" w:hAnsi="Times New Roman" w:cs="Times New Roman"/>
          <w:sz w:val="24"/>
          <w:szCs w:val="24"/>
        </w:rPr>
        <w:t xml:space="preserve">f.) </w:t>
      </w:r>
      <w:r>
        <w:rPr>
          <w:rFonts w:ascii="Times New Roman" w:hAnsi="Times New Roman" w:cs="Times New Roman"/>
          <w:sz w:val="24"/>
          <w:szCs w:val="24"/>
        </w:rPr>
        <w:tab/>
        <w:t>Az építési övezetben a közművesítettség mértéke: teljes.</w:t>
      </w:r>
    </w:p>
    <w:p w:rsidR="002B2D8F" w:rsidRDefault="002B2D8F" w:rsidP="00BE217D">
      <w:pPr>
        <w:pStyle w:val="Norml1"/>
        <w:spacing w:line="240" w:lineRule="auto"/>
        <w:ind w:left="1134" w:hanging="425"/>
        <w:jc w:val="both"/>
      </w:pPr>
    </w:p>
    <w:p w:rsidR="002B2D8F" w:rsidRDefault="002B2D8F" w:rsidP="00BE217D">
      <w:pPr>
        <w:pStyle w:val="Norml1"/>
        <w:spacing w:line="240" w:lineRule="auto"/>
        <w:ind w:left="1134" w:hanging="425"/>
        <w:jc w:val="both"/>
      </w:pPr>
      <w:r>
        <w:rPr>
          <w:rFonts w:ascii="Times New Roman" w:hAnsi="Times New Roman" w:cs="Times New Roman"/>
          <w:sz w:val="24"/>
          <w:szCs w:val="24"/>
        </w:rPr>
        <w:t xml:space="preserve">g.) </w:t>
      </w:r>
      <w:r>
        <w:rPr>
          <w:rFonts w:ascii="Times New Roman" w:hAnsi="Times New Roman" w:cs="Times New Roman"/>
          <w:sz w:val="24"/>
          <w:szCs w:val="24"/>
        </w:rPr>
        <w:tab/>
        <w:t>Zöldfelület legkisebb mértéke: 40 %.</w:t>
      </w:r>
    </w:p>
    <w:p w:rsidR="002B2D8F" w:rsidRDefault="002B2D8F">
      <w:pPr>
        <w:pStyle w:val="Norml1"/>
        <w:spacing w:line="240" w:lineRule="auto"/>
        <w:ind w:left="705"/>
        <w:jc w:val="both"/>
      </w:pPr>
      <w:r>
        <w:rPr>
          <w:rFonts w:ascii="Times New Roman" w:hAnsi="Times New Roman" w:cs="Times New Roman"/>
          <w:sz w:val="24"/>
          <w:szCs w:val="24"/>
        </w:rPr>
        <w:tab/>
      </w:r>
    </w:p>
    <w:p w:rsidR="002B2D8F" w:rsidRDefault="002B2D8F" w:rsidP="00BE217D">
      <w:pPr>
        <w:pStyle w:val="Norml1"/>
        <w:spacing w:line="240" w:lineRule="auto"/>
        <w:ind w:left="1134" w:hanging="429"/>
        <w:jc w:val="both"/>
      </w:pPr>
      <w:r>
        <w:rPr>
          <w:rFonts w:ascii="Times New Roman" w:hAnsi="Times New Roman" w:cs="Times New Roman"/>
          <w:sz w:val="24"/>
          <w:szCs w:val="24"/>
        </w:rPr>
        <w:t xml:space="preserve">h.) </w:t>
      </w:r>
      <w:r>
        <w:rPr>
          <w:rFonts w:ascii="Times New Roman" w:hAnsi="Times New Roman" w:cs="Times New Roman"/>
          <w:sz w:val="24"/>
          <w:szCs w:val="24"/>
        </w:rPr>
        <w:tab/>
        <w:t>Zajvédelmi követelményként betartandó az érvényes szakági minisztériumi rendelet szerinti lakóterület (falusias) területi funkcióhoz tartozó határérték biztosítása.</w:t>
      </w:r>
    </w:p>
    <w:p w:rsidR="002B2D8F" w:rsidRDefault="002B2D8F" w:rsidP="00BE217D">
      <w:pPr>
        <w:pStyle w:val="Norml1"/>
        <w:spacing w:line="240" w:lineRule="auto"/>
        <w:ind w:left="1134"/>
        <w:jc w:val="both"/>
      </w:pPr>
      <w:r>
        <w:rPr>
          <w:rFonts w:ascii="Times New Roman" w:hAnsi="Times New Roman" w:cs="Times New Roman"/>
          <w:sz w:val="24"/>
          <w:szCs w:val="24"/>
        </w:rPr>
        <w:t>Felszín alatti víz szempontjából betartandók a fokozottan érzékeny felszín alatti vízminőség védelmi területre vonatkozó előírások.</w:t>
      </w:r>
    </w:p>
    <w:p w:rsidR="002B2D8F" w:rsidRDefault="002B2D8F" w:rsidP="00BE217D">
      <w:pPr>
        <w:pStyle w:val="Norml1"/>
        <w:spacing w:line="240" w:lineRule="auto"/>
        <w:ind w:left="1134"/>
        <w:jc w:val="both"/>
      </w:pPr>
      <w:r>
        <w:rPr>
          <w:rFonts w:ascii="Times New Roman" w:hAnsi="Times New Roman" w:cs="Times New Roman"/>
          <w:sz w:val="24"/>
          <w:szCs w:val="24"/>
        </w:rPr>
        <w:t>Légszennyezettség szempontjából a szennyezőanyagok szerinti zónacsoportok közül a 10. légszennyezettségi zónára vonatkozó előírások biztosítandók.</w:t>
      </w:r>
    </w:p>
    <w:p w:rsidR="002B2D8F" w:rsidRDefault="002B2D8F">
      <w:pPr>
        <w:pStyle w:val="Norml1"/>
        <w:spacing w:line="240" w:lineRule="auto"/>
        <w:jc w:val="both"/>
      </w:pPr>
    </w:p>
    <w:p w:rsidR="002B2D8F" w:rsidRDefault="002B2D8F" w:rsidP="00BE217D">
      <w:pPr>
        <w:pStyle w:val="Norml1"/>
        <w:spacing w:line="240" w:lineRule="auto"/>
        <w:ind w:left="1134" w:hanging="425"/>
        <w:jc w:val="both"/>
      </w:pPr>
      <w:r>
        <w:rPr>
          <w:rFonts w:ascii="Times New Roman" w:hAnsi="Times New Roman" w:cs="Times New Roman"/>
          <w:sz w:val="24"/>
          <w:szCs w:val="24"/>
        </w:rPr>
        <w:t xml:space="preserve">i.) </w:t>
      </w:r>
      <w:r>
        <w:rPr>
          <w:rFonts w:ascii="Times New Roman" w:hAnsi="Times New Roman" w:cs="Times New Roman"/>
          <w:sz w:val="24"/>
          <w:szCs w:val="24"/>
        </w:rPr>
        <w:tab/>
        <w:t>Az építési övezetben minden terepszint alatti építmény elhelyezhető.</w:t>
      </w:r>
    </w:p>
    <w:p w:rsidR="002B2D8F" w:rsidRDefault="002B2D8F">
      <w:pPr>
        <w:pStyle w:val="Norml1"/>
        <w:spacing w:line="240" w:lineRule="auto"/>
        <w:jc w:val="both"/>
      </w:pPr>
    </w:p>
    <w:p w:rsidR="002B2D8F" w:rsidRDefault="002B2D8F" w:rsidP="00BE217D">
      <w:pPr>
        <w:pStyle w:val="Norml1"/>
        <w:spacing w:line="240" w:lineRule="auto"/>
        <w:ind w:left="1134" w:hanging="426"/>
        <w:jc w:val="both"/>
      </w:pPr>
      <w:r w:rsidRPr="00C37866">
        <w:rPr>
          <w:rFonts w:ascii="Times New Roman" w:hAnsi="Times New Roman" w:cs="Times New Roman"/>
          <w:sz w:val="24"/>
          <w:szCs w:val="24"/>
        </w:rPr>
        <w:t xml:space="preserve">j.)  </w:t>
      </w:r>
      <w:r w:rsidRPr="00C37866">
        <w:rPr>
          <w:rFonts w:ascii="Times New Roman" w:hAnsi="Times New Roman" w:cs="Times New Roman"/>
          <w:sz w:val="24"/>
          <w:szCs w:val="24"/>
        </w:rPr>
        <w:tab/>
        <w:t>Az építési övezetben az előkert mérete: 3,00 m</w:t>
      </w:r>
    </w:p>
    <w:p w:rsidR="002B2D8F" w:rsidRDefault="002B2D8F">
      <w:pPr>
        <w:pStyle w:val="Norml1"/>
        <w:spacing w:line="240" w:lineRule="auto"/>
        <w:jc w:val="both"/>
      </w:pPr>
    </w:p>
    <w:p w:rsidR="002B2D8F" w:rsidRDefault="002B2D8F" w:rsidP="00BE217D">
      <w:pPr>
        <w:pStyle w:val="Norml1"/>
        <w:spacing w:line="240" w:lineRule="auto"/>
        <w:ind w:left="1134" w:hanging="426"/>
        <w:jc w:val="both"/>
      </w:pPr>
      <w:r>
        <w:rPr>
          <w:rFonts w:ascii="Times New Roman" w:hAnsi="Times New Roman" w:cs="Times New Roman"/>
          <w:sz w:val="24"/>
          <w:szCs w:val="24"/>
        </w:rPr>
        <w:t xml:space="preserve">k.) </w:t>
      </w:r>
      <w:r>
        <w:rPr>
          <w:rFonts w:ascii="Times New Roman" w:hAnsi="Times New Roman" w:cs="Times New Roman"/>
          <w:sz w:val="24"/>
          <w:szCs w:val="24"/>
        </w:rPr>
        <w:tab/>
        <w:t>Melléképítmények tekintetében az alábbiak helyezhetők el:</w:t>
      </w:r>
    </w:p>
    <w:p w:rsidR="002B2D8F" w:rsidRDefault="002B2D8F">
      <w:pPr>
        <w:pStyle w:val="Norml1"/>
        <w:spacing w:line="240" w:lineRule="auto"/>
        <w:ind w:left="708"/>
        <w:jc w:val="both"/>
      </w:pPr>
    </w:p>
    <w:p w:rsidR="002B2D8F" w:rsidRDefault="002B2D8F" w:rsidP="00BE217D">
      <w:pPr>
        <w:pStyle w:val="Norml1"/>
        <w:spacing w:line="240" w:lineRule="auto"/>
        <w:ind w:left="1701" w:hanging="567"/>
        <w:jc w:val="both"/>
      </w:pPr>
      <w:r>
        <w:rPr>
          <w:rFonts w:ascii="Times New Roman" w:hAnsi="Times New Roman" w:cs="Times New Roman"/>
          <w:sz w:val="24"/>
          <w:szCs w:val="24"/>
        </w:rPr>
        <w:t>ka.)</w:t>
      </w:r>
      <w:r>
        <w:rPr>
          <w:rFonts w:ascii="Times New Roman" w:hAnsi="Times New Roman" w:cs="Times New Roman"/>
          <w:sz w:val="24"/>
          <w:szCs w:val="24"/>
        </w:rPr>
        <w:tab/>
        <w:t>közműbecsatlakozási műtárgy</w:t>
      </w:r>
    </w:p>
    <w:p w:rsidR="002B2D8F" w:rsidRDefault="002B2D8F" w:rsidP="00BE217D">
      <w:pPr>
        <w:pStyle w:val="Norml1"/>
        <w:spacing w:line="240" w:lineRule="auto"/>
        <w:ind w:left="1701" w:hanging="567"/>
        <w:jc w:val="both"/>
      </w:pPr>
      <w:r>
        <w:rPr>
          <w:rFonts w:ascii="Times New Roman" w:hAnsi="Times New Roman" w:cs="Times New Roman"/>
          <w:sz w:val="24"/>
          <w:szCs w:val="24"/>
        </w:rPr>
        <w:t xml:space="preserve">kb.) </w:t>
      </w:r>
      <w:r>
        <w:rPr>
          <w:rFonts w:ascii="Times New Roman" w:hAnsi="Times New Roman" w:cs="Times New Roman"/>
          <w:sz w:val="24"/>
          <w:szCs w:val="24"/>
        </w:rPr>
        <w:tab/>
        <w:t>hulladéktartály – tároló</w:t>
      </w:r>
    </w:p>
    <w:p w:rsidR="002B2D8F" w:rsidRDefault="002B2D8F" w:rsidP="00BE217D">
      <w:pPr>
        <w:pStyle w:val="Norml1"/>
        <w:spacing w:line="240" w:lineRule="auto"/>
        <w:ind w:left="1701" w:hanging="567"/>
        <w:jc w:val="both"/>
      </w:pPr>
      <w:r>
        <w:rPr>
          <w:rFonts w:ascii="Times New Roman" w:hAnsi="Times New Roman" w:cs="Times New Roman"/>
          <w:sz w:val="24"/>
          <w:szCs w:val="24"/>
        </w:rPr>
        <w:t xml:space="preserve">kc.) </w:t>
      </w:r>
      <w:r>
        <w:rPr>
          <w:rFonts w:ascii="Times New Roman" w:hAnsi="Times New Roman" w:cs="Times New Roman"/>
          <w:sz w:val="24"/>
          <w:szCs w:val="24"/>
        </w:rPr>
        <w:tab/>
        <w:t>kerti építmény</w:t>
      </w:r>
    </w:p>
    <w:p w:rsidR="002B2D8F" w:rsidRDefault="002B2D8F" w:rsidP="00BE217D">
      <w:pPr>
        <w:pStyle w:val="Norml1"/>
        <w:spacing w:line="240" w:lineRule="auto"/>
        <w:ind w:left="1701" w:hanging="567"/>
        <w:jc w:val="both"/>
      </w:pPr>
      <w:r>
        <w:rPr>
          <w:rFonts w:ascii="Times New Roman" w:hAnsi="Times New Roman" w:cs="Times New Roman"/>
          <w:sz w:val="24"/>
          <w:szCs w:val="24"/>
        </w:rPr>
        <w:t xml:space="preserve">kd.) </w:t>
      </w:r>
      <w:r>
        <w:rPr>
          <w:rFonts w:ascii="Times New Roman" w:hAnsi="Times New Roman" w:cs="Times New Roman"/>
          <w:sz w:val="24"/>
          <w:szCs w:val="24"/>
        </w:rPr>
        <w:tab/>
        <w:t>háztartási célú kemence, húsfüstölő, jégverem, zöldségverem</w:t>
      </w:r>
    </w:p>
    <w:p w:rsidR="002B2D8F" w:rsidRDefault="002B2D8F" w:rsidP="00BE217D">
      <w:pPr>
        <w:pStyle w:val="Norml1"/>
        <w:spacing w:line="240" w:lineRule="auto"/>
        <w:ind w:left="1701" w:hanging="567"/>
        <w:jc w:val="both"/>
      </w:pPr>
      <w:r>
        <w:rPr>
          <w:rFonts w:ascii="Times New Roman" w:hAnsi="Times New Roman" w:cs="Times New Roman"/>
          <w:sz w:val="24"/>
          <w:szCs w:val="24"/>
        </w:rPr>
        <w:t xml:space="preserve">ke.) </w:t>
      </w:r>
      <w:r>
        <w:rPr>
          <w:rFonts w:ascii="Times New Roman" w:hAnsi="Times New Roman" w:cs="Times New Roman"/>
          <w:sz w:val="24"/>
          <w:szCs w:val="24"/>
        </w:rPr>
        <w:tab/>
        <w:t>állatkifutó</w:t>
      </w:r>
    </w:p>
    <w:p w:rsidR="002B2D8F" w:rsidRDefault="002B2D8F" w:rsidP="00BE217D">
      <w:pPr>
        <w:pStyle w:val="Norml1"/>
        <w:spacing w:line="240" w:lineRule="auto"/>
        <w:ind w:left="1701" w:hanging="567"/>
        <w:jc w:val="both"/>
      </w:pPr>
      <w:r>
        <w:rPr>
          <w:rFonts w:ascii="Times New Roman" w:hAnsi="Times New Roman" w:cs="Times New Roman"/>
          <w:sz w:val="24"/>
          <w:szCs w:val="24"/>
        </w:rPr>
        <w:t xml:space="preserve">kf.) </w:t>
      </w:r>
      <w:r>
        <w:rPr>
          <w:rFonts w:ascii="Times New Roman" w:hAnsi="Times New Roman" w:cs="Times New Roman"/>
          <w:sz w:val="24"/>
          <w:szCs w:val="24"/>
        </w:rPr>
        <w:tab/>
        <w:t>trágyatároló, komposztáló</w:t>
      </w:r>
    </w:p>
    <w:p w:rsidR="002B2D8F" w:rsidRDefault="002B2D8F" w:rsidP="00BE217D">
      <w:pPr>
        <w:pStyle w:val="Norml1"/>
        <w:spacing w:line="240" w:lineRule="auto"/>
        <w:ind w:left="1701" w:hanging="567"/>
        <w:jc w:val="both"/>
      </w:pPr>
      <w:r>
        <w:rPr>
          <w:rFonts w:ascii="Times New Roman" w:hAnsi="Times New Roman" w:cs="Times New Roman"/>
          <w:sz w:val="24"/>
          <w:szCs w:val="24"/>
        </w:rPr>
        <w:t xml:space="preserve">kg.) </w:t>
      </w:r>
      <w:r>
        <w:rPr>
          <w:rFonts w:ascii="Times New Roman" w:hAnsi="Times New Roman" w:cs="Times New Roman"/>
          <w:sz w:val="24"/>
          <w:szCs w:val="24"/>
        </w:rPr>
        <w:tab/>
        <w:t>siló, ömlesztett anyag-, folyadék- és gáztároló</w:t>
      </w:r>
    </w:p>
    <w:p w:rsidR="002B2D8F" w:rsidRDefault="002B2D8F" w:rsidP="00BE217D">
      <w:pPr>
        <w:pStyle w:val="Norml1"/>
        <w:spacing w:line="240" w:lineRule="auto"/>
        <w:ind w:left="1701" w:hanging="567"/>
        <w:jc w:val="both"/>
      </w:pPr>
      <w:r>
        <w:rPr>
          <w:rFonts w:ascii="Times New Roman" w:hAnsi="Times New Roman" w:cs="Times New Roman"/>
          <w:sz w:val="24"/>
          <w:szCs w:val="24"/>
        </w:rPr>
        <w:t xml:space="preserve">kh.) </w:t>
      </w:r>
      <w:r>
        <w:rPr>
          <w:rFonts w:ascii="Times New Roman" w:hAnsi="Times New Roman" w:cs="Times New Roman"/>
          <w:sz w:val="24"/>
          <w:szCs w:val="24"/>
        </w:rPr>
        <w:tab/>
        <w:t>szabadon álló és legfeljebb 6,0 m magas szélkerék, antennaoszlop, zászlótartó oszlop</w:t>
      </w:r>
    </w:p>
    <w:p w:rsidR="002B2D8F" w:rsidRDefault="002B2D8F" w:rsidP="00BE217D">
      <w:pPr>
        <w:pStyle w:val="Norml1"/>
        <w:spacing w:line="240" w:lineRule="auto"/>
        <w:ind w:left="1701" w:hanging="567"/>
        <w:jc w:val="both"/>
      </w:pPr>
      <w:r>
        <w:rPr>
          <w:rFonts w:ascii="Times New Roman" w:hAnsi="Times New Roman" w:cs="Times New Roman"/>
          <w:sz w:val="24"/>
          <w:szCs w:val="24"/>
        </w:rPr>
        <w:t xml:space="preserve">ki.) </w:t>
      </w:r>
      <w:r>
        <w:rPr>
          <w:rFonts w:ascii="Times New Roman" w:hAnsi="Times New Roman" w:cs="Times New Roman"/>
          <w:sz w:val="24"/>
          <w:szCs w:val="24"/>
        </w:rPr>
        <w:tab/>
        <w:t>mezőgazdasági géptároló</w:t>
      </w:r>
    </w:p>
    <w:p w:rsidR="002B2D8F" w:rsidRDefault="002B2D8F" w:rsidP="00BE217D">
      <w:pPr>
        <w:pStyle w:val="Norml1"/>
        <w:spacing w:line="240" w:lineRule="auto"/>
        <w:ind w:left="1701" w:hanging="567"/>
        <w:jc w:val="both"/>
      </w:pPr>
      <w:r>
        <w:rPr>
          <w:rFonts w:ascii="Times New Roman" w:hAnsi="Times New Roman" w:cs="Times New Roman"/>
          <w:sz w:val="24"/>
          <w:szCs w:val="24"/>
        </w:rPr>
        <w:t xml:space="preserve">kj.) </w:t>
      </w:r>
      <w:r>
        <w:rPr>
          <w:rFonts w:ascii="Times New Roman" w:hAnsi="Times New Roman" w:cs="Times New Roman"/>
          <w:sz w:val="24"/>
          <w:szCs w:val="24"/>
        </w:rPr>
        <w:tab/>
        <w:t>fóliasátor</w:t>
      </w:r>
    </w:p>
    <w:p w:rsidR="002B2D8F" w:rsidRDefault="002B2D8F">
      <w:pPr>
        <w:pStyle w:val="Norml1"/>
        <w:spacing w:line="240" w:lineRule="auto"/>
        <w:jc w:val="both"/>
      </w:pPr>
    </w:p>
    <w:p w:rsidR="002B2D8F" w:rsidRDefault="002B2D8F" w:rsidP="00BE217D">
      <w:pPr>
        <w:pStyle w:val="Norml1"/>
        <w:spacing w:line="240" w:lineRule="auto"/>
        <w:ind w:left="1134" w:hanging="425"/>
        <w:jc w:val="both"/>
      </w:pPr>
      <w:r>
        <w:rPr>
          <w:rFonts w:ascii="Times New Roman" w:hAnsi="Times New Roman" w:cs="Times New Roman"/>
          <w:sz w:val="24"/>
          <w:szCs w:val="24"/>
        </w:rPr>
        <w:t xml:space="preserve">l.) </w:t>
      </w:r>
      <w:r>
        <w:rPr>
          <w:rFonts w:ascii="Times New Roman" w:hAnsi="Times New Roman" w:cs="Times New Roman"/>
          <w:sz w:val="24"/>
          <w:szCs w:val="24"/>
        </w:rPr>
        <w:tab/>
        <w:t>Az építési övezetben melléképület oldalhatáron a főépület mögött helyezhető el.</w:t>
      </w:r>
    </w:p>
    <w:p w:rsidR="002B2D8F" w:rsidRDefault="002B2D8F" w:rsidP="00BE217D">
      <w:pPr>
        <w:pStyle w:val="Norml1"/>
        <w:spacing w:line="240" w:lineRule="auto"/>
        <w:ind w:left="1134" w:hanging="425"/>
        <w:jc w:val="both"/>
      </w:pPr>
    </w:p>
    <w:p w:rsidR="002B2D8F" w:rsidRDefault="002B2D8F" w:rsidP="00BE217D">
      <w:pPr>
        <w:pStyle w:val="Norml1"/>
        <w:spacing w:line="240" w:lineRule="auto"/>
        <w:ind w:left="1134" w:hanging="425"/>
        <w:jc w:val="both"/>
      </w:pPr>
      <w:r>
        <w:rPr>
          <w:rFonts w:ascii="Times New Roman" w:hAnsi="Times New Roman" w:cs="Times New Roman"/>
          <w:sz w:val="24"/>
          <w:szCs w:val="24"/>
        </w:rPr>
        <w:t xml:space="preserve">m.) </w:t>
      </w:r>
      <w:r>
        <w:rPr>
          <w:rFonts w:ascii="Times New Roman" w:hAnsi="Times New Roman" w:cs="Times New Roman"/>
          <w:sz w:val="24"/>
          <w:szCs w:val="24"/>
        </w:rPr>
        <w:tab/>
        <w:t>Az építési övezetben az utcavonali telekhatártól számított 20,00 méter távolságig (lakózóna – lásd fogalom meghatározás) állattartó épület nem helyezhető el.</w:t>
      </w:r>
    </w:p>
    <w:p w:rsidR="002B2D8F" w:rsidRDefault="002B2D8F">
      <w:pPr>
        <w:pStyle w:val="Norml1"/>
        <w:spacing w:line="240" w:lineRule="auto"/>
        <w:jc w:val="both"/>
      </w:pPr>
    </w:p>
    <w:p w:rsidR="002B2D8F" w:rsidRDefault="002B2D8F" w:rsidP="00D204F7">
      <w:pPr>
        <w:pStyle w:val="Norml1"/>
        <w:spacing w:line="240" w:lineRule="auto"/>
        <w:ind w:left="705" w:hanging="704"/>
        <w:jc w:val="both"/>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b/>
          <w:bCs/>
          <w:sz w:val="24"/>
          <w:szCs w:val="24"/>
        </w:rPr>
        <w:t xml:space="preserve">Lfk-1  </w:t>
      </w:r>
      <w:r>
        <w:rPr>
          <w:rFonts w:ascii="Times New Roman" w:hAnsi="Times New Roman" w:cs="Times New Roman"/>
          <w:sz w:val="24"/>
          <w:szCs w:val="24"/>
        </w:rPr>
        <w:t>jelű építési övezet: szabályozási terven jelöltek szerint. (Pusztasüly településrészen lévő lakóterületek)</w:t>
      </w:r>
    </w:p>
    <w:p w:rsidR="002B2D8F" w:rsidRDefault="002B2D8F" w:rsidP="00D204F7">
      <w:pPr>
        <w:pStyle w:val="Norml1"/>
        <w:spacing w:line="240" w:lineRule="auto"/>
        <w:jc w:val="both"/>
      </w:pPr>
    </w:p>
    <w:p w:rsidR="002B2D8F" w:rsidRDefault="002B2D8F" w:rsidP="00D204F7">
      <w:pPr>
        <w:pStyle w:val="Norml1"/>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A falusias lakóterületen elhelyezhető:</w:t>
      </w:r>
    </w:p>
    <w:p w:rsidR="002B2D8F" w:rsidRDefault="002B2D8F" w:rsidP="00D204F7">
      <w:pPr>
        <w:pStyle w:val="Norml1"/>
        <w:spacing w:line="240" w:lineRule="auto"/>
        <w:ind w:left="1134" w:hanging="425"/>
        <w:jc w:val="both"/>
      </w:pP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aa.) </w:t>
      </w:r>
      <w:r>
        <w:rPr>
          <w:rFonts w:ascii="Times New Roman" w:hAnsi="Times New Roman" w:cs="Times New Roman"/>
          <w:sz w:val="24"/>
          <w:szCs w:val="24"/>
        </w:rPr>
        <w:tab/>
        <w:t>legfeljebb kétlakásos lakóépület</w:t>
      </w: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ab.) </w:t>
      </w:r>
      <w:r>
        <w:rPr>
          <w:rFonts w:ascii="Times New Roman" w:hAnsi="Times New Roman" w:cs="Times New Roman"/>
          <w:sz w:val="24"/>
          <w:szCs w:val="24"/>
        </w:rPr>
        <w:tab/>
        <w:t>mező- és erdőgazdaság, valamint a terület rendeltetésszerű használatát nem zavaró gazdasági tevékenységi célú,</w:t>
      </w: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ac.) </w:t>
      </w:r>
      <w:r>
        <w:rPr>
          <w:rFonts w:ascii="Times New Roman" w:hAnsi="Times New Roman" w:cs="Times New Roman"/>
          <w:sz w:val="24"/>
          <w:szCs w:val="24"/>
        </w:rPr>
        <w:tab/>
        <w:t>kereskedelmi, szolgáltató</w:t>
      </w: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ad.) </w:t>
      </w:r>
      <w:r>
        <w:rPr>
          <w:rFonts w:ascii="Times New Roman" w:hAnsi="Times New Roman" w:cs="Times New Roman"/>
          <w:sz w:val="24"/>
          <w:szCs w:val="24"/>
        </w:rPr>
        <w:tab/>
        <w:t>szállás jellegű, maximum 12 fő együttes elhelyezésével</w:t>
      </w:r>
    </w:p>
    <w:p w:rsidR="002B2D8F" w:rsidRDefault="002B2D8F" w:rsidP="00D204F7">
      <w:pPr>
        <w:pStyle w:val="Norml1"/>
        <w:spacing w:line="240" w:lineRule="auto"/>
        <w:ind w:left="1701" w:hanging="567"/>
        <w:jc w:val="both"/>
      </w:pPr>
    </w:p>
    <w:p w:rsidR="002B2D8F" w:rsidRDefault="002B2D8F" w:rsidP="00D204F7">
      <w:pPr>
        <w:pStyle w:val="Norml1"/>
        <w:spacing w:line="240" w:lineRule="auto"/>
        <w:ind w:left="1701" w:hanging="567"/>
        <w:jc w:val="both"/>
      </w:pPr>
      <w:r>
        <w:rPr>
          <w:rFonts w:ascii="Times New Roman" w:hAnsi="Times New Roman" w:cs="Times New Roman"/>
          <w:sz w:val="24"/>
          <w:szCs w:val="24"/>
        </w:rPr>
        <w:t>rendeltetést is tartalmazhat.</w:t>
      </w:r>
    </w:p>
    <w:p w:rsidR="002B2D8F" w:rsidRDefault="002B2D8F" w:rsidP="00D204F7">
      <w:pPr>
        <w:pStyle w:val="Norml1"/>
        <w:spacing w:line="240" w:lineRule="auto"/>
        <w:ind w:left="1701" w:hanging="567"/>
        <w:jc w:val="both"/>
      </w:pPr>
    </w:p>
    <w:p w:rsidR="002B2D8F" w:rsidRDefault="002B2D8F" w:rsidP="00D204F7">
      <w:pPr>
        <w:pStyle w:val="Norml1"/>
        <w:spacing w:line="240" w:lineRule="auto"/>
        <w:ind w:left="1134" w:hanging="425"/>
        <w:jc w:val="both"/>
      </w:pPr>
      <w:r>
        <w:rPr>
          <w:rFonts w:ascii="Times New Roman" w:hAnsi="Times New Roman" w:cs="Times New Roman"/>
          <w:sz w:val="24"/>
          <w:szCs w:val="24"/>
        </w:rPr>
        <w:t>b.)</w:t>
      </w:r>
      <w:r>
        <w:rPr>
          <w:rFonts w:ascii="Times New Roman" w:hAnsi="Times New Roman" w:cs="Times New Roman"/>
          <w:sz w:val="24"/>
          <w:szCs w:val="24"/>
        </w:rPr>
        <w:tab/>
        <w:t>Az építési övezetben a kialakítható legkisebb telekterületméret: 1000 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2B2D8F" w:rsidRDefault="002B2D8F" w:rsidP="00D204F7">
      <w:pPr>
        <w:pStyle w:val="Norml1"/>
        <w:spacing w:line="240" w:lineRule="auto"/>
        <w:ind w:left="1134" w:hanging="425"/>
        <w:jc w:val="both"/>
      </w:pPr>
    </w:p>
    <w:p w:rsidR="002B2D8F" w:rsidRDefault="002B2D8F" w:rsidP="00D204F7">
      <w:pPr>
        <w:pStyle w:val="Norml1"/>
        <w:spacing w:line="240" w:lineRule="auto"/>
        <w:ind w:left="1134" w:hanging="425"/>
        <w:jc w:val="both"/>
      </w:pPr>
      <w:r>
        <w:rPr>
          <w:rFonts w:ascii="Times New Roman" w:hAnsi="Times New Roman" w:cs="Times New Roman"/>
          <w:sz w:val="24"/>
          <w:szCs w:val="24"/>
        </w:rPr>
        <w:t xml:space="preserve">c.) </w:t>
      </w:r>
      <w:r>
        <w:rPr>
          <w:rFonts w:ascii="Times New Roman" w:hAnsi="Times New Roman" w:cs="Times New Roman"/>
          <w:sz w:val="24"/>
          <w:szCs w:val="24"/>
        </w:rPr>
        <w:tab/>
        <w:t>Az építési övezet telkeinek beépítési módja: oldalhatáron álló, a 18,00 m –nél szélesebb és saroktelek esetén az épület az építési helyen belül szabadonállóan is elhelyezhető.</w:t>
      </w:r>
    </w:p>
    <w:p w:rsidR="002B2D8F" w:rsidRDefault="002B2D8F" w:rsidP="00D204F7">
      <w:pPr>
        <w:pStyle w:val="Norml1"/>
        <w:spacing w:line="240" w:lineRule="auto"/>
        <w:ind w:left="1134" w:hanging="425"/>
        <w:jc w:val="both"/>
      </w:pPr>
    </w:p>
    <w:p w:rsidR="002B2D8F" w:rsidRDefault="002B2D8F" w:rsidP="00D204F7">
      <w:pPr>
        <w:pStyle w:val="Norml1"/>
        <w:spacing w:line="240" w:lineRule="auto"/>
        <w:ind w:left="1134" w:hanging="425"/>
        <w:jc w:val="both"/>
      </w:pPr>
      <w:r>
        <w:rPr>
          <w:rFonts w:ascii="Times New Roman" w:hAnsi="Times New Roman" w:cs="Times New Roman"/>
          <w:sz w:val="24"/>
          <w:szCs w:val="24"/>
        </w:rPr>
        <w:t xml:space="preserve">d.) </w:t>
      </w:r>
      <w:r>
        <w:rPr>
          <w:rFonts w:ascii="Times New Roman" w:hAnsi="Times New Roman" w:cs="Times New Roman"/>
          <w:sz w:val="24"/>
          <w:szCs w:val="24"/>
        </w:rPr>
        <w:tab/>
        <w:t>Az építési övezetben a beépítettség megengedett legnagyobb mértéke: 30 %.</w:t>
      </w:r>
    </w:p>
    <w:p w:rsidR="002B2D8F" w:rsidRDefault="002B2D8F" w:rsidP="00D204F7">
      <w:pPr>
        <w:pStyle w:val="Norml1"/>
        <w:spacing w:line="240" w:lineRule="auto"/>
        <w:ind w:left="1134" w:hanging="425"/>
        <w:jc w:val="both"/>
      </w:pPr>
    </w:p>
    <w:p w:rsidR="002B2D8F" w:rsidRDefault="002B2D8F" w:rsidP="00D204F7">
      <w:pPr>
        <w:pStyle w:val="Norml1"/>
        <w:spacing w:line="240" w:lineRule="auto"/>
        <w:ind w:left="1134" w:hanging="425"/>
        <w:jc w:val="both"/>
      </w:pPr>
      <w:r>
        <w:rPr>
          <w:rFonts w:ascii="Times New Roman" w:hAnsi="Times New Roman" w:cs="Times New Roman"/>
          <w:sz w:val="24"/>
          <w:szCs w:val="24"/>
        </w:rPr>
        <w:t xml:space="preserve">e.) </w:t>
      </w:r>
      <w:r>
        <w:rPr>
          <w:rFonts w:ascii="Times New Roman" w:hAnsi="Times New Roman" w:cs="Times New Roman"/>
          <w:sz w:val="24"/>
          <w:szCs w:val="24"/>
        </w:rPr>
        <w:tab/>
        <w:t>Az építési övezetben a megengedett legnagyobb épületmagasság: 4,50 m.</w:t>
      </w:r>
    </w:p>
    <w:p w:rsidR="002B2D8F" w:rsidRDefault="002B2D8F" w:rsidP="00D204F7">
      <w:pPr>
        <w:pStyle w:val="Norml1"/>
        <w:spacing w:line="240" w:lineRule="auto"/>
        <w:ind w:left="1134" w:hanging="425"/>
        <w:jc w:val="both"/>
      </w:pPr>
    </w:p>
    <w:p w:rsidR="002B2D8F" w:rsidRDefault="002B2D8F" w:rsidP="00D204F7">
      <w:pPr>
        <w:pStyle w:val="Norml1"/>
        <w:spacing w:line="240" w:lineRule="auto"/>
        <w:ind w:left="1134" w:hanging="425"/>
        <w:jc w:val="both"/>
      </w:pPr>
      <w:r>
        <w:rPr>
          <w:rFonts w:ascii="Times New Roman" w:hAnsi="Times New Roman" w:cs="Times New Roman"/>
          <w:sz w:val="24"/>
          <w:szCs w:val="24"/>
        </w:rPr>
        <w:t xml:space="preserve">f.) </w:t>
      </w:r>
      <w:r>
        <w:rPr>
          <w:rFonts w:ascii="Times New Roman" w:hAnsi="Times New Roman" w:cs="Times New Roman"/>
          <w:sz w:val="24"/>
          <w:szCs w:val="24"/>
        </w:rPr>
        <w:tab/>
        <w:t>Az építési övezetben a közművesítettség mértéke: részleges.</w:t>
      </w:r>
    </w:p>
    <w:p w:rsidR="002B2D8F" w:rsidRDefault="002B2D8F" w:rsidP="00D204F7">
      <w:pPr>
        <w:pStyle w:val="Norml1"/>
        <w:spacing w:line="240" w:lineRule="auto"/>
        <w:ind w:left="1134" w:hanging="425"/>
        <w:jc w:val="both"/>
      </w:pPr>
    </w:p>
    <w:p w:rsidR="002B2D8F" w:rsidRDefault="002B2D8F" w:rsidP="00D204F7">
      <w:pPr>
        <w:pStyle w:val="Norml1"/>
        <w:spacing w:line="240" w:lineRule="auto"/>
        <w:ind w:left="1134" w:hanging="425"/>
        <w:jc w:val="both"/>
      </w:pPr>
      <w:r>
        <w:rPr>
          <w:rFonts w:ascii="Times New Roman" w:hAnsi="Times New Roman" w:cs="Times New Roman"/>
          <w:sz w:val="24"/>
          <w:szCs w:val="24"/>
        </w:rPr>
        <w:t xml:space="preserve">g.) </w:t>
      </w:r>
      <w:r>
        <w:rPr>
          <w:rFonts w:ascii="Times New Roman" w:hAnsi="Times New Roman" w:cs="Times New Roman"/>
          <w:sz w:val="24"/>
          <w:szCs w:val="24"/>
        </w:rPr>
        <w:tab/>
        <w:t>Zöldfelület legkisebb mértéke: 40 %.</w:t>
      </w:r>
    </w:p>
    <w:p w:rsidR="002B2D8F" w:rsidRDefault="002B2D8F" w:rsidP="00D204F7">
      <w:pPr>
        <w:pStyle w:val="Norml1"/>
        <w:spacing w:line="240" w:lineRule="auto"/>
        <w:ind w:left="705"/>
        <w:jc w:val="both"/>
      </w:pPr>
      <w:r>
        <w:rPr>
          <w:rFonts w:ascii="Times New Roman" w:hAnsi="Times New Roman" w:cs="Times New Roman"/>
          <w:sz w:val="24"/>
          <w:szCs w:val="24"/>
        </w:rPr>
        <w:tab/>
      </w:r>
    </w:p>
    <w:p w:rsidR="002B2D8F" w:rsidRDefault="002B2D8F" w:rsidP="00D204F7">
      <w:pPr>
        <w:pStyle w:val="Norml1"/>
        <w:spacing w:line="240" w:lineRule="auto"/>
        <w:ind w:left="1134" w:hanging="429"/>
        <w:jc w:val="both"/>
      </w:pPr>
      <w:r>
        <w:rPr>
          <w:rFonts w:ascii="Times New Roman" w:hAnsi="Times New Roman" w:cs="Times New Roman"/>
          <w:sz w:val="24"/>
          <w:szCs w:val="24"/>
        </w:rPr>
        <w:t xml:space="preserve">h.) </w:t>
      </w:r>
      <w:r>
        <w:rPr>
          <w:rFonts w:ascii="Times New Roman" w:hAnsi="Times New Roman" w:cs="Times New Roman"/>
          <w:sz w:val="24"/>
          <w:szCs w:val="24"/>
        </w:rPr>
        <w:tab/>
        <w:t>Zajvédelmi követelményként betartandó az érvényes szakági minisztériumi rendelet szerinti lakóterület (falusias) területi funkcióhoz tartozó határérték biztosítása.</w:t>
      </w:r>
    </w:p>
    <w:p w:rsidR="002B2D8F" w:rsidRDefault="002B2D8F" w:rsidP="00D204F7">
      <w:pPr>
        <w:pStyle w:val="Norml1"/>
        <w:spacing w:line="240" w:lineRule="auto"/>
        <w:ind w:left="1134"/>
        <w:jc w:val="both"/>
      </w:pPr>
      <w:r>
        <w:rPr>
          <w:rFonts w:ascii="Times New Roman" w:hAnsi="Times New Roman" w:cs="Times New Roman"/>
          <w:sz w:val="24"/>
          <w:szCs w:val="24"/>
        </w:rPr>
        <w:lastRenderedPageBreak/>
        <w:t>Felszín alatti víz szempontjából betartandók a fokozottan érzékeny felszín alatti vízminőség védelmi területre vonatkozó előírások.</w:t>
      </w:r>
    </w:p>
    <w:p w:rsidR="002B2D8F" w:rsidRDefault="002B2D8F" w:rsidP="00D204F7">
      <w:pPr>
        <w:pStyle w:val="Norml1"/>
        <w:spacing w:line="240" w:lineRule="auto"/>
        <w:ind w:left="1134"/>
        <w:jc w:val="both"/>
      </w:pPr>
      <w:r>
        <w:rPr>
          <w:rFonts w:ascii="Times New Roman" w:hAnsi="Times New Roman" w:cs="Times New Roman"/>
          <w:sz w:val="24"/>
          <w:szCs w:val="24"/>
        </w:rPr>
        <w:t>Légszennyezettség szempontjából a szennyezőanyagok szerinti zónacsoportok közül a 10. légszennyezettségi zónára vonatkozó előírások biztosítandók.</w:t>
      </w:r>
    </w:p>
    <w:p w:rsidR="002B2D8F" w:rsidRDefault="002B2D8F" w:rsidP="00D204F7">
      <w:pPr>
        <w:pStyle w:val="Norml1"/>
        <w:spacing w:line="240" w:lineRule="auto"/>
        <w:jc w:val="both"/>
      </w:pPr>
    </w:p>
    <w:p w:rsidR="002B2D8F" w:rsidRDefault="002B2D8F" w:rsidP="00D204F7">
      <w:pPr>
        <w:pStyle w:val="Norml1"/>
        <w:spacing w:line="240" w:lineRule="auto"/>
        <w:ind w:left="1134" w:hanging="425"/>
        <w:jc w:val="both"/>
      </w:pPr>
      <w:r>
        <w:rPr>
          <w:rFonts w:ascii="Times New Roman" w:hAnsi="Times New Roman" w:cs="Times New Roman"/>
          <w:sz w:val="24"/>
          <w:szCs w:val="24"/>
        </w:rPr>
        <w:t xml:space="preserve">i.) </w:t>
      </w:r>
      <w:r>
        <w:rPr>
          <w:rFonts w:ascii="Times New Roman" w:hAnsi="Times New Roman" w:cs="Times New Roman"/>
          <w:sz w:val="24"/>
          <w:szCs w:val="24"/>
        </w:rPr>
        <w:tab/>
        <w:t>Az építési övezetben minden terepszint alatti építmény elhelyezhető.</w:t>
      </w:r>
    </w:p>
    <w:p w:rsidR="002B2D8F" w:rsidRDefault="002B2D8F" w:rsidP="00D204F7">
      <w:pPr>
        <w:pStyle w:val="Norml1"/>
        <w:spacing w:line="240" w:lineRule="auto"/>
        <w:jc w:val="both"/>
      </w:pPr>
    </w:p>
    <w:p w:rsidR="002B2D8F" w:rsidRDefault="002B2D8F" w:rsidP="00D204F7">
      <w:pPr>
        <w:pStyle w:val="Norml1"/>
        <w:spacing w:line="240" w:lineRule="auto"/>
        <w:ind w:left="1134" w:hanging="426"/>
        <w:jc w:val="both"/>
      </w:pPr>
      <w:r w:rsidRPr="00C37866">
        <w:rPr>
          <w:rFonts w:ascii="Times New Roman" w:hAnsi="Times New Roman" w:cs="Times New Roman"/>
          <w:sz w:val="24"/>
          <w:szCs w:val="24"/>
        </w:rPr>
        <w:t xml:space="preserve">j.)  </w:t>
      </w:r>
      <w:r w:rsidRPr="00C37866">
        <w:rPr>
          <w:rFonts w:ascii="Times New Roman" w:hAnsi="Times New Roman" w:cs="Times New Roman"/>
          <w:sz w:val="24"/>
          <w:szCs w:val="24"/>
        </w:rPr>
        <w:tab/>
        <w:t>Az építési övezetben az előkert mérete: 3,00 m</w:t>
      </w:r>
    </w:p>
    <w:p w:rsidR="002B2D8F" w:rsidRDefault="002B2D8F" w:rsidP="00D204F7">
      <w:pPr>
        <w:pStyle w:val="Norml1"/>
        <w:spacing w:line="240" w:lineRule="auto"/>
        <w:jc w:val="both"/>
      </w:pPr>
    </w:p>
    <w:p w:rsidR="002B2D8F" w:rsidRDefault="002B2D8F" w:rsidP="00D204F7">
      <w:pPr>
        <w:pStyle w:val="Norml1"/>
        <w:spacing w:line="240" w:lineRule="auto"/>
        <w:ind w:left="1134" w:hanging="426"/>
        <w:jc w:val="both"/>
      </w:pPr>
      <w:r>
        <w:rPr>
          <w:rFonts w:ascii="Times New Roman" w:hAnsi="Times New Roman" w:cs="Times New Roman"/>
          <w:sz w:val="24"/>
          <w:szCs w:val="24"/>
        </w:rPr>
        <w:t xml:space="preserve">k.) </w:t>
      </w:r>
      <w:r>
        <w:rPr>
          <w:rFonts w:ascii="Times New Roman" w:hAnsi="Times New Roman" w:cs="Times New Roman"/>
          <w:sz w:val="24"/>
          <w:szCs w:val="24"/>
        </w:rPr>
        <w:tab/>
        <w:t>Melléképítmények tekintetében az alábbiak helyezhetők el:</w:t>
      </w:r>
    </w:p>
    <w:p w:rsidR="002B2D8F" w:rsidRDefault="002B2D8F" w:rsidP="00D204F7">
      <w:pPr>
        <w:pStyle w:val="Norml1"/>
        <w:spacing w:line="240" w:lineRule="auto"/>
        <w:ind w:left="708"/>
        <w:jc w:val="both"/>
      </w:pPr>
    </w:p>
    <w:p w:rsidR="002B2D8F" w:rsidRDefault="002B2D8F" w:rsidP="00D204F7">
      <w:pPr>
        <w:pStyle w:val="Norml1"/>
        <w:spacing w:line="240" w:lineRule="auto"/>
        <w:ind w:left="1701" w:hanging="567"/>
        <w:jc w:val="both"/>
      </w:pPr>
      <w:r>
        <w:rPr>
          <w:rFonts w:ascii="Times New Roman" w:hAnsi="Times New Roman" w:cs="Times New Roman"/>
          <w:sz w:val="24"/>
          <w:szCs w:val="24"/>
        </w:rPr>
        <w:t>ka.)</w:t>
      </w:r>
      <w:r>
        <w:rPr>
          <w:rFonts w:ascii="Times New Roman" w:hAnsi="Times New Roman" w:cs="Times New Roman"/>
          <w:sz w:val="24"/>
          <w:szCs w:val="24"/>
        </w:rPr>
        <w:tab/>
        <w:t>közműpótló műtárgy</w:t>
      </w: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kb.) </w:t>
      </w:r>
      <w:r>
        <w:rPr>
          <w:rFonts w:ascii="Times New Roman" w:hAnsi="Times New Roman" w:cs="Times New Roman"/>
          <w:sz w:val="24"/>
          <w:szCs w:val="24"/>
        </w:rPr>
        <w:tab/>
        <w:t>hulladéktartály – tároló</w:t>
      </w: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kc.) </w:t>
      </w:r>
      <w:r>
        <w:rPr>
          <w:rFonts w:ascii="Times New Roman" w:hAnsi="Times New Roman" w:cs="Times New Roman"/>
          <w:sz w:val="24"/>
          <w:szCs w:val="24"/>
        </w:rPr>
        <w:tab/>
        <w:t>kerti építmény</w:t>
      </w: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kd.) </w:t>
      </w:r>
      <w:r>
        <w:rPr>
          <w:rFonts w:ascii="Times New Roman" w:hAnsi="Times New Roman" w:cs="Times New Roman"/>
          <w:sz w:val="24"/>
          <w:szCs w:val="24"/>
        </w:rPr>
        <w:tab/>
        <w:t>háztartási célú kemence, húsfüstölő, jégverem, zöldségverem</w:t>
      </w: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ke.) </w:t>
      </w:r>
      <w:r>
        <w:rPr>
          <w:rFonts w:ascii="Times New Roman" w:hAnsi="Times New Roman" w:cs="Times New Roman"/>
          <w:sz w:val="24"/>
          <w:szCs w:val="24"/>
        </w:rPr>
        <w:tab/>
        <w:t>állatkifutó</w:t>
      </w: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kf.) </w:t>
      </w:r>
      <w:r>
        <w:rPr>
          <w:rFonts w:ascii="Times New Roman" w:hAnsi="Times New Roman" w:cs="Times New Roman"/>
          <w:sz w:val="24"/>
          <w:szCs w:val="24"/>
        </w:rPr>
        <w:tab/>
        <w:t>trágyatároló, komposztáló</w:t>
      </w: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kg.) </w:t>
      </w:r>
      <w:r>
        <w:rPr>
          <w:rFonts w:ascii="Times New Roman" w:hAnsi="Times New Roman" w:cs="Times New Roman"/>
          <w:sz w:val="24"/>
          <w:szCs w:val="24"/>
        </w:rPr>
        <w:tab/>
        <w:t>siló, ömlesztett anyag-, folyadék- és gáztároló</w:t>
      </w: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kh.) </w:t>
      </w:r>
      <w:r>
        <w:rPr>
          <w:rFonts w:ascii="Times New Roman" w:hAnsi="Times New Roman" w:cs="Times New Roman"/>
          <w:sz w:val="24"/>
          <w:szCs w:val="24"/>
        </w:rPr>
        <w:tab/>
        <w:t>szabadon álló és legfeljebb 6,0 m magas szélkerék, antennaoszlop, zászlótartó oszlop</w:t>
      </w: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ki.) </w:t>
      </w:r>
      <w:r>
        <w:rPr>
          <w:rFonts w:ascii="Times New Roman" w:hAnsi="Times New Roman" w:cs="Times New Roman"/>
          <w:sz w:val="24"/>
          <w:szCs w:val="24"/>
        </w:rPr>
        <w:tab/>
        <w:t>mezőgazdasági géptároló</w:t>
      </w: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kj.) </w:t>
      </w:r>
      <w:r>
        <w:rPr>
          <w:rFonts w:ascii="Times New Roman" w:hAnsi="Times New Roman" w:cs="Times New Roman"/>
          <w:sz w:val="24"/>
          <w:szCs w:val="24"/>
        </w:rPr>
        <w:tab/>
        <w:t>fóliasátor</w:t>
      </w:r>
    </w:p>
    <w:p w:rsidR="002B2D8F" w:rsidRDefault="002B2D8F" w:rsidP="00D204F7">
      <w:pPr>
        <w:pStyle w:val="Norml1"/>
        <w:spacing w:line="240" w:lineRule="auto"/>
        <w:jc w:val="both"/>
      </w:pPr>
    </w:p>
    <w:p w:rsidR="002B2D8F" w:rsidRDefault="002B2D8F" w:rsidP="00D204F7">
      <w:pPr>
        <w:pStyle w:val="Norml1"/>
        <w:spacing w:line="240" w:lineRule="auto"/>
        <w:ind w:left="1134" w:hanging="425"/>
        <w:jc w:val="both"/>
      </w:pPr>
      <w:r>
        <w:rPr>
          <w:rFonts w:ascii="Times New Roman" w:hAnsi="Times New Roman" w:cs="Times New Roman"/>
          <w:sz w:val="24"/>
          <w:szCs w:val="24"/>
        </w:rPr>
        <w:t xml:space="preserve">l.) </w:t>
      </w:r>
      <w:r>
        <w:rPr>
          <w:rFonts w:ascii="Times New Roman" w:hAnsi="Times New Roman" w:cs="Times New Roman"/>
          <w:sz w:val="24"/>
          <w:szCs w:val="24"/>
        </w:rPr>
        <w:tab/>
        <w:t>Az építési övezetben melléképület oldalhatáron a főépület mögött helyezhető el.</w:t>
      </w:r>
    </w:p>
    <w:p w:rsidR="002B2D8F" w:rsidRDefault="002B2D8F" w:rsidP="00D204F7">
      <w:pPr>
        <w:pStyle w:val="Norml1"/>
        <w:spacing w:line="240" w:lineRule="auto"/>
        <w:ind w:left="1134" w:hanging="425"/>
        <w:jc w:val="both"/>
      </w:pPr>
    </w:p>
    <w:p w:rsidR="002B2D8F" w:rsidRDefault="002B2D8F" w:rsidP="00D204F7">
      <w:pPr>
        <w:pStyle w:val="Norml1"/>
        <w:spacing w:line="240" w:lineRule="auto"/>
        <w:ind w:left="1134" w:hanging="425"/>
        <w:jc w:val="both"/>
      </w:pPr>
      <w:r>
        <w:rPr>
          <w:rFonts w:ascii="Times New Roman" w:hAnsi="Times New Roman" w:cs="Times New Roman"/>
          <w:sz w:val="24"/>
          <w:szCs w:val="24"/>
        </w:rPr>
        <w:t xml:space="preserve">m.) </w:t>
      </w:r>
      <w:r>
        <w:rPr>
          <w:rFonts w:ascii="Times New Roman" w:hAnsi="Times New Roman" w:cs="Times New Roman"/>
          <w:sz w:val="24"/>
          <w:szCs w:val="24"/>
        </w:rPr>
        <w:tab/>
        <w:t>Az építési övezetben az utcavonali telekhatártól számított 20,00 méter távolságig (lakózóna – lásd fogalom meghatározás) állattartó épület nem helyezhető el.</w:t>
      </w:r>
    </w:p>
    <w:p w:rsidR="002B2D8F" w:rsidRDefault="002B2D8F" w:rsidP="00D204F7">
      <w:pPr>
        <w:pStyle w:val="Norml1"/>
        <w:spacing w:line="240" w:lineRule="auto"/>
        <w:jc w:val="center"/>
      </w:pPr>
    </w:p>
    <w:p w:rsidR="002B2D8F" w:rsidRDefault="002B2D8F" w:rsidP="00D204F7">
      <w:pPr>
        <w:pStyle w:val="Norml1"/>
        <w:spacing w:line="240" w:lineRule="auto"/>
        <w:ind w:left="705" w:hanging="704"/>
        <w:jc w:val="both"/>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b/>
          <w:bCs/>
          <w:sz w:val="24"/>
          <w:szCs w:val="24"/>
        </w:rPr>
        <w:t xml:space="preserve">Lfk-2  </w:t>
      </w:r>
      <w:r>
        <w:rPr>
          <w:rFonts w:ascii="Times New Roman" w:hAnsi="Times New Roman" w:cs="Times New Roman"/>
          <w:sz w:val="24"/>
          <w:szCs w:val="24"/>
        </w:rPr>
        <w:t>jelű építési övezet: szabályozási terven jelöltek szerint. (Pusztasüly településrészen lévő lakóterületek)</w:t>
      </w:r>
    </w:p>
    <w:p w:rsidR="002B2D8F" w:rsidRDefault="002B2D8F" w:rsidP="00D204F7">
      <w:pPr>
        <w:pStyle w:val="Norml1"/>
        <w:spacing w:line="240" w:lineRule="auto"/>
        <w:jc w:val="both"/>
      </w:pPr>
    </w:p>
    <w:p w:rsidR="002B2D8F" w:rsidRDefault="002B2D8F" w:rsidP="00D204F7">
      <w:pPr>
        <w:pStyle w:val="Norml1"/>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A falusias lakóterületen elhelyezhető:</w:t>
      </w:r>
    </w:p>
    <w:p w:rsidR="002B2D8F" w:rsidRDefault="002B2D8F" w:rsidP="00D204F7">
      <w:pPr>
        <w:pStyle w:val="Norml1"/>
        <w:spacing w:line="240" w:lineRule="auto"/>
        <w:ind w:left="1134" w:hanging="425"/>
        <w:jc w:val="both"/>
      </w:pP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aa.) </w:t>
      </w:r>
      <w:r>
        <w:rPr>
          <w:rFonts w:ascii="Times New Roman" w:hAnsi="Times New Roman" w:cs="Times New Roman"/>
          <w:sz w:val="24"/>
          <w:szCs w:val="24"/>
        </w:rPr>
        <w:tab/>
        <w:t>legfeljebb kétlakásos lakóépület</w:t>
      </w: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ab.) </w:t>
      </w:r>
      <w:r>
        <w:rPr>
          <w:rFonts w:ascii="Times New Roman" w:hAnsi="Times New Roman" w:cs="Times New Roman"/>
          <w:sz w:val="24"/>
          <w:szCs w:val="24"/>
        </w:rPr>
        <w:tab/>
        <w:t>mező- és erdőgazdaság, valamint a terület rendeltetésszerű használatát nem zavaró gazdasági tevékenységi célú,</w:t>
      </w: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ac.) </w:t>
      </w:r>
      <w:r>
        <w:rPr>
          <w:rFonts w:ascii="Times New Roman" w:hAnsi="Times New Roman" w:cs="Times New Roman"/>
          <w:sz w:val="24"/>
          <w:szCs w:val="24"/>
        </w:rPr>
        <w:tab/>
        <w:t>kereskedelmi, szolgáltató</w:t>
      </w: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ad.) </w:t>
      </w:r>
      <w:r>
        <w:rPr>
          <w:rFonts w:ascii="Times New Roman" w:hAnsi="Times New Roman" w:cs="Times New Roman"/>
          <w:sz w:val="24"/>
          <w:szCs w:val="24"/>
        </w:rPr>
        <w:tab/>
        <w:t>szállás jellegű, maximum 12 fő együttes elhelyezésével</w:t>
      </w:r>
    </w:p>
    <w:p w:rsidR="002B2D8F" w:rsidRDefault="002B2D8F" w:rsidP="00D204F7">
      <w:pPr>
        <w:pStyle w:val="Norml1"/>
        <w:spacing w:line="240" w:lineRule="auto"/>
        <w:ind w:left="1701" w:hanging="567"/>
        <w:jc w:val="both"/>
      </w:pPr>
    </w:p>
    <w:p w:rsidR="002B2D8F" w:rsidRDefault="002B2D8F" w:rsidP="00D204F7">
      <w:pPr>
        <w:pStyle w:val="Norml1"/>
        <w:spacing w:line="240" w:lineRule="auto"/>
        <w:ind w:left="1701" w:hanging="567"/>
        <w:jc w:val="both"/>
      </w:pPr>
      <w:r>
        <w:rPr>
          <w:rFonts w:ascii="Times New Roman" w:hAnsi="Times New Roman" w:cs="Times New Roman"/>
          <w:sz w:val="24"/>
          <w:szCs w:val="24"/>
        </w:rPr>
        <w:t>rendeltetést is tartalmazhat.</w:t>
      </w:r>
    </w:p>
    <w:p w:rsidR="002B2D8F" w:rsidRDefault="002B2D8F" w:rsidP="00D204F7">
      <w:pPr>
        <w:pStyle w:val="Norml1"/>
        <w:spacing w:line="240" w:lineRule="auto"/>
        <w:ind w:left="1701" w:hanging="567"/>
        <w:jc w:val="both"/>
      </w:pPr>
    </w:p>
    <w:p w:rsidR="002B2D8F" w:rsidRDefault="002B2D8F" w:rsidP="00D204F7">
      <w:pPr>
        <w:pStyle w:val="Norml1"/>
        <w:spacing w:line="240" w:lineRule="auto"/>
        <w:ind w:left="1134" w:hanging="425"/>
        <w:jc w:val="both"/>
      </w:pPr>
      <w:r>
        <w:rPr>
          <w:rFonts w:ascii="Times New Roman" w:hAnsi="Times New Roman" w:cs="Times New Roman"/>
          <w:sz w:val="24"/>
          <w:szCs w:val="24"/>
        </w:rPr>
        <w:t>b.)</w:t>
      </w:r>
      <w:r>
        <w:rPr>
          <w:rFonts w:ascii="Times New Roman" w:hAnsi="Times New Roman" w:cs="Times New Roman"/>
          <w:sz w:val="24"/>
          <w:szCs w:val="24"/>
        </w:rPr>
        <w:tab/>
        <w:t>Az építési övezetben a kialakítható legkisebb telekterületméret: 1500 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2B2D8F" w:rsidRDefault="002B2D8F" w:rsidP="00D204F7">
      <w:pPr>
        <w:pStyle w:val="Norml1"/>
        <w:spacing w:line="240" w:lineRule="auto"/>
        <w:ind w:left="1134" w:hanging="425"/>
        <w:jc w:val="both"/>
      </w:pPr>
    </w:p>
    <w:p w:rsidR="002B2D8F" w:rsidRDefault="002B2D8F" w:rsidP="00D204F7">
      <w:pPr>
        <w:pStyle w:val="Norml1"/>
        <w:spacing w:line="240" w:lineRule="auto"/>
        <w:ind w:left="1134" w:hanging="425"/>
        <w:jc w:val="both"/>
      </w:pPr>
      <w:r>
        <w:rPr>
          <w:rFonts w:ascii="Times New Roman" w:hAnsi="Times New Roman" w:cs="Times New Roman"/>
          <w:sz w:val="24"/>
          <w:szCs w:val="24"/>
        </w:rPr>
        <w:t xml:space="preserve">c.) </w:t>
      </w:r>
      <w:r>
        <w:rPr>
          <w:rFonts w:ascii="Times New Roman" w:hAnsi="Times New Roman" w:cs="Times New Roman"/>
          <w:sz w:val="24"/>
          <w:szCs w:val="24"/>
        </w:rPr>
        <w:tab/>
        <w:t>Az építési övezet telkeinek beépítési módja: szabadon álló</w:t>
      </w:r>
    </w:p>
    <w:p w:rsidR="002B2D8F" w:rsidRDefault="002B2D8F" w:rsidP="00D204F7">
      <w:pPr>
        <w:pStyle w:val="Norml1"/>
        <w:spacing w:line="240" w:lineRule="auto"/>
        <w:ind w:left="1134" w:hanging="425"/>
        <w:jc w:val="both"/>
      </w:pPr>
    </w:p>
    <w:p w:rsidR="002B2D8F" w:rsidRDefault="002B2D8F" w:rsidP="00D204F7">
      <w:pPr>
        <w:pStyle w:val="Norml1"/>
        <w:spacing w:line="240" w:lineRule="auto"/>
        <w:ind w:left="1134" w:hanging="425"/>
        <w:jc w:val="both"/>
      </w:pPr>
      <w:r>
        <w:rPr>
          <w:rFonts w:ascii="Times New Roman" w:hAnsi="Times New Roman" w:cs="Times New Roman"/>
          <w:sz w:val="24"/>
          <w:szCs w:val="24"/>
        </w:rPr>
        <w:t xml:space="preserve">d.) </w:t>
      </w:r>
      <w:r>
        <w:rPr>
          <w:rFonts w:ascii="Times New Roman" w:hAnsi="Times New Roman" w:cs="Times New Roman"/>
          <w:sz w:val="24"/>
          <w:szCs w:val="24"/>
        </w:rPr>
        <w:tab/>
        <w:t>Az építési övezetben a beépítettség megengedett legnagyobb mértéke: 25 %.</w:t>
      </w:r>
    </w:p>
    <w:p w:rsidR="002B2D8F" w:rsidRDefault="002B2D8F" w:rsidP="00D204F7">
      <w:pPr>
        <w:pStyle w:val="Norml1"/>
        <w:spacing w:line="240" w:lineRule="auto"/>
        <w:ind w:left="1134" w:hanging="425"/>
        <w:jc w:val="both"/>
      </w:pPr>
    </w:p>
    <w:p w:rsidR="002B2D8F" w:rsidRDefault="002B2D8F" w:rsidP="00D204F7">
      <w:pPr>
        <w:pStyle w:val="Norml1"/>
        <w:spacing w:line="240" w:lineRule="auto"/>
        <w:ind w:left="1134" w:hanging="425"/>
        <w:jc w:val="both"/>
      </w:pPr>
      <w:r>
        <w:rPr>
          <w:rFonts w:ascii="Times New Roman" w:hAnsi="Times New Roman" w:cs="Times New Roman"/>
          <w:sz w:val="24"/>
          <w:szCs w:val="24"/>
        </w:rPr>
        <w:t xml:space="preserve">e.) </w:t>
      </w:r>
      <w:r>
        <w:rPr>
          <w:rFonts w:ascii="Times New Roman" w:hAnsi="Times New Roman" w:cs="Times New Roman"/>
          <w:sz w:val="24"/>
          <w:szCs w:val="24"/>
        </w:rPr>
        <w:tab/>
        <w:t>Az építési övezetben a megengedett legnagyobb épületmagasság: 4,50 m.</w:t>
      </w:r>
    </w:p>
    <w:p w:rsidR="002B2D8F" w:rsidRDefault="002B2D8F" w:rsidP="00D204F7">
      <w:pPr>
        <w:pStyle w:val="Norml1"/>
        <w:spacing w:line="240" w:lineRule="auto"/>
        <w:ind w:left="1134" w:hanging="425"/>
        <w:jc w:val="both"/>
      </w:pPr>
    </w:p>
    <w:p w:rsidR="002B2D8F" w:rsidRDefault="002B2D8F" w:rsidP="00D204F7">
      <w:pPr>
        <w:pStyle w:val="Norml1"/>
        <w:spacing w:line="240" w:lineRule="auto"/>
        <w:ind w:left="1134" w:hanging="425"/>
        <w:jc w:val="both"/>
      </w:pPr>
      <w:r>
        <w:rPr>
          <w:rFonts w:ascii="Times New Roman" w:hAnsi="Times New Roman" w:cs="Times New Roman"/>
          <w:sz w:val="24"/>
          <w:szCs w:val="24"/>
        </w:rPr>
        <w:lastRenderedPageBreak/>
        <w:t xml:space="preserve">f.) </w:t>
      </w:r>
      <w:r>
        <w:rPr>
          <w:rFonts w:ascii="Times New Roman" w:hAnsi="Times New Roman" w:cs="Times New Roman"/>
          <w:sz w:val="24"/>
          <w:szCs w:val="24"/>
        </w:rPr>
        <w:tab/>
        <w:t>Az építési övezetben a közművesítettség mértéke: részleges.</w:t>
      </w:r>
    </w:p>
    <w:p w:rsidR="002B2D8F" w:rsidRDefault="002B2D8F" w:rsidP="00D204F7">
      <w:pPr>
        <w:pStyle w:val="Norml1"/>
        <w:spacing w:line="240" w:lineRule="auto"/>
        <w:ind w:left="1134" w:hanging="425"/>
        <w:jc w:val="both"/>
      </w:pPr>
    </w:p>
    <w:p w:rsidR="002B2D8F" w:rsidRDefault="002B2D8F" w:rsidP="00D204F7">
      <w:pPr>
        <w:pStyle w:val="Norml1"/>
        <w:spacing w:line="240" w:lineRule="auto"/>
        <w:ind w:left="1134" w:hanging="425"/>
        <w:jc w:val="both"/>
      </w:pPr>
      <w:r>
        <w:rPr>
          <w:rFonts w:ascii="Times New Roman" w:hAnsi="Times New Roman" w:cs="Times New Roman"/>
          <w:sz w:val="24"/>
          <w:szCs w:val="24"/>
        </w:rPr>
        <w:t xml:space="preserve">g.) </w:t>
      </w:r>
      <w:r>
        <w:rPr>
          <w:rFonts w:ascii="Times New Roman" w:hAnsi="Times New Roman" w:cs="Times New Roman"/>
          <w:sz w:val="24"/>
          <w:szCs w:val="24"/>
        </w:rPr>
        <w:tab/>
        <w:t>Zöldfelület legkisebb mértéke: 40 %.</w:t>
      </w:r>
    </w:p>
    <w:p w:rsidR="002B2D8F" w:rsidRDefault="002B2D8F" w:rsidP="00D204F7">
      <w:pPr>
        <w:pStyle w:val="Norml1"/>
        <w:spacing w:line="240" w:lineRule="auto"/>
        <w:ind w:left="705"/>
        <w:jc w:val="both"/>
      </w:pPr>
      <w:r>
        <w:rPr>
          <w:rFonts w:ascii="Times New Roman" w:hAnsi="Times New Roman" w:cs="Times New Roman"/>
          <w:sz w:val="24"/>
          <w:szCs w:val="24"/>
        </w:rPr>
        <w:tab/>
      </w:r>
    </w:p>
    <w:p w:rsidR="002B2D8F" w:rsidRDefault="002B2D8F" w:rsidP="00D204F7">
      <w:pPr>
        <w:pStyle w:val="Norml1"/>
        <w:spacing w:line="240" w:lineRule="auto"/>
        <w:ind w:left="1134" w:hanging="429"/>
        <w:jc w:val="both"/>
      </w:pPr>
      <w:r>
        <w:rPr>
          <w:rFonts w:ascii="Times New Roman" w:hAnsi="Times New Roman" w:cs="Times New Roman"/>
          <w:sz w:val="24"/>
          <w:szCs w:val="24"/>
        </w:rPr>
        <w:t xml:space="preserve">h.) </w:t>
      </w:r>
      <w:r>
        <w:rPr>
          <w:rFonts w:ascii="Times New Roman" w:hAnsi="Times New Roman" w:cs="Times New Roman"/>
          <w:sz w:val="24"/>
          <w:szCs w:val="24"/>
        </w:rPr>
        <w:tab/>
        <w:t>Zajvédelmi követelményként betartandó az érvényes szakági minisztériumi rendelet szerinti lakóterület (falusias) területi funkcióhoz tartozó határérték biztosítása.</w:t>
      </w:r>
    </w:p>
    <w:p w:rsidR="002B2D8F" w:rsidRDefault="002B2D8F" w:rsidP="00D204F7">
      <w:pPr>
        <w:pStyle w:val="Norml1"/>
        <w:spacing w:line="240" w:lineRule="auto"/>
        <w:ind w:left="1134"/>
        <w:jc w:val="both"/>
      </w:pPr>
      <w:r>
        <w:rPr>
          <w:rFonts w:ascii="Times New Roman" w:hAnsi="Times New Roman" w:cs="Times New Roman"/>
          <w:sz w:val="24"/>
          <w:szCs w:val="24"/>
        </w:rPr>
        <w:t>Felszín alatti víz szempontjából betartandók a fokozottan érzékeny felszín alatti vízminőség védelmi területre vonatkozó előírások.</w:t>
      </w:r>
    </w:p>
    <w:p w:rsidR="002B2D8F" w:rsidRDefault="002B2D8F" w:rsidP="00D204F7">
      <w:pPr>
        <w:pStyle w:val="Norml1"/>
        <w:spacing w:line="240" w:lineRule="auto"/>
        <w:ind w:left="1134"/>
        <w:jc w:val="both"/>
      </w:pPr>
      <w:r>
        <w:rPr>
          <w:rFonts w:ascii="Times New Roman" w:hAnsi="Times New Roman" w:cs="Times New Roman"/>
          <w:sz w:val="24"/>
          <w:szCs w:val="24"/>
        </w:rPr>
        <w:t>Légszennyezettség szempontjából a szennyezőanyagok szerinti zónacsoportok közül a 10. légszennyezettségi zónára vonatkozó előírások biztosítandók.</w:t>
      </w:r>
    </w:p>
    <w:p w:rsidR="002B2D8F" w:rsidRDefault="002B2D8F" w:rsidP="00D204F7">
      <w:pPr>
        <w:pStyle w:val="Norml1"/>
        <w:spacing w:line="240" w:lineRule="auto"/>
        <w:jc w:val="both"/>
      </w:pPr>
    </w:p>
    <w:p w:rsidR="002B2D8F" w:rsidRDefault="002B2D8F" w:rsidP="00D204F7">
      <w:pPr>
        <w:pStyle w:val="Norml1"/>
        <w:spacing w:line="240" w:lineRule="auto"/>
        <w:ind w:left="1134" w:hanging="425"/>
        <w:jc w:val="both"/>
      </w:pPr>
      <w:r>
        <w:rPr>
          <w:rFonts w:ascii="Times New Roman" w:hAnsi="Times New Roman" w:cs="Times New Roman"/>
          <w:sz w:val="24"/>
          <w:szCs w:val="24"/>
        </w:rPr>
        <w:t xml:space="preserve">i.) </w:t>
      </w:r>
      <w:r>
        <w:rPr>
          <w:rFonts w:ascii="Times New Roman" w:hAnsi="Times New Roman" w:cs="Times New Roman"/>
          <w:sz w:val="24"/>
          <w:szCs w:val="24"/>
        </w:rPr>
        <w:tab/>
        <w:t>Az építési övezetben minden terepszint alatti építmény elhelyezhető.</w:t>
      </w:r>
    </w:p>
    <w:p w:rsidR="002B2D8F" w:rsidRDefault="002B2D8F" w:rsidP="00D204F7">
      <w:pPr>
        <w:pStyle w:val="Norml1"/>
        <w:spacing w:line="240" w:lineRule="auto"/>
        <w:jc w:val="both"/>
      </w:pPr>
    </w:p>
    <w:p w:rsidR="002B2D8F" w:rsidRDefault="002B2D8F" w:rsidP="00D204F7">
      <w:pPr>
        <w:pStyle w:val="Norml1"/>
        <w:spacing w:line="240" w:lineRule="auto"/>
        <w:ind w:left="1134" w:hanging="426"/>
        <w:jc w:val="both"/>
      </w:pPr>
      <w:r w:rsidRPr="00C37866">
        <w:rPr>
          <w:rFonts w:ascii="Times New Roman" w:hAnsi="Times New Roman" w:cs="Times New Roman"/>
          <w:sz w:val="24"/>
          <w:szCs w:val="24"/>
        </w:rPr>
        <w:t xml:space="preserve">j.)  </w:t>
      </w:r>
      <w:r w:rsidRPr="00C37866">
        <w:rPr>
          <w:rFonts w:ascii="Times New Roman" w:hAnsi="Times New Roman" w:cs="Times New Roman"/>
          <w:sz w:val="24"/>
          <w:szCs w:val="24"/>
        </w:rPr>
        <w:tab/>
        <w:t>Az építési övezetben az előkert mérete: K (kialakult)</w:t>
      </w:r>
    </w:p>
    <w:p w:rsidR="002B2D8F" w:rsidRDefault="002B2D8F" w:rsidP="00D204F7">
      <w:pPr>
        <w:pStyle w:val="Norml1"/>
        <w:spacing w:line="240" w:lineRule="auto"/>
        <w:jc w:val="both"/>
      </w:pPr>
    </w:p>
    <w:p w:rsidR="002B2D8F" w:rsidRDefault="002B2D8F" w:rsidP="00D204F7">
      <w:pPr>
        <w:pStyle w:val="Norml1"/>
        <w:spacing w:line="240" w:lineRule="auto"/>
        <w:ind w:left="1134" w:hanging="426"/>
        <w:jc w:val="both"/>
      </w:pPr>
      <w:r>
        <w:rPr>
          <w:rFonts w:ascii="Times New Roman" w:hAnsi="Times New Roman" w:cs="Times New Roman"/>
          <w:sz w:val="24"/>
          <w:szCs w:val="24"/>
        </w:rPr>
        <w:t xml:space="preserve">k.) </w:t>
      </w:r>
      <w:r>
        <w:rPr>
          <w:rFonts w:ascii="Times New Roman" w:hAnsi="Times New Roman" w:cs="Times New Roman"/>
          <w:sz w:val="24"/>
          <w:szCs w:val="24"/>
        </w:rPr>
        <w:tab/>
        <w:t>Melléképítmények tekintetében az alábbiak helyezhetők el:</w:t>
      </w:r>
    </w:p>
    <w:p w:rsidR="002B2D8F" w:rsidRDefault="002B2D8F" w:rsidP="00D204F7">
      <w:pPr>
        <w:pStyle w:val="Norml1"/>
        <w:spacing w:line="240" w:lineRule="auto"/>
        <w:ind w:left="708"/>
        <w:jc w:val="both"/>
      </w:pPr>
    </w:p>
    <w:p w:rsidR="002B2D8F" w:rsidRDefault="002B2D8F" w:rsidP="00D204F7">
      <w:pPr>
        <w:pStyle w:val="Norml1"/>
        <w:spacing w:line="240" w:lineRule="auto"/>
        <w:ind w:left="1701" w:hanging="567"/>
        <w:jc w:val="both"/>
      </w:pPr>
      <w:r>
        <w:rPr>
          <w:rFonts w:ascii="Times New Roman" w:hAnsi="Times New Roman" w:cs="Times New Roman"/>
          <w:sz w:val="24"/>
          <w:szCs w:val="24"/>
        </w:rPr>
        <w:t>ka.)</w:t>
      </w:r>
      <w:r>
        <w:rPr>
          <w:rFonts w:ascii="Times New Roman" w:hAnsi="Times New Roman" w:cs="Times New Roman"/>
          <w:sz w:val="24"/>
          <w:szCs w:val="24"/>
        </w:rPr>
        <w:tab/>
        <w:t>közműpótló műtárgy</w:t>
      </w: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kb.) </w:t>
      </w:r>
      <w:r>
        <w:rPr>
          <w:rFonts w:ascii="Times New Roman" w:hAnsi="Times New Roman" w:cs="Times New Roman"/>
          <w:sz w:val="24"/>
          <w:szCs w:val="24"/>
        </w:rPr>
        <w:tab/>
        <w:t>hulladéktartály – tároló</w:t>
      </w: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kc.) </w:t>
      </w:r>
      <w:r>
        <w:rPr>
          <w:rFonts w:ascii="Times New Roman" w:hAnsi="Times New Roman" w:cs="Times New Roman"/>
          <w:sz w:val="24"/>
          <w:szCs w:val="24"/>
        </w:rPr>
        <w:tab/>
        <w:t>kerti építmény</w:t>
      </w: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kd.) </w:t>
      </w:r>
      <w:r>
        <w:rPr>
          <w:rFonts w:ascii="Times New Roman" w:hAnsi="Times New Roman" w:cs="Times New Roman"/>
          <w:sz w:val="24"/>
          <w:szCs w:val="24"/>
        </w:rPr>
        <w:tab/>
        <w:t>háztartási célú kemence, húsfüstölő, jégverem, zöldségverem</w:t>
      </w: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ke.) </w:t>
      </w:r>
      <w:r>
        <w:rPr>
          <w:rFonts w:ascii="Times New Roman" w:hAnsi="Times New Roman" w:cs="Times New Roman"/>
          <w:sz w:val="24"/>
          <w:szCs w:val="24"/>
        </w:rPr>
        <w:tab/>
        <w:t>állatkifutó</w:t>
      </w: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kf.) </w:t>
      </w:r>
      <w:r>
        <w:rPr>
          <w:rFonts w:ascii="Times New Roman" w:hAnsi="Times New Roman" w:cs="Times New Roman"/>
          <w:sz w:val="24"/>
          <w:szCs w:val="24"/>
        </w:rPr>
        <w:tab/>
        <w:t>trágyatároló, komposztáló</w:t>
      </w: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kg.) </w:t>
      </w:r>
      <w:r>
        <w:rPr>
          <w:rFonts w:ascii="Times New Roman" w:hAnsi="Times New Roman" w:cs="Times New Roman"/>
          <w:sz w:val="24"/>
          <w:szCs w:val="24"/>
        </w:rPr>
        <w:tab/>
        <w:t>siló, ömlesztett anyag-, folyadék- és gáztároló</w:t>
      </w: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kh.) </w:t>
      </w:r>
      <w:r>
        <w:rPr>
          <w:rFonts w:ascii="Times New Roman" w:hAnsi="Times New Roman" w:cs="Times New Roman"/>
          <w:sz w:val="24"/>
          <w:szCs w:val="24"/>
        </w:rPr>
        <w:tab/>
        <w:t>szabadon álló és legfeljebb 6,0 m magas szélkerék, antennaoszlop, zászlótartó oszlop</w:t>
      </w: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ki.) </w:t>
      </w:r>
      <w:r>
        <w:rPr>
          <w:rFonts w:ascii="Times New Roman" w:hAnsi="Times New Roman" w:cs="Times New Roman"/>
          <w:sz w:val="24"/>
          <w:szCs w:val="24"/>
        </w:rPr>
        <w:tab/>
        <w:t>mezőgazdasági géptároló</w:t>
      </w:r>
    </w:p>
    <w:p w:rsidR="002B2D8F" w:rsidRDefault="002B2D8F" w:rsidP="00D204F7">
      <w:pPr>
        <w:pStyle w:val="Norml1"/>
        <w:spacing w:line="240" w:lineRule="auto"/>
        <w:ind w:left="1701" w:hanging="567"/>
        <w:jc w:val="both"/>
      </w:pPr>
      <w:r>
        <w:rPr>
          <w:rFonts w:ascii="Times New Roman" w:hAnsi="Times New Roman" w:cs="Times New Roman"/>
          <w:sz w:val="24"/>
          <w:szCs w:val="24"/>
        </w:rPr>
        <w:t xml:space="preserve">kj.) </w:t>
      </w:r>
      <w:r>
        <w:rPr>
          <w:rFonts w:ascii="Times New Roman" w:hAnsi="Times New Roman" w:cs="Times New Roman"/>
          <w:sz w:val="24"/>
          <w:szCs w:val="24"/>
        </w:rPr>
        <w:tab/>
        <w:t>fóliasátor</w:t>
      </w:r>
    </w:p>
    <w:p w:rsidR="002B2D8F" w:rsidRDefault="002B2D8F" w:rsidP="00D204F7">
      <w:pPr>
        <w:pStyle w:val="Norml1"/>
        <w:spacing w:line="240" w:lineRule="auto"/>
        <w:jc w:val="both"/>
      </w:pPr>
    </w:p>
    <w:p w:rsidR="002B2D8F" w:rsidRDefault="002B2D8F" w:rsidP="00D204F7">
      <w:pPr>
        <w:pStyle w:val="Norml1"/>
        <w:spacing w:line="240" w:lineRule="auto"/>
        <w:ind w:left="1134" w:hanging="425"/>
        <w:jc w:val="both"/>
      </w:pPr>
      <w:r>
        <w:rPr>
          <w:rFonts w:ascii="Times New Roman" w:hAnsi="Times New Roman" w:cs="Times New Roman"/>
          <w:sz w:val="24"/>
          <w:szCs w:val="24"/>
        </w:rPr>
        <w:t xml:space="preserve">l.) </w:t>
      </w:r>
      <w:r>
        <w:rPr>
          <w:rFonts w:ascii="Times New Roman" w:hAnsi="Times New Roman" w:cs="Times New Roman"/>
          <w:sz w:val="24"/>
          <w:szCs w:val="24"/>
        </w:rPr>
        <w:tab/>
        <w:t>Az építési övezetben melléképület oldalhatáron a főépület mögött helyezhető el.</w:t>
      </w:r>
    </w:p>
    <w:p w:rsidR="002B2D8F" w:rsidRDefault="002B2D8F" w:rsidP="00D204F7">
      <w:pPr>
        <w:pStyle w:val="Norml1"/>
        <w:spacing w:line="240" w:lineRule="auto"/>
        <w:ind w:left="1134" w:hanging="425"/>
        <w:jc w:val="both"/>
      </w:pPr>
    </w:p>
    <w:p w:rsidR="002B2D8F" w:rsidRDefault="002B2D8F" w:rsidP="00D204F7">
      <w:pPr>
        <w:pStyle w:val="Norml1"/>
        <w:spacing w:line="240" w:lineRule="auto"/>
        <w:ind w:left="1134" w:hanging="425"/>
        <w:jc w:val="both"/>
      </w:pPr>
      <w:r>
        <w:rPr>
          <w:rFonts w:ascii="Times New Roman" w:hAnsi="Times New Roman" w:cs="Times New Roman"/>
          <w:sz w:val="24"/>
          <w:szCs w:val="24"/>
        </w:rPr>
        <w:t xml:space="preserve">m.) </w:t>
      </w:r>
      <w:r>
        <w:rPr>
          <w:rFonts w:ascii="Times New Roman" w:hAnsi="Times New Roman" w:cs="Times New Roman"/>
          <w:sz w:val="24"/>
          <w:szCs w:val="24"/>
        </w:rPr>
        <w:tab/>
        <w:t>Az építési övezetben az utcavonali telekhatártól számított 20,00 méter távolságig (lakózóna – lásd fogalom meghatározás) állattartó épület nem helyezhető el.</w:t>
      </w:r>
    </w:p>
    <w:p w:rsidR="002B2D8F" w:rsidRDefault="002B2D8F">
      <w:pPr>
        <w:pStyle w:val="Norml1"/>
        <w:spacing w:line="240" w:lineRule="auto"/>
        <w:jc w:val="both"/>
      </w:pPr>
    </w:p>
    <w:p w:rsidR="002B2D8F" w:rsidRDefault="002B2D8F">
      <w:pPr>
        <w:pStyle w:val="Norml1"/>
        <w:spacing w:line="240" w:lineRule="auto"/>
        <w:jc w:val="center"/>
        <w:rPr>
          <w:rFonts w:ascii="Times New Roman" w:hAnsi="Times New Roman" w:cs="Times New Roman"/>
          <w:b/>
          <w:bCs/>
          <w:sz w:val="24"/>
          <w:szCs w:val="24"/>
        </w:rPr>
      </w:pPr>
    </w:p>
    <w:p w:rsidR="002B2D8F" w:rsidRDefault="002B2D8F">
      <w:pPr>
        <w:pStyle w:val="Norml1"/>
        <w:spacing w:line="240" w:lineRule="auto"/>
        <w:jc w:val="center"/>
        <w:rPr>
          <w:rFonts w:ascii="Times New Roman" w:hAnsi="Times New Roman" w:cs="Times New Roman"/>
          <w:b/>
          <w:bCs/>
          <w:sz w:val="24"/>
          <w:szCs w:val="24"/>
        </w:rPr>
      </w:pPr>
    </w:p>
    <w:p w:rsidR="002B2D8F" w:rsidRDefault="002B2D8F">
      <w:pPr>
        <w:pStyle w:val="Norml1"/>
        <w:spacing w:line="240" w:lineRule="auto"/>
        <w:jc w:val="center"/>
        <w:rPr>
          <w:rFonts w:ascii="Times New Roman" w:hAnsi="Times New Roman" w:cs="Times New Roman"/>
          <w:b/>
          <w:bCs/>
          <w:sz w:val="24"/>
          <w:szCs w:val="24"/>
        </w:rPr>
      </w:pPr>
    </w:p>
    <w:p w:rsidR="002B2D8F" w:rsidRDefault="002B2D8F">
      <w:pPr>
        <w:pStyle w:val="Norml1"/>
        <w:spacing w:line="240" w:lineRule="auto"/>
        <w:jc w:val="center"/>
        <w:rPr>
          <w:rFonts w:ascii="Times New Roman" w:hAnsi="Times New Roman" w:cs="Times New Roman"/>
          <w:b/>
          <w:bCs/>
          <w:sz w:val="24"/>
          <w:szCs w:val="24"/>
        </w:rPr>
      </w:pPr>
    </w:p>
    <w:p w:rsidR="002B2D8F" w:rsidRDefault="002B2D8F">
      <w:pPr>
        <w:pStyle w:val="Norml1"/>
        <w:spacing w:line="240" w:lineRule="auto"/>
        <w:jc w:val="center"/>
        <w:rPr>
          <w:rFonts w:ascii="Times New Roman" w:hAnsi="Times New Roman" w:cs="Times New Roman"/>
          <w:b/>
          <w:bCs/>
          <w:sz w:val="24"/>
          <w:szCs w:val="24"/>
        </w:rPr>
      </w:pPr>
    </w:p>
    <w:p w:rsidR="002B2D8F" w:rsidRDefault="002B2D8F">
      <w:pPr>
        <w:pStyle w:val="Norml1"/>
        <w:spacing w:line="240" w:lineRule="auto"/>
        <w:jc w:val="center"/>
        <w:rPr>
          <w:rFonts w:ascii="Times New Roman" w:hAnsi="Times New Roman" w:cs="Times New Roman"/>
          <w:b/>
          <w:bCs/>
          <w:sz w:val="24"/>
          <w:szCs w:val="24"/>
        </w:rPr>
      </w:pPr>
    </w:p>
    <w:p w:rsidR="002B2D8F" w:rsidRDefault="002B2D8F">
      <w:pPr>
        <w:pStyle w:val="Norml1"/>
        <w:spacing w:line="240" w:lineRule="auto"/>
        <w:jc w:val="center"/>
        <w:rPr>
          <w:rFonts w:ascii="Times New Roman" w:hAnsi="Times New Roman" w:cs="Times New Roman"/>
          <w:b/>
          <w:bCs/>
          <w:sz w:val="24"/>
          <w:szCs w:val="24"/>
        </w:rPr>
      </w:pPr>
    </w:p>
    <w:p w:rsidR="002B2D8F" w:rsidRDefault="002B2D8F">
      <w:pPr>
        <w:pStyle w:val="Norml1"/>
        <w:spacing w:line="240" w:lineRule="auto"/>
        <w:jc w:val="center"/>
        <w:rPr>
          <w:rFonts w:ascii="Times New Roman" w:hAnsi="Times New Roman" w:cs="Times New Roman"/>
          <w:b/>
          <w:bCs/>
          <w:sz w:val="24"/>
          <w:szCs w:val="24"/>
        </w:rPr>
      </w:pPr>
    </w:p>
    <w:p w:rsidR="002B2D8F" w:rsidRDefault="002B2D8F">
      <w:pPr>
        <w:pStyle w:val="Norml1"/>
        <w:spacing w:line="240" w:lineRule="auto"/>
        <w:jc w:val="center"/>
        <w:rPr>
          <w:rFonts w:ascii="Times New Roman" w:hAnsi="Times New Roman" w:cs="Times New Roman"/>
          <w:b/>
          <w:bCs/>
          <w:sz w:val="24"/>
          <w:szCs w:val="24"/>
        </w:rPr>
      </w:pPr>
    </w:p>
    <w:p w:rsidR="002B2D8F" w:rsidRDefault="002B2D8F">
      <w:pPr>
        <w:pStyle w:val="Norml1"/>
        <w:spacing w:line="240" w:lineRule="auto"/>
        <w:jc w:val="center"/>
        <w:rPr>
          <w:rFonts w:ascii="Times New Roman" w:hAnsi="Times New Roman" w:cs="Times New Roman"/>
          <w:b/>
          <w:bCs/>
          <w:sz w:val="24"/>
          <w:szCs w:val="24"/>
        </w:rPr>
      </w:pPr>
    </w:p>
    <w:p w:rsidR="002B2D8F" w:rsidRDefault="002B2D8F">
      <w:pPr>
        <w:pStyle w:val="Norml1"/>
        <w:spacing w:line="240" w:lineRule="auto"/>
        <w:jc w:val="center"/>
        <w:rPr>
          <w:rFonts w:ascii="Times New Roman" w:hAnsi="Times New Roman" w:cs="Times New Roman"/>
          <w:b/>
          <w:bCs/>
          <w:sz w:val="24"/>
          <w:szCs w:val="24"/>
        </w:rPr>
      </w:pPr>
    </w:p>
    <w:p w:rsidR="002B2D8F" w:rsidRDefault="002B2D8F">
      <w:pPr>
        <w:pStyle w:val="Norml1"/>
        <w:spacing w:line="240" w:lineRule="auto"/>
        <w:jc w:val="center"/>
        <w:rPr>
          <w:rFonts w:ascii="Times New Roman" w:hAnsi="Times New Roman" w:cs="Times New Roman"/>
          <w:b/>
          <w:bCs/>
          <w:sz w:val="24"/>
          <w:szCs w:val="24"/>
        </w:rPr>
      </w:pPr>
    </w:p>
    <w:p w:rsidR="002B2D8F" w:rsidRDefault="002B2D8F">
      <w:pPr>
        <w:pStyle w:val="Norml1"/>
        <w:spacing w:line="240" w:lineRule="auto"/>
        <w:jc w:val="center"/>
        <w:rPr>
          <w:rFonts w:ascii="Times New Roman" w:hAnsi="Times New Roman" w:cs="Times New Roman"/>
          <w:b/>
          <w:bCs/>
          <w:sz w:val="24"/>
          <w:szCs w:val="24"/>
        </w:rPr>
      </w:pPr>
    </w:p>
    <w:p w:rsidR="002B2D8F" w:rsidRPr="00DC76AC" w:rsidRDefault="002B2D8F">
      <w:pPr>
        <w:pStyle w:val="Norml1"/>
        <w:spacing w:line="240" w:lineRule="auto"/>
        <w:jc w:val="center"/>
        <w:rPr>
          <w:b/>
          <w:bCs/>
        </w:rPr>
      </w:pPr>
      <w:r w:rsidRPr="00DC76AC">
        <w:rPr>
          <w:rFonts w:ascii="Times New Roman" w:hAnsi="Times New Roman" w:cs="Times New Roman"/>
          <w:b/>
          <w:bCs/>
          <w:sz w:val="24"/>
          <w:szCs w:val="24"/>
        </w:rPr>
        <w:lastRenderedPageBreak/>
        <w:t>Összesítő táblázat</w:t>
      </w:r>
    </w:p>
    <w:p w:rsidR="002B2D8F" w:rsidRDefault="002B2D8F">
      <w:pPr>
        <w:pStyle w:val="Norml1"/>
        <w:spacing w:line="240" w:lineRule="auto"/>
        <w:jc w:val="both"/>
      </w:pPr>
    </w:p>
    <w:p w:rsidR="002B2D8F" w:rsidRDefault="002B2D8F">
      <w:pPr>
        <w:pStyle w:val="Norml1"/>
        <w:spacing w:line="240" w:lineRule="auto"/>
        <w:jc w:val="both"/>
      </w:pPr>
      <w:r>
        <w:rPr>
          <w:rFonts w:ascii="Times New Roman" w:hAnsi="Times New Roman" w:cs="Times New Roman"/>
          <w:sz w:val="24"/>
          <w:szCs w:val="24"/>
        </w:rPr>
        <w:t>(8)</w:t>
      </w:r>
      <w:r>
        <w:rPr>
          <w:rFonts w:ascii="Times New Roman" w:hAnsi="Times New Roman" w:cs="Times New Roman"/>
          <w:sz w:val="24"/>
          <w:szCs w:val="24"/>
        </w:rPr>
        <w:tab/>
        <w:t>A lakóterület építési övezetére vonatkozó építési előírások:</w:t>
      </w:r>
    </w:p>
    <w:p w:rsidR="002B2D8F" w:rsidRDefault="002B2D8F">
      <w:pPr>
        <w:pStyle w:val="Norml1"/>
        <w:spacing w:line="240" w:lineRule="auto"/>
        <w:jc w:val="both"/>
      </w:pPr>
    </w:p>
    <w:tbl>
      <w:tblPr>
        <w:tblW w:w="8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720"/>
        <w:gridCol w:w="1086"/>
        <w:gridCol w:w="813"/>
        <w:gridCol w:w="1080"/>
        <w:gridCol w:w="1080"/>
        <w:gridCol w:w="900"/>
        <w:gridCol w:w="900"/>
      </w:tblGrid>
      <w:tr w:rsidR="002B2D8F">
        <w:trPr>
          <w:trHeight w:val="1040"/>
          <w:jc w:val="center"/>
        </w:trPr>
        <w:tc>
          <w:tcPr>
            <w:tcW w:w="1614" w:type="dxa"/>
          </w:tcPr>
          <w:p w:rsidR="002B2D8F" w:rsidRDefault="002B2D8F" w:rsidP="00C0525E">
            <w:pPr>
              <w:pStyle w:val="Norml1"/>
              <w:spacing w:line="240" w:lineRule="auto"/>
              <w:jc w:val="center"/>
            </w:pPr>
            <w:r w:rsidRPr="00C0525E">
              <w:rPr>
                <w:rFonts w:ascii="Times New Roman" w:hAnsi="Times New Roman" w:cs="Times New Roman"/>
                <w:sz w:val="16"/>
                <w:szCs w:val="16"/>
              </w:rPr>
              <w:t>Sajátos építési használat szerinti</w:t>
            </w:r>
          </w:p>
          <w:p w:rsidR="002B2D8F" w:rsidRDefault="002B2D8F" w:rsidP="00C0525E">
            <w:pPr>
              <w:pStyle w:val="Norml1"/>
              <w:spacing w:line="240" w:lineRule="auto"/>
              <w:jc w:val="center"/>
            </w:pPr>
            <w:r w:rsidRPr="00C0525E">
              <w:rPr>
                <w:rFonts w:ascii="Times New Roman" w:hAnsi="Times New Roman" w:cs="Times New Roman"/>
                <w:sz w:val="16"/>
                <w:szCs w:val="16"/>
              </w:rPr>
              <w:t>terület</w:t>
            </w:r>
          </w:p>
        </w:tc>
        <w:tc>
          <w:tcPr>
            <w:tcW w:w="720" w:type="dxa"/>
          </w:tcPr>
          <w:p w:rsidR="002B2D8F" w:rsidRDefault="002B2D8F" w:rsidP="00C0525E">
            <w:pPr>
              <w:pStyle w:val="Norml1"/>
              <w:spacing w:line="240" w:lineRule="auto"/>
              <w:jc w:val="center"/>
            </w:pPr>
            <w:r w:rsidRPr="00C0525E">
              <w:rPr>
                <w:rFonts w:ascii="Times New Roman" w:hAnsi="Times New Roman" w:cs="Times New Roman"/>
                <w:sz w:val="16"/>
                <w:szCs w:val="16"/>
              </w:rPr>
              <w:t xml:space="preserve">Övezeti </w:t>
            </w:r>
          </w:p>
          <w:p w:rsidR="002B2D8F" w:rsidRDefault="002B2D8F" w:rsidP="00C0525E">
            <w:pPr>
              <w:pStyle w:val="Norml1"/>
              <w:spacing w:line="240" w:lineRule="auto"/>
              <w:jc w:val="center"/>
            </w:pPr>
            <w:r w:rsidRPr="00C0525E">
              <w:rPr>
                <w:rFonts w:ascii="Times New Roman" w:hAnsi="Times New Roman" w:cs="Times New Roman"/>
                <w:sz w:val="16"/>
                <w:szCs w:val="16"/>
              </w:rPr>
              <w:t>jel</w:t>
            </w:r>
          </w:p>
        </w:tc>
        <w:tc>
          <w:tcPr>
            <w:tcW w:w="1086" w:type="dxa"/>
          </w:tcPr>
          <w:p w:rsidR="002B2D8F" w:rsidRDefault="002B2D8F" w:rsidP="00C0525E">
            <w:pPr>
              <w:pStyle w:val="Norml1"/>
              <w:spacing w:line="240" w:lineRule="auto"/>
              <w:jc w:val="center"/>
            </w:pPr>
            <w:r w:rsidRPr="00C0525E">
              <w:rPr>
                <w:rFonts w:ascii="Times New Roman" w:hAnsi="Times New Roman" w:cs="Times New Roman"/>
                <w:sz w:val="16"/>
                <w:szCs w:val="16"/>
              </w:rPr>
              <w:t>Kialakítható legkisebb</w:t>
            </w:r>
          </w:p>
          <w:p w:rsidR="002B2D8F" w:rsidRDefault="002B2D8F" w:rsidP="00C0525E">
            <w:pPr>
              <w:pStyle w:val="Norml1"/>
              <w:spacing w:line="240" w:lineRule="auto"/>
              <w:jc w:val="center"/>
            </w:pPr>
            <w:r w:rsidRPr="00C0525E">
              <w:rPr>
                <w:rFonts w:ascii="Times New Roman" w:hAnsi="Times New Roman" w:cs="Times New Roman"/>
                <w:sz w:val="16"/>
                <w:szCs w:val="16"/>
              </w:rPr>
              <w:t>telekterület</w:t>
            </w:r>
          </w:p>
          <w:p w:rsidR="002B2D8F" w:rsidRDefault="002B2D8F" w:rsidP="00C0525E">
            <w:pPr>
              <w:pStyle w:val="Norml1"/>
              <w:spacing w:line="240" w:lineRule="auto"/>
              <w:jc w:val="center"/>
            </w:pPr>
            <w:r w:rsidRPr="00C0525E">
              <w:rPr>
                <w:rFonts w:ascii="Times New Roman" w:hAnsi="Times New Roman" w:cs="Times New Roman"/>
                <w:sz w:val="16"/>
                <w:szCs w:val="16"/>
              </w:rPr>
              <w:t>méret</w:t>
            </w:r>
          </w:p>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6"/>
                <w:szCs w:val="16"/>
              </w:rPr>
              <w:t>m</w:t>
            </w:r>
            <w:r w:rsidRPr="00C0525E">
              <w:rPr>
                <w:rFonts w:ascii="Times New Roman" w:hAnsi="Times New Roman" w:cs="Times New Roman"/>
                <w:sz w:val="16"/>
                <w:szCs w:val="16"/>
                <w:vertAlign w:val="superscript"/>
              </w:rPr>
              <w:t>2</w:t>
            </w:r>
          </w:p>
        </w:tc>
        <w:tc>
          <w:tcPr>
            <w:tcW w:w="813" w:type="dxa"/>
          </w:tcPr>
          <w:p w:rsidR="002B2D8F" w:rsidRDefault="002B2D8F" w:rsidP="00C0525E">
            <w:pPr>
              <w:pStyle w:val="Norml1"/>
              <w:spacing w:line="240" w:lineRule="auto"/>
              <w:jc w:val="center"/>
            </w:pPr>
            <w:r w:rsidRPr="00C0525E">
              <w:rPr>
                <w:rFonts w:ascii="Times New Roman" w:hAnsi="Times New Roman" w:cs="Times New Roman"/>
                <w:sz w:val="16"/>
                <w:szCs w:val="16"/>
              </w:rPr>
              <w:t>Beépítési</w:t>
            </w:r>
          </w:p>
          <w:p w:rsidR="002B2D8F" w:rsidRDefault="002B2D8F" w:rsidP="00C0525E">
            <w:pPr>
              <w:pStyle w:val="Norml1"/>
              <w:spacing w:line="240" w:lineRule="auto"/>
              <w:jc w:val="center"/>
            </w:pPr>
            <w:r w:rsidRPr="00C0525E">
              <w:rPr>
                <w:rFonts w:ascii="Times New Roman" w:hAnsi="Times New Roman" w:cs="Times New Roman"/>
                <w:sz w:val="16"/>
                <w:szCs w:val="16"/>
              </w:rPr>
              <w:t>mód</w:t>
            </w:r>
          </w:p>
        </w:tc>
        <w:tc>
          <w:tcPr>
            <w:tcW w:w="1080" w:type="dxa"/>
          </w:tcPr>
          <w:p w:rsidR="002B2D8F" w:rsidRDefault="002B2D8F" w:rsidP="00C0525E">
            <w:pPr>
              <w:pStyle w:val="Norml1"/>
              <w:spacing w:line="240" w:lineRule="auto"/>
              <w:jc w:val="center"/>
            </w:pPr>
            <w:r w:rsidRPr="00C0525E">
              <w:rPr>
                <w:rFonts w:ascii="Times New Roman" w:hAnsi="Times New Roman" w:cs="Times New Roman"/>
                <w:sz w:val="16"/>
                <w:szCs w:val="16"/>
              </w:rPr>
              <w:t>Beépítettség</w:t>
            </w:r>
          </w:p>
          <w:p w:rsidR="002B2D8F" w:rsidRDefault="002B2D8F" w:rsidP="00C0525E">
            <w:pPr>
              <w:pStyle w:val="Norml1"/>
              <w:spacing w:line="240" w:lineRule="auto"/>
              <w:jc w:val="center"/>
            </w:pPr>
            <w:r w:rsidRPr="00C0525E">
              <w:rPr>
                <w:rFonts w:ascii="Times New Roman" w:hAnsi="Times New Roman" w:cs="Times New Roman"/>
                <w:sz w:val="16"/>
                <w:szCs w:val="16"/>
              </w:rPr>
              <w:t>megengedett</w:t>
            </w:r>
          </w:p>
          <w:p w:rsidR="002B2D8F" w:rsidRDefault="002B2D8F" w:rsidP="00C0525E">
            <w:pPr>
              <w:pStyle w:val="Norml1"/>
              <w:spacing w:line="240" w:lineRule="auto"/>
              <w:jc w:val="center"/>
            </w:pPr>
            <w:r w:rsidRPr="00C0525E">
              <w:rPr>
                <w:rFonts w:ascii="Times New Roman" w:hAnsi="Times New Roman" w:cs="Times New Roman"/>
                <w:sz w:val="16"/>
                <w:szCs w:val="16"/>
              </w:rPr>
              <w:t>legnagyobb</w:t>
            </w:r>
          </w:p>
          <w:p w:rsidR="002B2D8F" w:rsidRDefault="002B2D8F" w:rsidP="00C0525E">
            <w:pPr>
              <w:pStyle w:val="Norml1"/>
              <w:spacing w:line="240" w:lineRule="auto"/>
              <w:jc w:val="center"/>
            </w:pPr>
            <w:r w:rsidRPr="00C0525E">
              <w:rPr>
                <w:rFonts w:ascii="Times New Roman" w:hAnsi="Times New Roman" w:cs="Times New Roman"/>
                <w:sz w:val="16"/>
                <w:szCs w:val="16"/>
              </w:rPr>
              <w:t>mértéke</w:t>
            </w:r>
          </w:p>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6"/>
                <w:szCs w:val="16"/>
              </w:rPr>
              <w:t>%</w:t>
            </w:r>
          </w:p>
        </w:tc>
        <w:tc>
          <w:tcPr>
            <w:tcW w:w="1080" w:type="dxa"/>
          </w:tcPr>
          <w:p w:rsidR="002B2D8F" w:rsidRDefault="002B2D8F" w:rsidP="00C0525E">
            <w:pPr>
              <w:pStyle w:val="Norml1"/>
              <w:spacing w:line="240" w:lineRule="auto"/>
              <w:jc w:val="center"/>
            </w:pPr>
            <w:r w:rsidRPr="00C0525E">
              <w:rPr>
                <w:rFonts w:ascii="Times New Roman" w:hAnsi="Times New Roman" w:cs="Times New Roman"/>
                <w:sz w:val="16"/>
                <w:szCs w:val="16"/>
              </w:rPr>
              <w:t>Megengedett legnagyobb</w:t>
            </w:r>
          </w:p>
          <w:p w:rsidR="002B2D8F" w:rsidRDefault="002B2D8F" w:rsidP="00C0525E">
            <w:pPr>
              <w:pStyle w:val="Norml1"/>
              <w:spacing w:line="240" w:lineRule="auto"/>
              <w:jc w:val="center"/>
            </w:pPr>
            <w:r w:rsidRPr="00C0525E">
              <w:rPr>
                <w:rFonts w:ascii="Times New Roman" w:hAnsi="Times New Roman" w:cs="Times New Roman"/>
                <w:sz w:val="16"/>
                <w:szCs w:val="16"/>
              </w:rPr>
              <w:t>épület</w:t>
            </w:r>
          </w:p>
          <w:p w:rsidR="002B2D8F" w:rsidRDefault="002B2D8F" w:rsidP="00C0525E">
            <w:pPr>
              <w:pStyle w:val="Norml1"/>
              <w:spacing w:line="240" w:lineRule="auto"/>
              <w:jc w:val="center"/>
            </w:pPr>
            <w:r w:rsidRPr="00C0525E">
              <w:rPr>
                <w:rFonts w:ascii="Times New Roman" w:hAnsi="Times New Roman" w:cs="Times New Roman"/>
                <w:sz w:val="16"/>
                <w:szCs w:val="16"/>
              </w:rPr>
              <w:t>magasság</w:t>
            </w:r>
          </w:p>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6"/>
                <w:szCs w:val="16"/>
              </w:rPr>
              <w:t>m</w:t>
            </w:r>
          </w:p>
        </w:tc>
        <w:tc>
          <w:tcPr>
            <w:tcW w:w="900" w:type="dxa"/>
          </w:tcPr>
          <w:p w:rsidR="002B2D8F" w:rsidRDefault="002B2D8F" w:rsidP="00C0525E">
            <w:pPr>
              <w:pStyle w:val="Norml1"/>
              <w:spacing w:line="240" w:lineRule="auto"/>
              <w:jc w:val="center"/>
            </w:pPr>
            <w:r w:rsidRPr="00C0525E">
              <w:rPr>
                <w:rFonts w:ascii="Times New Roman" w:hAnsi="Times New Roman" w:cs="Times New Roman"/>
                <w:sz w:val="16"/>
                <w:szCs w:val="16"/>
              </w:rPr>
              <w:t>Zöldfelület</w:t>
            </w:r>
          </w:p>
          <w:p w:rsidR="002B2D8F" w:rsidRDefault="002B2D8F" w:rsidP="00C0525E">
            <w:pPr>
              <w:pStyle w:val="Norml1"/>
              <w:spacing w:line="240" w:lineRule="auto"/>
              <w:jc w:val="center"/>
            </w:pPr>
            <w:r w:rsidRPr="00C0525E">
              <w:rPr>
                <w:rFonts w:ascii="Times New Roman" w:hAnsi="Times New Roman" w:cs="Times New Roman"/>
                <w:sz w:val="16"/>
                <w:szCs w:val="16"/>
              </w:rPr>
              <w:t>legkisebb</w:t>
            </w:r>
          </w:p>
          <w:p w:rsidR="002B2D8F" w:rsidRDefault="002B2D8F" w:rsidP="00C0525E">
            <w:pPr>
              <w:pStyle w:val="Norml1"/>
              <w:spacing w:line="240" w:lineRule="auto"/>
              <w:jc w:val="center"/>
            </w:pPr>
            <w:r w:rsidRPr="00C0525E">
              <w:rPr>
                <w:rFonts w:ascii="Times New Roman" w:hAnsi="Times New Roman" w:cs="Times New Roman"/>
                <w:sz w:val="16"/>
                <w:szCs w:val="16"/>
              </w:rPr>
              <w:t>mértéke</w:t>
            </w:r>
          </w:p>
          <w:p w:rsidR="002B2D8F" w:rsidRDefault="002B2D8F" w:rsidP="00C0525E">
            <w:pPr>
              <w:pStyle w:val="Norml1"/>
              <w:spacing w:line="240" w:lineRule="auto"/>
              <w:jc w:val="center"/>
            </w:pPr>
          </w:p>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6"/>
                <w:szCs w:val="16"/>
              </w:rPr>
              <w:t>%</w:t>
            </w:r>
          </w:p>
        </w:tc>
        <w:tc>
          <w:tcPr>
            <w:tcW w:w="900" w:type="dxa"/>
          </w:tcPr>
          <w:p w:rsidR="002B2D8F" w:rsidRDefault="002B2D8F" w:rsidP="00C0525E">
            <w:pPr>
              <w:pStyle w:val="Norml1"/>
              <w:spacing w:line="240" w:lineRule="auto"/>
              <w:jc w:val="center"/>
            </w:pPr>
            <w:r w:rsidRPr="00C0525E">
              <w:rPr>
                <w:rFonts w:ascii="Times New Roman" w:hAnsi="Times New Roman" w:cs="Times New Roman"/>
                <w:sz w:val="16"/>
                <w:szCs w:val="16"/>
              </w:rPr>
              <w:t>Előkert</w:t>
            </w:r>
          </w:p>
          <w:p w:rsidR="002B2D8F" w:rsidRDefault="002B2D8F" w:rsidP="00C0525E">
            <w:pPr>
              <w:pStyle w:val="Norml1"/>
              <w:spacing w:line="240" w:lineRule="auto"/>
              <w:jc w:val="center"/>
            </w:pPr>
            <w:r w:rsidRPr="00C0525E">
              <w:rPr>
                <w:rFonts w:ascii="Times New Roman" w:hAnsi="Times New Roman" w:cs="Times New Roman"/>
                <w:sz w:val="16"/>
                <w:szCs w:val="16"/>
              </w:rPr>
              <w:t>mérete</w:t>
            </w:r>
          </w:p>
          <w:p w:rsidR="002B2D8F" w:rsidRDefault="002B2D8F" w:rsidP="00C0525E">
            <w:pPr>
              <w:pStyle w:val="Norml1"/>
              <w:spacing w:line="240" w:lineRule="auto"/>
              <w:jc w:val="center"/>
            </w:pPr>
          </w:p>
          <w:p w:rsidR="002B2D8F" w:rsidRDefault="002B2D8F" w:rsidP="00C0525E">
            <w:pPr>
              <w:pStyle w:val="Norml1"/>
              <w:spacing w:line="240" w:lineRule="auto"/>
              <w:jc w:val="center"/>
            </w:pPr>
          </w:p>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6"/>
                <w:szCs w:val="16"/>
              </w:rPr>
              <w:t>m</w:t>
            </w:r>
          </w:p>
        </w:tc>
      </w:tr>
      <w:tr w:rsidR="002B2D8F">
        <w:trPr>
          <w:jc w:val="center"/>
        </w:trPr>
        <w:tc>
          <w:tcPr>
            <w:tcW w:w="1614"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6"/>
                <w:szCs w:val="16"/>
              </w:rPr>
              <w:t>Kertvárosias lakóterület</w:t>
            </w:r>
          </w:p>
          <w:p w:rsidR="002B2D8F" w:rsidRDefault="002B2D8F" w:rsidP="00C0525E">
            <w:pPr>
              <w:pStyle w:val="Norml1"/>
              <w:spacing w:line="240" w:lineRule="auto"/>
              <w:jc w:val="center"/>
            </w:pPr>
          </w:p>
        </w:tc>
        <w:tc>
          <w:tcPr>
            <w:tcW w:w="72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b/>
                <w:bCs/>
                <w:sz w:val="18"/>
                <w:szCs w:val="18"/>
              </w:rPr>
              <w:t>L</w:t>
            </w:r>
            <w:r w:rsidRPr="00C0525E">
              <w:rPr>
                <w:rFonts w:ascii="Times New Roman" w:hAnsi="Times New Roman" w:cs="Times New Roman"/>
                <w:b/>
                <w:bCs/>
                <w:sz w:val="18"/>
                <w:szCs w:val="18"/>
                <w:vertAlign w:val="subscript"/>
              </w:rPr>
              <w:t>Ke</w:t>
            </w:r>
          </w:p>
          <w:p w:rsidR="002B2D8F" w:rsidRDefault="002B2D8F" w:rsidP="00C0525E">
            <w:pPr>
              <w:pStyle w:val="Norml1"/>
              <w:spacing w:line="240" w:lineRule="auto"/>
              <w:jc w:val="center"/>
            </w:pPr>
          </w:p>
        </w:tc>
        <w:tc>
          <w:tcPr>
            <w:tcW w:w="1086"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45</w:t>
            </w:r>
            <w:r w:rsidRPr="00C0525E">
              <w:rPr>
                <w:rFonts w:ascii="Times New Roman" w:hAnsi="Times New Roman" w:cs="Times New Roman"/>
                <w:sz w:val="18"/>
                <w:szCs w:val="18"/>
              </w:rPr>
              <w:t>0</w:t>
            </w:r>
          </w:p>
        </w:tc>
        <w:tc>
          <w:tcPr>
            <w:tcW w:w="813"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O</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30</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6,00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50</w:t>
            </w:r>
          </w:p>
        </w:tc>
        <w:tc>
          <w:tcPr>
            <w:tcW w:w="900" w:type="dxa"/>
          </w:tcPr>
          <w:p w:rsidR="002B2D8F" w:rsidRDefault="002B2D8F" w:rsidP="00C0525E">
            <w:pPr>
              <w:pStyle w:val="Norml1"/>
              <w:spacing w:line="240" w:lineRule="auto"/>
              <w:jc w:val="center"/>
            </w:pPr>
          </w:p>
          <w:p w:rsidR="002B2D8F" w:rsidRPr="00853F42" w:rsidRDefault="002B2D8F" w:rsidP="00C0525E">
            <w:pPr>
              <w:pStyle w:val="Norml1"/>
              <w:spacing w:line="240" w:lineRule="auto"/>
              <w:jc w:val="center"/>
              <w:rPr>
                <w:rFonts w:ascii="Times New Roman" w:hAnsi="Times New Roman" w:cs="Times New Roman"/>
                <w:sz w:val="18"/>
                <w:szCs w:val="18"/>
              </w:rPr>
            </w:pPr>
            <w:r>
              <w:rPr>
                <w:rFonts w:ascii="Times New Roman" w:hAnsi="Times New Roman" w:cs="Times New Roman"/>
                <w:sz w:val="18"/>
                <w:szCs w:val="18"/>
              </w:rPr>
              <w:t>K</w:t>
            </w:r>
          </w:p>
        </w:tc>
      </w:tr>
      <w:tr w:rsidR="002B2D8F">
        <w:trPr>
          <w:jc w:val="center"/>
        </w:trPr>
        <w:tc>
          <w:tcPr>
            <w:tcW w:w="1614" w:type="dxa"/>
            <w:vMerge w:val="restart"/>
          </w:tcPr>
          <w:p w:rsidR="002B2D8F" w:rsidRDefault="002B2D8F" w:rsidP="00C0525E">
            <w:pPr>
              <w:pStyle w:val="Norml1"/>
              <w:spacing w:line="240" w:lineRule="auto"/>
              <w:jc w:val="center"/>
            </w:pPr>
          </w:p>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6"/>
                <w:szCs w:val="16"/>
              </w:rPr>
              <w:t>Falusias</w:t>
            </w:r>
          </w:p>
          <w:p w:rsidR="002B2D8F" w:rsidRDefault="002B2D8F" w:rsidP="00C0525E">
            <w:pPr>
              <w:pStyle w:val="Norml1"/>
              <w:spacing w:line="240" w:lineRule="auto"/>
              <w:jc w:val="center"/>
            </w:pPr>
            <w:r w:rsidRPr="00C0525E">
              <w:rPr>
                <w:rFonts w:ascii="Times New Roman" w:hAnsi="Times New Roman" w:cs="Times New Roman"/>
                <w:sz w:val="16"/>
                <w:szCs w:val="16"/>
              </w:rPr>
              <w:t>lakóterület</w:t>
            </w:r>
          </w:p>
          <w:p w:rsidR="002B2D8F" w:rsidRDefault="002B2D8F" w:rsidP="00C0525E">
            <w:pPr>
              <w:pStyle w:val="Norml1"/>
              <w:spacing w:line="240" w:lineRule="auto"/>
              <w:jc w:val="center"/>
            </w:pPr>
          </w:p>
        </w:tc>
        <w:tc>
          <w:tcPr>
            <w:tcW w:w="72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b/>
                <w:bCs/>
                <w:sz w:val="18"/>
                <w:szCs w:val="18"/>
              </w:rPr>
              <w:t>L</w:t>
            </w:r>
            <w:r w:rsidRPr="00C0525E">
              <w:rPr>
                <w:rFonts w:ascii="Times New Roman" w:hAnsi="Times New Roman" w:cs="Times New Roman"/>
                <w:b/>
                <w:bCs/>
                <w:sz w:val="18"/>
                <w:szCs w:val="18"/>
                <w:vertAlign w:val="subscript"/>
              </w:rPr>
              <w:t>F1</w:t>
            </w:r>
          </w:p>
          <w:p w:rsidR="002B2D8F" w:rsidRDefault="002B2D8F" w:rsidP="00C0525E">
            <w:pPr>
              <w:pStyle w:val="Norml1"/>
              <w:spacing w:line="240" w:lineRule="auto"/>
              <w:jc w:val="center"/>
            </w:pPr>
          </w:p>
        </w:tc>
        <w:tc>
          <w:tcPr>
            <w:tcW w:w="1086"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7</w:t>
            </w:r>
            <w:r w:rsidRPr="00C0525E">
              <w:rPr>
                <w:rFonts w:ascii="Times New Roman" w:hAnsi="Times New Roman" w:cs="Times New Roman"/>
                <w:sz w:val="18"/>
                <w:szCs w:val="18"/>
              </w:rPr>
              <w:t>00</w:t>
            </w:r>
          </w:p>
        </w:tc>
        <w:tc>
          <w:tcPr>
            <w:tcW w:w="813"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O</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30</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4,5</w:t>
            </w:r>
            <w:r w:rsidRPr="00C0525E">
              <w:rPr>
                <w:rFonts w:ascii="Times New Roman" w:hAnsi="Times New Roman" w:cs="Times New Roman"/>
                <w:sz w:val="18"/>
                <w:szCs w:val="18"/>
              </w:rPr>
              <w:t>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40</w:t>
            </w:r>
          </w:p>
        </w:tc>
        <w:tc>
          <w:tcPr>
            <w:tcW w:w="900" w:type="dxa"/>
          </w:tcPr>
          <w:p w:rsidR="002B2D8F" w:rsidRDefault="002B2D8F" w:rsidP="00C0525E">
            <w:pPr>
              <w:pStyle w:val="Norml1"/>
              <w:spacing w:line="240" w:lineRule="auto"/>
              <w:jc w:val="center"/>
            </w:pPr>
          </w:p>
          <w:p w:rsidR="002B2D8F" w:rsidRPr="00853F42" w:rsidRDefault="002B2D8F" w:rsidP="00C0525E">
            <w:pPr>
              <w:pStyle w:val="Norml1"/>
              <w:spacing w:line="240" w:lineRule="auto"/>
              <w:jc w:val="center"/>
              <w:rPr>
                <w:rFonts w:ascii="Times New Roman" w:hAnsi="Times New Roman" w:cs="Times New Roman"/>
                <w:sz w:val="18"/>
                <w:szCs w:val="18"/>
              </w:rPr>
            </w:pPr>
            <w:r>
              <w:rPr>
                <w:rFonts w:ascii="Times New Roman" w:hAnsi="Times New Roman" w:cs="Times New Roman"/>
                <w:sz w:val="18"/>
                <w:szCs w:val="18"/>
              </w:rPr>
              <w:t>3,00m</w:t>
            </w:r>
          </w:p>
        </w:tc>
      </w:tr>
      <w:tr w:rsidR="002B2D8F">
        <w:trPr>
          <w:jc w:val="center"/>
        </w:trPr>
        <w:tc>
          <w:tcPr>
            <w:tcW w:w="1614" w:type="dxa"/>
            <w:vMerge/>
          </w:tcPr>
          <w:p w:rsidR="002B2D8F" w:rsidRDefault="002B2D8F" w:rsidP="00C0525E">
            <w:pPr>
              <w:pStyle w:val="Norml1"/>
              <w:spacing w:line="240" w:lineRule="auto"/>
              <w:jc w:val="center"/>
            </w:pPr>
          </w:p>
        </w:tc>
        <w:tc>
          <w:tcPr>
            <w:tcW w:w="72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b/>
                <w:bCs/>
                <w:sz w:val="18"/>
                <w:szCs w:val="18"/>
              </w:rPr>
              <w:t>L</w:t>
            </w:r>
            <w:r w:rsidRPr="00C0525E">
              <w:rPr>
                <w:rFonts w:ascii="Times New Roman" w:hAnsi="Times New Roman" w:cs="Times New Roman"/>
                <w:b/>
                <w:bCs/>
                <w:sz w:val="18"/>
                <w:szCs w:val="18"/>
                <w:vertAlign w:val="subscript"/>
              </w:rPr>
              <w:t>F</w:t>
            </w:r>
            <w:r>
              <w:rPr>
                <w:rFonts w:ascii="Times New Roman" w:hAnsi="Times New Roman" w:cs="Times New Roman"/>
                <w:b/>
                <w:bCs/>
                <w:sz w:val="18"/>
                <w:szCs w:val="18"/>
                <w:vertAlign w:val="subscript"/>
              </w:rPr>
              <w:t>1*</w:t>
            </w:r>
          </w:p>
          <w:p w:rsidR="002B2D8F" w:rsidRDefault="002B2D8F" w:rsidP="00C0525E">
            <w:pPr>
              <w:pStyle w:val="Norml1"/>
              <w:spacing w:line="240" w:lineRule="auto"/>
              <w:jc w:val="center"/>
            </w:pPr>
          </w:p>
        </w:tc>
        <w:tc>
          <w:tcPr>
            <w:tcW w:w="1086"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700</w:t>
            </w:r>
          </w:p>
        </w:tc>
        <w:tc>
          <w:tcPr>
            <w:tcW w:w="813"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IKR</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30</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4,50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40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K</w:t>
            </w:r>
          </w:p>
        </w:tc>
      </w:tr>
      <w:tr w:rsidR="002B2D8F">
        <w:trPr>
          <w:jc w:val="center"/>
        </w:trPr>
        <w:tc>
          <w:tcPr>
            <w:tcW w:w="1614" w:type="dxa"/>
            <w:vMerge/>
          </w:tcPr>
          <w:p w:rsidR="002B2D8F" w:rsidRDefault="002B2D8F" w:rsidP="00C0525E">
            <w:pPr>
              <w:pStyle w:val="Norml1"/>
              <w:spacing w:line="240" w:lineRule="auto"/>
              <w:jc w:val="center"/>
            </w:pPr>
          </w:p>
        </w:tc>
        <w:tc>
          <w:tcPr>
            <w:tcW w:w="72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b/>
                <w:bCs/>
                <w:sz w:val="18"/>
                <w:szCs w:val="18"/>
              </w:rPr>
              <w:t>L</w:t>
            </w:r>
            <w:r w:rsidRPr="00C0525E">
              <w:rPr>
                <w:rFonts w:ascii="Times New Roman" w:hAnsi="Times New Roman" w:cs="Times New Roman"/>
                <w:b/>
                <w:bCs/>
                <w:sz w:val="18"/>
                <w:szCs w:val="18"/>
                <w:vertAlign w:val="subscript"/>
              </w:rPr>
              <w:t>F</w:t>
            </w:r>
            <w:r>
              <w:rPr>
                <w:rFonts w:ascii="Times New Roman" w:hAnsi="Times New Roman" w:cs="Times New Roman"/>
                <w:b/>
                <w:bCs/>
                <w:sz w:val="18"/>
                <w:szCs w:val="18"/>
                <w:vertAlign w:val="subscript"/>
              </w:rPr>
              <w:t>2</w:t>
            </w:r>
          </w:p>
          <w:p w:rsidR="002B2D8F" w:rsidRDefault="002B2D8F" w:rsidP="00C0525E">
            <w:pPr>
              <w:pStyle w:val="Norml1"/>
              <w:spacing w:line="240" w:lineRule="auto"/>
              <w:jc w:val="center"/>
            </w:pPr>
          </w:p>
        </w:tc>
        <w:tc>
          <w:tcPr>
            <w:tcW w:w="1086"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1000</w:t>
            </w:r>
          </w:p>
        </w:tc>
        <w:tc>
          <w:tcPr>
            <w:tcW w:w="813"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0</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30</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6</w:t>
            </w:r>
            <w:r w:rsidRPr="00C0525E">
              <w:rPr>
                <w:rFonts w:ascii="Times New Roman" w:hAnsi="Times New Roman" w:cs="Times New Roman"/>
                <w:sz w:val="18"/>
                <w:szCs w:val="18"/>
              </w:rPr>
              <w:t>,00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40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3</w:t>
            </w:r>
            <w:r w:rsidRPr="00C0525E">
              <w:rPr>
                <w:rFonts w:ascii="Times New Roman" w:hAnsi="Times New Roman" w:cs="Times New Roman"/>
                <w:sz w:val="18"/>
                <w:szCs w:val="18"/>
              </w:rPr>
              <w:t>,00</w:t>
            </w:r>
          </w:p>
        </w:tc>
      </w:tr>
      <w:tr w:rsidR="002B2D8F">
        <w:trPr>
          <w:jc w:val="center"/>
        </w:trPr>
        <w:tc>
          <w:tcPr>
            <w:tcW w:w="1614" w:type="dxa"/>
            <w:vMerge/>
          </w:tcPr>
          <w:p w:rsidR="002B2D8F" w:rsidRDefault="002B2D8F" w:rsidP="00C0525E">
            <w:pPr>
              <w:pStyle w:val="Norml1"/>
              <w:spacing w:line="240" w:lineRule="auto"/>
              <w:jc w:val="center"/>
            </w:pPr>
          </w:p>
        </w:tc>
        <w:tc>
          <w:tcPr>
            <w:tcW w:w="720" w:type="dxa"/>
          </w:tcPr>
          <w:p w:rsidR="002B2D8F" w:rsidRDefault="002B2D8F" w:rsidP="00D204F7">
            <w:pPr>
              <w:pStyle w:val="Norml1"/>
              <w:spacing w:line="240" w:lineRule="auto"/>
              <w:jc w:val="center"/>
            </w:pPr>
            <w:r w:rsidRPr="00C0525E">
              <w:rPr>
                <w:rFonts w:ascii="Times New Roman" w:hAnsi="Times New Roman" w:cs="Times New Roman"/>
                <w:b/>
                <w:bCs/>
                <w:sz w:val="18"/>
                <w:szCs w:val="18"/>
              </w:rPr>
              <w:t>L</w:t>
            </w:r>
            <w:r w:rsidRPr="00C0525E">
              <w:rPr>
                <w:rFonts w:ascii="Times New Roman" w:hAnsi="Times New Roman" w:cs="Times New Roman"/>
                <w:b/>
                <w:bCs/>
                <w:sz w:val="18"/>
                <w:szCs w:val="18"/>
                <w:vertAlign w:val="subscript"/>
              </w:rPr>
              <w:t>F</w:t>
            </w:r>
            <w:r>
              <w:rPr>
                <w:rFonts w:ascii="Times New Roman" w:hAnsi="Times New Roman" w:cs="Times New Roman"/>
                <w:b/>
                <w:bCs/>
                <w:sz w:val="18"/>
                <w:szCs w:val="18"/>
                <w:vertAlign w:val="subscript"/>
              </w:rPr>
              <w:t>K1</w:t>
            </w:r>
          </w:p>
          <w:p w:rsidR="002B2D8F" w:rsidRDefault="002B2D8F" w:rsidP="00C0525E">
            <w:pPr>
              <w:pStyle w:val="Norml1"/>
              <w:spacing w:line="240" w:lineRule="auto"/>
              <w:jc w:val="center"/>
            </w:pPr>
          </w:p>
        </w:tc>
        <w:tc>
          <w:tcPr>
            <w:tcW w:w="1086" w:type="dxa"/>
          </w:tcPr>
          <w:p w:rsidR="002B2D8F" w:rsidRDefault="002B2D8F" w:rsidP="00C0525E">
            <w:pPr>
              <w:pStyle w:val="Norml1"/>
              <w:spacing w:line="240" w:lineRule="auto"/>
              <w:jc w:val="center"/>
            </w:pPr>
            <w:r>
              <w:rPr>
                <w:rFonts w:ascii="Times New Roman" w:hAnsi="Times New Roman" w:cs="Times New Roman"/>
                <w:sz w:val="18"/>
                <w:szCs w:val="18"/>
              </w:rPr>
              <w:t>1000</w:t>
            </w:r>
          </w:p>
        </w:tc>
        <w:tc>
          <w:tcPr>
            <w:tcW w:w="813" w:type="dxa"/>
          </w:tcPr>
          <w:p w:rsidR="002B2D8F" w:rsidRDefault="002B2D8F" w:rsidP="00C0525E">
            <w:pPr>
              <w:pStyle w:val="Norml1"/>
              <w:spacing w:line="240" w:lineRule="auto"/>
              <w:jc w:val="center"/>
            </w:pPr>
            <w:r w:rsidRPr="00C0525E">
              <w:rPr>
                <w:rFonts w:ascii="Times New Roman" w:hAnsi="Times New Roman" w:cs="Times New Roman"/>
                <w:sz w:val="18"/>
                <w:szCs w:val="18"/>
              </w:rPr>
              <w:t>0</w:t>
            </w:r>
          </w:p>
        </w:tc>
        <w:tc>
          <w:tcPr>
            <w:tcW w:w="1080" w:type="dxa"/>
          </w:tcPr>
          <w:p w:rsidR="002B2D8F" w:rsidRDefault="002B2D8F" w:rsidP="00C0525E">
            <w:pPr>
              <w:pStyle w:val="Norml1"/>
              <w:spacing w:line="240" w:lineRule="auto"/>
              <w:jc w:val="center"/>
            </w:pPr>
            <w:r w:rsidRPr="00C0525E">
              <w:rPr>
                <w:rFonts w:ascii="Times New Roman" w:hAnsi="Times New Roman" w:cs="Times New Roman"/>
                <w:sz w:val="18"/>
                <w:szCs w:val="18"/>
              </w:rPr>
              <w:t>30</w:t>
            </w:r>
          </w:p>
        </w:tc>
        <w:tc>
          <w:tcPr>
            <w:tcW w:w="1080" w:type="dxa"/>
          </w:tcPr>
          <w:p w:rsidR="002B2D8F" w:rsidRDefault="002B2D8F" w:rsidP="00C0525E">
            <w:pPr>
              <w:pStyle w:val="Norml1"/>
              <w:spacing w:line="240" w:lineRule="auto"/>
              <w:jc w:val="center"/>
            </w:pPr>
            <w:r w:rsidRPr="00C0525E">
              <w:rPr>
                <w:rFonts w:ascii="Times New Roman" w:hAnsi="Times New Roman" w:cs="Times New Roman"/>
                <w:sz w:val="18"/>
                <w:szCs w:val="18"/>
              </w:rPr>
              <w:t>4,50</w:t>
            </w:r>
          </w:p>
        </w:tc>
        <w:tc>
          <w:tcPr>
            <w:tcW w:w="900" w:type="dxa"/>
          </w:tcPr>
          <w:p w:rsidR="002B2D8F" w:rsidRDefault="002B2D8F" w:rsidP="00C0525E">
            <w:pPr>
              <w:pStyle w:val="Norml1"/>
              <w:spacing w:line="240" w:lineRule="auto"/>
              <w:jc w:val="center"/>
            </w:pPr>
            <w:r w:rsidRPr="00C0525E">
              <w:rPr>
                <w:rFonts w:ascii="Times New Roman" w:hAnsi="Times New Roman" w:cs="Times New Roman"/>
                <w:sz w:val="18"/>
                <w:szCs w:val="18"/>
              </w:rPr>
              <w:t>40</w:t>
            </w:r>
          </w:p>
        </w:tc>
        <w:tc>
          <w:tcPr>
            <w:tcW w:w="900" w:type="dxa"/>
          </w:tcPr>
          <w:p w:rsidR="002B2D8F" w:rsidRDefault="002B2D8F" w:rsidP="00C0525E">
            <w:pPr>
              <w:pStyle w:val="Norml1"/>
              <w:spacing w:line="240" w:lineRule="auto"/>
              <w:jc w:val="center"/>
            </w:pPr>
            <w:r>
              <w:rPr>
                <w:rFonts w:ascii="Times New Roman" w:hAnsi="Times New Roman" w:cs="Times New Roman"/>
                <w:sz w:val="18"/>
                <w:szCs w:val="18"/>
              </w:rPr>
              <w:t>3</w:t>
            </w:r>
            <w:r w:rsidRPr="00C0525E">
              <w:rPr>
                <w:rFonts w:ascii="Times New Roman" w:hAnsi="Times New Roman" w:cs="Times New Roman"/>
                <w:sz w:val="18"/>
                <w:szCs w:val="18"/>
              </w:rPr>
              <w:t>,00</w:t>
            </w:r>
          </w:p>
        </w:tc>
      </w:tr>
      <w:tr w:rsidR="002B2D8F">
        <w:trPr>
          <w:jc w:val="center"/>
        </w:trPr>
        <w:tc>
          <w:tcPr>
            <w:tcW w:w="1614" w:type="dxa"/>
            <w:vMerge/>
          </w:tcPr>
          <w:p w:rsidR="002B2D8F" w:rsidRDefault="002B2D8F" w:rsidP="00C0525E">
            <w:pPr>
              <w:pStyle w:val="Norml1"/>
              <w:spacing w:line="240" w:lineRule="auto"/>
              <w:jc w:val="center"/>
            </w:pPr>
          </w:p>
        </w:tc>
        <w:tc>
          <w:tcPr>
            <w:tcW w:w="720" w:type="dxa"/>
          </w:tcPr>
          <w:p w:rsidR="002B2D8F" w:rsidRDefault="002B2D8F" w:rsidP="00D204F7">
            <w:pPr>
              <w:pStyle w:val="Norml1"/>
              <w:spacing w:line="240" w:lineRule="auto"/>
              <w:jc w:val="center"/>
            </w:pPr>
            <w:r w:rsidRPr="00C0525E">
              <w:rPr>
                <w:rFonts w:ascii="Times New Roman" w:hAnsi="Times New Roman" w:cs="Times New Roman"/>
                <w:b/>
                <w:bCs/>
                <w:sz w:val="18"/>
                <w:szCs w:val="18"/>
              </w:rPr>
              <w:t>L</w:t>
            </w:r>
            <w:r w:rsidRPr="00C0525E">
              <w:rPr>
                <w:rFonts w:ascii="Times New Roman" w:hAnsi="Times New Roman" w:cs="Times New Roman"/>
                <w:b/>
                <w:bCs/>
                <w:sz w:val="18"/>
                <w:szCs w:val="18"/>
                <w:vertAlign w:val="subscript"/>
              </w:rPr>
              <w:t>F</w:t>
            </w:r>
            <w:r>
              <w:rPr>
                <w:rFonts w:ascii="Times New Roman" w:hAnsi="Times New Roman" w:cs="Times New Roman"/>
                <w:b/>
                <w:bCs/>
                <w:sz w:val="18"/>
                <w:szCs w:val="18"/>
                <w:vertAlign w:val="subscript"/>
              </w:rPr>
              <w:t>K2</w:t>
            </w:r>
          </w:p>
          <w:p w:rsidR="002B2D8F" w:rsidRDefault="002B2D8F" w:rsidP="00C0525E">
            <w:pPr>
              <w:pStyle w:val="Norml1"/>
              <w:spacing w:line="240" w:lineRule="auto"/>
              <w:jc w:val="center"/>
            </w:pPr>
          </w:p>
        </w:tc>
        <w:tc>
          <w:tcPr>
            <w:tcW w:w="1086" w:type="dxa"/>
          </w:tcPr>
          <w:p w:rsidR="002B2D8F" w:rsidRDefault="002B2D8F" w:rsidP="00C0525E">
            <w:pPr>
              <w:pStyle w:val="Norml1"/>
              <w:spacing w:line="240" w:lineRule="auto"/>
              <w:jc w:val="center"/>
            </w:pPr>
            <w:r>
              <w:rPr>
                <w:rFonts w:ascii="Times New Roman" w:hAnsi="Times New Roman" w:cs="Times New Roman"/>
                <w:sz w:val="18"/>
                <w:szCs w:val="18"/>
              </w:rPr>
              <w:t>1500</w:t>
            </w:r>
          </w:p>
        </w:tc>
        <w:tc>
          <w:tcPr>
            <w:tcW w:w="813" w:type="dxa"/>
          </w:tcPr>
          <w:p w:rsidR="002B2D8F" w:rsidRPr="00D204F7" w:rsidRDefault="002B2D8F" w:rsidP="00C0525E">
            <w:pPr>
              <w:pStyle w:val="Norml1"/>
              <w:spacing w:line="240" w:lineRule="auto"/>
              <w:jc w:val="center"/>
              <w:rPr>
                <w:rFonts w:ascii="Times New Roman" w:hAnsi="Times New Roman" w:cs="Times New Roman"/>
                <w:sz w:val="18"/>
                <w:szCs w:val="18"/>
              </w:rPr>
            </w:pPr>
            <w:r>
              <w:rPr>
                <w:rFonts w:ascii="Times New Roman" w:hAnsi="Times New Roman" w:cs="Times New Roman"/>
                <w:sz w:val="18"/>
                <w:szCs w:val="18"/>
              </w:rPr>
              <w:t>SZ</w:t>
            </w:r>
          </w:p>
        </w:tc>
        <w:tc>
          <w:tcPr>
            <w:tcW w:w="1080" w:type="dxa"/>
          </w:tcPr>
          <w:p w:rsidR="002B2D8F" w:rsidRDefault="002B2D8F" w:rsidP="00C0525E">
            <w:pPr>
              <w:pStyle w:val="Norml1"/>
              <w:spacing w:line="240" w:lineRule="auto"/>
              <w:jc w:val="center"/>
            </w:pPr>
            <w:r>
              <w:rPr>
                <w:rFonts w:ascii="Times New Roman" w:hAnsi="Times New Roman" w:cs="Times New Roman"/>
                <w:sz w:val="18"/>
                <w:szCs w:val="18"/>
              </w:rPr>
              <w:t>25</w:t>
            </w:r>
          </w:p>
        </w:tc>
        <w:tc>
          <w:tcPr>
            <w:tcW w:w="1080" w:type="dxa"/>
          </w:tcPr>
          <w:p w:rsidR="002B2D8F" w:rsidRDefault="002B2D8F" w:rsidP="00C0525E">
            <w:pPr>
              <w:pStyle w:val="Norml1"/>
              <w:spacing w:line="240" w:lineRule="auto"/>
              <w:jc w:val="center"/>
            </w:pPr>
            <w:r w:rsidRPr="00C0525E">
              <w:rPr>
                <w:rFonts w:ascii="Times New Roman" w:hAnsi="Times New Roman" w:cs="Times New Roman"/>
                <w:sz w:val="18"/>
                <w:szCs w:val="18"/>
              </w:rPr>
              <w:t>4,50</w:t>
            </w:r>
          </w:p>
        </w:tc>
        <w:tc>
          <w:tcPr>
            <w:tcW w:w="900" w:type="dxa"/>
          </w:tcPr>
          <w:p w:rsidR="002B2D8F" w:rsidRDefault="002B2D8F" w:rsidP="00C0525E">
            <w:pPr>
              <w:pStyle w:val="Norml1"/>
              <w:spacing w:line="240" w:lineRule="auto"/>
              <w:jc w:val="center"/>
            </w:pPr>
            <w:r w:rsidRPr="00C0525E">
              <w:rPr>
                <w:rFonts w:ascii="Times New Roman" w:hAnsi="Times New Roman" w:cs="Times New Roman"/>
                <w:sz w:val="18"/>
                <w:szCs w:val="18"/>
              </w:rPr>
              <w:t>40</w:t>
            </w:r>
          </w:p>
        </w:tc>
        <w:tc>
          <w:tcPr>
            <w:tcW w:w="900" w:type="dxa"/>
          </w:tcPr>
          <w:p w:rsidR="002B2D8F" w:rsidRDefault="002B2D8F" w:rsidP="00C0525E">
            <w:pPr>
              <w:pStyle w:val="Norml1"/>
              <w:spacing w:line="240" w:lineRule="auto"/>
              <w:jc w:val="center"/>
            </w:pPr>
            <w:r>
              <w:rPr>
                <w:rFonts w:ascii="Times New Roman" w:hAnsi="Times New Roman" w:cs="Times New Roman"/>
                <w:sz w:val="18"/>
                <w:szCs w:val="18"/>
              </w:rPr>
              <w:t>K</w:t>
            </w:r>
          </w:p>
        </w:tc>
      </w:tr>
    </w:tbl>
    <w:p w:rsidR="002B2D8F" w:rsidRDefault="002B2D8F">
      <w:pPr>
        <w:pStyle w:val="Norml1"/>
        <w:spacing w:line="240" w:lineRule="auto"/>
        <w:jc w:val="both"/>
      </w:pPr>
    </w:p>
    <w:p w:rsidR="002B2D8F" w:rsidRDefault="002B2D8F">
      <w:pPr>
        <w:pStyle w:val="Norml1"/>
        <w:spacing w:line="240" w:lineRule="auto"/>
      </w:pPr>
    </w:p>
    <w:p w:rsidR="002B2D8F" w:rsidRDefault="002B2D8F">
      <w:pPr>
        <w:pStyle w:val="Norml1"/>
        <w:keepNext/>
        <w:spacing w:line="240" w:lineRule="auto"/>
        <w:jc w:val="center"/>
      </w:pPr>
      <w:r>
        <w:rPr>
          <w:rFonts w:ascii="Times New Roman" w:hAnsi="Times New Roman" w:cs="Times New Roman"/>
          <w:b/>
          <w:bCs/>
          <w:sz w:val="24"/>
          <w:szCs w:val="24"/>
        </w:rPr>
        <w:t>Településközpont terület</w:t>
      </w:r>
    </w:p>
    <w:p w:rsidR="002B2D8F" w:rsidRDefault="002B2D8F">
      <w:pPr>
        <w:pStyle w:val="Norml1"/>
        <w:spacing w:line="240" w:lineRule="auto"/>
      </w:pPr>
    </w:p>
    <w:p w:rsidR="002B2D8F" w:rsidRDefault="002B2D8F">
      <w:pPr>
        <w:pStyle w:val="Norml1"/>
        <w:spacing w:line="240" w:lineRule="auto"/>
        <w:ind w:left="705" w:hanging="704"/>
        <w:jc w:val="both"/>
      </w:pPr>
      <w:r>
        <w:rPr>
          <w:rFonts w:ascii="Times New Roman" w:hAnsi="Times New Roman" w:cs="Times New Roman"/>
          <w:sz w:val="24"/>
          <w:szCs w:val="24"/>
        </w:rPr>
        <w:t>14. § (1)</w:t>
      </w:r>
      <w:r>
        <w:rPr>
          <w:rFonts w:ascii="Times New Roman" w:hAnsi="Times New Roman" w:cs="Times New Roman"/>
          <w:b/>
          <w:bCs/>
          <w:sz w:val="24"/>
          <w:szCs w:val="24"/>
        </w:rPr>
        <w:t>Vt -1  –</w:t>
      </w:r>
      <w:r>
        <w:rPr>
          <w:rFonts w:ascii="Times New Roman" w:hAnsi="Times New Roman" w:cs="Times New Roman"/>
          <w:sz w:val="24"/>
          <w:szCs w:val="24"/>
        </w:rPr>
        <w:t>jelű építési övezet: Tiszasüly belterületének központi részén, több funkciót is magában hordozó terület max. 6,50 méter épületmagassággal (lakó, igazgatási, művelődési, szolgáltató, stb.).</w:t>
      </w:r>
    </w:p>
    <w:p w:rsidR="002B2D8F" w:rsidRDefault="002B2D8F">
      <w:pPr>
        <w:pStyle w:val="Norml1"/>
        <w:spacing w:line="240" w:lineRule="auto"/>
        <w:jc w:val="both"/>
      </w:pPr>
    </w:p>
    <w:p w:rsidR="002B2D8F" w:rsidRDefault="002B2D8F" w:rsidP="003254E5">
      <w:pPr>
        <w:pStyle w:val="Norml1"/>
        <w:numPr>
          <w:ilvl w:val="0"/>
          <w:numId w:val="7"/>
        </w:numPr>
        <w:spacing w:line="240" w:lineRule="auto"/>
        <w:ind w:left="1134" w:hanging="428"/>
        <w:jc w:val="both"/>
        <w:rPr>
          <w:rFonts w:ascii="Times New Roman" w:hAnsi="Times New Roman" w:cs="Times New Roman"/>
          <w:sz w:val="24"/>
          <w:szCs w:val="24"/>
        </w:rPr>
      </w:pPr>
      <w:r>
        <w:rPr>
          <w:rFonts w:ascii="Times New Roman" w:hAnsi="Times New Roman" w:cs="Times New Roman"/>
          <w:sz w:val="24"/>
          <w:szCs w:val="24"/>
        </w:rPr>
        <w:t>A településközponti területen elhelyezhető:</w:t>
      </w:r>
    </w:p>
    <w:p w:rsidR="002B2D8F" w:rsidRDefault="002B2D8F">
      <w:pPr>
        <w:pStyle w:val="Norml1"/>
        <w:spacing w:line="240" w:lineRule="auto"/>
        <w:ind w:left="705"/>
        <w:jc w:val="both"/>
      </w:pPr>
    </w:p>
    <w:p w:rsidR="002B2D8F" w:rsidRDefault="002B2D8F" w:rsidP="003254E5">
      <w:pPr>
        <w:pStyle w:val="Norml1"/>
        <w:spacing w:line="240" w:lineRule="auto"/>
        <w:ind w:left="1701" w:hanging="567"/>
        <w:jc w:val="both"/>
      </w:pPr>
      <w:r>
        <w:rPr>
          <w:rFonts w:ascii="Times New Roman" w:hAnsi="Times New Roman" w:cs="Times New Roman"/>
          <w:sz w:val="24"/>
          <w:szCs w:val="24"/>
        </w:rPr>
        <w:t xml:space="preserve">aa) </w:t>
      </w:r>
      <w:r>
        <w:rPr>
          <w:rFonts w:ascii="Times New Roman" w:hAnsi="Times New Roman" w:cs="Times New Roman"/>
          <w:sz w:val="24"/>
          <w:szCs w:val="24"/>
        </w:rPr>
        <w:tab/>
        <w:t>lakóépület</w:t>
      </w:r>
    </w:p>
    <w:p w:rsidR="002B2D8F" w:rsidRDefault="002B2D8F" w:rsidP="003254E5">
      <w:pPr>
        <w:pStyle w:val="Norml1"/>
        <w:spacing w:line="240" w:lineRule="auto"/>
        <w:ind w:left="1701" w:hanging="567"/>
        <w:jc w:val="both"/>
      </w:pPr>
      <w:r>
        <w:rPr>
          <w:rFonts w:ascii="Times New Roman" w:hAnsi="Times New Roman" w:cs="Times New Roman"/>
          <w:sz w:val="24"/>
          <w:szCs w:val="24"/>
        </w:rPr>
        <w:t xml:space="preserve">ab)  </w:t>
      </w:r>
      <w:r>
        <w:rPr>
          <w:rFonts w:ascii="Times New Roman" w:hAnsi="Times New Roman" w:cs="Times New Roman"/>
          <w:sz w:val="24"/>
          <w:szCs w:val="24"/>
        </w:rPr>
        <w:tab/>
        <w:t>igazgatási, iroda</w:t>
      </w:r>
    </w:p>
    <w:p w:rsidR="002B2D8F" w:rsidRDefault="002B2D8F" w:rsidP="003254E5">
      <w:pPr>
        <w:pStyle w:val="Norml1"/>
        <w:spacing w:line="240" w:lineRule="auto"/>
        <w:ind w:left="1701" w:hanging="567"/>
        <w:jc w:val="both"/>
      </w:pPr>
      <w:r>
        <w:rPr>
          <w:rFonts w:ascii="Times New Roman" w:hAnsi="Times New Roman" w:cs="Times New Roman"/>
          <w:sz w:val="24"/>
          <w:szCs w:val="24"/>
        </w:rPr>
        <w:t xml:space="preserve">ac)  </w:t>
      </w:r>
      <w:r>
        <w:rPr>
          <w:rFonts w:ascii="Times New Roman" w:hAnsi="Times New Roman" w:cs="Times New Roman"/>
          <w:sz w:val="24"/>
          <w:szCs w:val="24"/>
        </w:rPr>
        <w:tab/>
        <w:t>kereskedelmi, szolgáltató, szállás</w:t>
      </w:r>
    </w:p>
    <w:p w:rsidR="002B2D8F" w:rsidRDefault="002B2D8F" w:rsidP="003254E5">
      <w:pPr>
        <w:pStyle w:val="Norml1"/>
        <w:spacing w:line="240" w:lineRule="auto"/>
        <w:ind w:left="1701" w:hanging="567"/>
        <w:jc w:val="both"/>
      </w:pPr>
      <w:r>
        <w:rPr>
          <w:rFonts w:ascii="Times New Roman" w:hAnsi="Times New Roman" w:cs="Times New Roman"/>
          <w:sz w:val="24"/>
          <w:szCs w:val="24"/>
        </w:rPr>
        <w:t xml:space="preserve">ad)  </w:t>
      </w:r>
      <w:r>
        <w:rPr>
          <w:rFonts w:ascii="Times New Roman" w:hAnsi="Times New Roman" w:cs="Times New Roman"/>
          <w:sz w:val="24"/>
          <w:szCs w:val="24"/>
        </w:rPr>
        <w:tab/>
        <w:t>a terület azon részén, amelyben a gazdasági célú használat az elsődleges egyéb közösségi, szórakoztató</w:t>
      </w:r>
    </w:p>
    <w:p w:rsidR="002B2D8F" w:rsidRDefault="002B2D8F" w:rsidP="003254E5">
      <w:pPr>
        <w:pStyle w:val="Norml1"/>
        <w:spacing w:line="240" w:lineRule="auto"/>
        <w:ind w:left="1701" w:hanging="567"/>
        <w:jc w:val="both"/>
      </w:pPr>
      <w:r>
        <w:rPr>
          <w:rFonts w:ascii="Times New Roman" w:hAnsi="Times New Roman" w:cs="Times New Roman"/>
          <w:sz w:val="24"/>
          <w:szCs w:val="24"/>
        </w:rPr>
        <w:t xml:space="preserve">ae) </w:t>
      </w:r>
      <w:r>
        <w:rPr>
          <w:rFonts w:ascii="Times New Roman" w:hAnsi="Times New Roman" w:cs="Times New Roman"/>
          <w:sz w:val="24"/>
          <w:szCs w:val="24"/>
        </w:rPr>
        <w:tab/>
        <w:t>hitéleti, nevelési, oktatási, egészségügyi, szociális</w:t>
      </w:r>
    </w:p>
    <w:p w:rsidR="002B2D8F" w:rsidRDefault="002B2D8F" w:rsidP="003254E5">
      <w:pPr>
        <w:pStyle w:val="Norml1"/>
        <w:spacing w:line="240" w:lineRule="auto"/>
        <w:ind w:left="1701" w:hanging="567"/>
        <w:jc w:val="both"/>
      </w:pPr>
      <w:r>
        <w:rPr>
          <w:rFonts w:ascii="Times New Roman" w:hAnsi="Times New Roman" w:cs="Times New Roman"/>
          <w:sz w:val="24"/>
          <w:szCs w:val="24"/>
        </w:rPr>
        <w:t xml:space="preserve">af) </w:t>
      </w:r>
      <w:r>
        <w:rPr>
          <w:rFonts w:ascii="Times New Roman" w:hAnsi="Times New Roman" w:cs="Times New Roman"/>
          <w:sz w:val="24"/>
          <w:szCs w:val="24"/>
        </w:rPr>
        <w:tab/>
        <w:t>kulturális, közösségi, szórakoztató és</w:t>
      </w:r>
    </w:p>
    <w:p w:rsidR="002B2D8F" w:rsidRDefault="002B2D8F" w:rsidP="003254E5">
      <w:pPr>
        <w:pStyle w:val="Norml1"/>
        <w:spacing w:line="240" w:lineRule="auto"/>
        <w:ind w:left="1701" w:hanging="567"/>
        <w:jc w:val="both"/>
      </w:pPr>
      <w:r>
        <w:rPr>
          <w:rFonts w:ascii="Times New Roman" w:hAnsi="Times New Roman" w:cs="Times New Roman"/>
          <w:sz w:val="24"/>
          <w:szCs w:val="24"/>
        </w:rPr>
        <w:t>ag)</w:t>
      </w:r>
      <w:r>
        <w:rPr>
          <w:rFonts w:ascii="Times New Roman" w:hAnsi="Times New Roman" w:cs="Times New Roman"/>
          <w:sz w:val="24"/>
          <w:szCs w:val="24"/>
        </w:rPr>
        <w:tab/>
        <w:t>sport</w:t>
      </w:r>
    </w:p>
    <w:p w:rsidR="002B2D8F" w:rsidRDefault="002B2D8F" w:rsidP="003254E5">
      <w:pPr>
        <w:pStyle w:val="Norml1"/>
        <w:spacing w:line="240" w:lineRule="auto"/>
        <w:ind w:left="1701" w:hanging="567"/>
        <w:jc w:val="both"/>
      </w:pPr>
      <w:r>
        <w:rPr>
          <w:rFonts w:ascii="Times New Roman" w:hAnsi="Times New Roman" w:cs="Times New Roman"/>
          <w:sz w:val="24"/>
          <w:szCs w:val="24"/>
        </w:rPr>
        <w:t xml:space="preserve">rendeltetést is tartalmazhat </w:t>
      </w:r>
    </w:p>
    <w:p w:rsidR="002B2D8F" w:rsidRDefault="002B2D8F">
      <w:pPr>
        <w:pStyle w:val="Norml1"/>
        <w:spacing w:line="240" w:lineRule="auto"/>
        <w:ind w:left="1425"/>
        <w:jc w:val="both"/>
      </w:pPr>
    </w:p>
    <w:p w:rsidR="002B2D8F" w:rsidRDefault="002B2D8F" w:rsidP="003254E5">
      <w:pPr>
        <w:pStyle w:val="Norml1"/>
        <w:spacing w:line="240" w:lineRule="auto"/>
        <w:ind w:left="1134" w:hanging="425"/>
        <w:jc w:val="both"/>
      </w:pPr>
      <w:r>
        <w:rPr>
          <w:rFonts w:ascii="Times New Roman" w:hAnsi="Times New Roman" w:cs="Times New Roman"/>
          <w:sz w:val="24"/>
          <w:szCs w:val="24"/>
        </w:rPr>
        <w:t xml:space="preserve">b.) </w:t>
      </w:r>
      <w:r>
        <w:rPr>
          <w:rFonts w:ascii="Times New Roman" w:hAnsi="Times New Roman" w:cs="Times New Roman"/>
          <w:sz w:val="24"/>
          <w:szCs w:val="24"/>
        </w:rPr>
        <w:tab/>
        <w:t>Az építési övezetben újonnan kialakítható legkisebb telekterület méret: 600 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2B2D8F" w:rsidRDefault="002B2D8F" w:rsidP="003254E5">
      <w:pPr>
        <w:pStyle w:val="Norml1"/>
        <w:spacing w:line="240" w:lineRule="auto"/>
        <w:ind w:left="1134" w:hanging="425"/>
        <w:jc w:val="both"/>
      </w:pPr>
    </w:p>
    <w:p w:rsidR="002B2D8F" w:rsidRDefault="002B2D8F" w:rsidP="003254E5">
      <w:pPr>
        <w:pStyle w:val="Norml1"/>
        <w:spacing w:line="240" w:lineRule="auto"/>
        <w:ind w:left="1134" w:hanging="425"/>
        <w:jc w:val="both"/>
      </w:pPr>
      <w:r>
        <w:rPr>
          <w:rFonts w:ascii="Times New Roman" w:hAnsi="Times New Roman" w:cs="Times New Roman"/>
          <w:sz w:val="24"/>
          <w:szCs w:val="24"/>
        </w:rPr>
        <w:t xml:space="preserve">c.) </w:t>
      </w:r>
      <w:r>
        <w:rPr>
          <w:rFonts w:ascii="Times New Roman" w:hAnsi="Times New Roman" w:cs="Times New Roman"/>
          <w:sz w:val="24"/>
          <w:szCs w:val="24"/>
        </w:rPr>
        <w:tab/>
        <w:t>Az építési övezetben a beépítettség megengedett legnagyobb mértéke: 40 %.</w:t>
      </w:r>
    </w:p>
    <w:p w:rsidR="002B2D8F" w:rsidRDefault="002B2D8F" w:rsidP="003254E5">
      <w:pPr>
        <w:pStyle w:val="Norml1"/>
        <w:spacing w:line="240" w:lineRule="auto"/>
        <w:ind w:left="1134" w:hanging="425"/>
        <w:jc w:val="both"/>
      </w:pPr>
    </w:p>
    <w:p w:rsidR="002B2D8F" w:rsidRDefault="002B2D8F" w:rsidP="003254E5">
      <w:pPr>
        <w:pStyle w:val="Norml1"/>
        <w:spacing w:line="240" w:lineRule="auto"/>
        <w:ind w:left="1134" w:hanging="425"/>
        <w:jc w:val="both"/>
      </w:pPr>
      <w:r>
        <w:rPr>
          <w:rFonts w:ascii="Times New Roman" w:hAnsi="Times New Roman" w:cs="Times New Roman"/>
          <w:sz w:val="24"/>
          <w:szCs w:val="24"/>
        </w:rPr>
        <w:lastRenderedPageBreak/>
        <w:t xml:space="preserve">d.) </w:t>
      </w:r>
      <w:r>
        <w:rPr>
          <w:rFonts w:ascii="Times New Roman" w:hAnsi="Times New Roman" w:cs="Times New Roman"/>
          <w:sz w:val="24"/>
          <w:szCs w:val="24"/>
        </w:rPr>
        <w:tab/>
        <w:t>Az építési övezet telkeinek beépítési módja: oldalhatáron álló, 20 m-nél szélesebb telken az építési helyen belül szabadon állóan is elhelyezhető.</w:t>
      </w:r>
    </w:p>
    <w:p w:rsidR="002B2D8F" w:rsidRDefault="002B2D8F" w:rsidP="003254E5">
      <w:pPr>
        <w:pStyle w:val="Norml1"/>
        <w:spacing w:line="240" w:lineRule="auto"/>
        <w:ind w:left="1134" w:hanging="425"/>
        <w:jc w:val="both"/>
      </w:pPr>
    </w:p>
    <w:p w:rsidR="002B2D8F" w:rsidRDefault="002B2D8F" w:rsidP="003254E5">
      <w:pPr>
        <w:pStyle w:val="Norml1"/>
        <w:spacing w:line="240" w:lineRule="auto"/>
        <w:ind w:left="1134" w:hanging="425"/>
        <w:jc w:val="both"/>
      </w:pPr>
      <w:r>
        <w:rPr>
          <w:rFonts w:ascii="Times New Roman" w:hAnsi="Times New Roman" w:cs="Times New Roman"/>
          <w:sz w:val="24"/>
          <w:szCs w:val="24"/>
        </w:rPr>
        <w:t xml:space="preserve">e.) </w:t>
      </w:r>
      <w:r>
        <w:rPr>
          <w:rFonts w:ascii="Times New Roman" w:hAnsi="Times New Roman" w:cs="Times New Roman"/>
          <w:sz w:val="24"/>
          <w:szCs w:val="24"/>
        </w:rPr>
        <w:tab/>
        <w:t>Az építési övezetben a megengedett legnagyobb épületmagasság: 6,50 m.</w:t>
      </w:r>
    </w:p>
    <w:p w:rsidR="002B2D8F" w:rsidRDefault="002B2D8F" w:rsidP="003254E5">
      <w:pPr>
        <w:pStyle w:val="Norml1"/>
        <w:spacing w:line="240" w:lineRule="auto"/>
        <w:ind w:left="1134" w:hanging="425"/>
        <w:jc w:val="both"/>
      </w:pPr>
    </w:p>
    <w:p w:rsidR="002B2D8F" w:rsidRDefault="002B2D8F" w:rsidP="003254E5">
      <w:pPr>
        <w:pStyle w:val="Norml1"/>
        <w:spacing w:line="240" w:lineRule="auto"/>
        <w:ind w:left="1134" w:hanging="425"/>
        <w:jc w:val="both"/>
      </w:pPr>
      <w:r>
        <w:rPr>
          <w:rFonts w:ascii="Times New Roman" w:hAnsi="Times New Roman" w:cs="Times New Roman"/>
          <w:sz w:val="24"/>
          <w:szCs w:val="24"/>
        </w:rPr>
        <w:t xml:space="preserve">f.) </w:t>
      </w:r>
      <w:r>
        <w:rPr>
          <w:rFonts w:ascii="Times New Roman" w:hAnsi="Times New Roman" w:cs="Times New Roman"/>
          <w:sz w:val="24"/>
          <w:szCs w:val="24"/>
        </w:rPr>
        <w:tab/>
        <w:t>Az építési övezetben a zöldfelület legkisebb mértéke: 40 %.</w:t>
      </w:r>
    </w:p>
    <w:p w:rsidR="002B2D8F" w:rsidRDefault="002B2D8F" w:rsidP="003254E5">
      <w:pPr>
        <w:pStyle w:val="Norml1"/>
        <w:spacing w:line="240" w:lineRule="auto"/>
        <w:ind w:left="1134" w:hanging="425"/>
        <w:jc w:val="both"/>
      </w:pPr>
    </w:p>
    <w:p w:rsidR="002B2D8F" w:rsidRDefault="002B2D8F" w:rsidP="003254E5">
      <w:pPr>
        <w:pStyle w:val="Norml1"/>
        <w:spacing w:line="240" w:lineRule="auto"/>
        <w:ind w:left="1134" w:hanging="425"/>
        <w:jc w:val="both"/>
      </w:pPr>
      <w:r>
        <w:rPr>
          <w:rFonts w:ascii="Times New Roman" w:hAnsi="Times New Roman" w:cs="Times New Roman"/>
          <w:sz w:val="24"/>
          <w:szCs w:val="24"/>
        </w:rPr>
        <w:t xml:space="preserve">g.) </w:t>
      </w:r>
      <w:r>
        <w:rPr>
          <w:rFonts w:ascii="Times New Roman" w:hAnsi="Times New Roman" w:cs="Times New Roman"/>
          <w:sz w:val="24"/>
          <w:szCs w:val="24"/>
        </w:rPr>
        <w:tab/>
        <w:t>Az építési övezetben a közművesítettség mértéke: teljes.</w:t>
      </w:r>
    </w:p>
    <w:p w:rsidR="002B2D8F" w:rsidRDefault="002B2D8F" w:rsidP="003254E5">
      <w:pPr>
        <w:pStyle w:val="Norml1"/>
        <w:spacing w:line="240" w:lineRule="auto"/>
        <w:ind w:left="1134" w:hanging="425"/>
        <w:jc w:val="both"/>
      </w:pPr>
    </w:p>
    <w:p w:rsidR="002B2D8F" w:rsidRDefault="002B2D8F" w:rsidP="003254E5">
      <w:pPr>
        <w:pStyle w:val="Norml1"/>
        <w:spacing w:line="240" w:lineRule="auto"/>
        <w:ind w:left="1134" w:hanging="425"/>
        <w:jc w:val="both"/>
      </w:pPr>
      <w:r w:rsidRPr="00C37866">
        <w:rPr>
          <w:rFonts w:ascii="Times New Roman" w:hAnsi="Times New Roman" w:cs="Times New Roman"/>
          <w:sz w:val="24"/>
          <w:szCs w:val="24"/>
        </w:rPr>
        <w:t xml:space="preserve">h.) </w:t>
      </w:r>
      <w:r w:rsidRPr="00C37866">
        <w:rPr>
          <w:rFonts w:ascii="Times New Roman" w:hAnsi="Times New Roman" w:cs="Times New Roman"/>
          <w:sz w:val="24"/>
          <w:szCs w:val="24"/>
        </w:rPr>
        <w:tab/>
        <w:t>Az építési övezetben az előkert mérete: 3,00 m.</w:t>
      </w:r>
    </w:p>
    <w:p w:rsidR="002B2D8F" w:rsidRDefault="002B2D8F">
      <w:pPr>
        <w:pStyle w:val="Norml1"/>
        <w:spacing w:line="240" w:lineRule="auto"/>
        <w:ind w:firstLine="708"/>
        <w:jc w:val="both"/>
      </w:pPr>
    </w:p>
    <w:p w:rsidR="002B2D8F" w:rsidRDefault="002B2D8F" w:rsidP="003254E5">
      <w:pPr>
        <w:pStyle w:val="Norml1"/>
        <w:spacing w:line="240" w:lineRule="auto"/>
        <w:ind w:left="1134" w:hanging="429"/>
        <w:jc w:val="both"/>
      </w:pPr>
      <w:r>
        <w:rPr>
          <w:rFonts w:ascii="Times New Roman" w:hAnsi="Times New Roman" w:cs="Times New Roman"/>
          <w:sz w:val="24"/>
          <w:szCs w:val="24"/>
        </w:rPr>
        <w:t xml:space="preserve">i.) </w:t>
      </w:r>
      <w:r>
        <w:rPr>
          <w:rFonts w:ascii="Times New Roman" w:hAnsi="Times New Roman" w:cs="Times New Roman"/>
          <w:sz w:val="24"/>
          <w:szCs w:val="24"/>
        </w:rPr>
        <w:tab/>
        <w:t>Zajvédelmi követelményként betartandó az érvényes szakági minisztériumi rendelet szerinti vegyes területi funkcióhoz tartozó határérték biztosítása.</w:t>
      </w:r>
    </w:p>
    <w:p w:rsidR="002B2D8F" w:rsidRDefault="002B2D8F" w:rsidP="003254E5">
      <w:pPr>
        <w:pStyle w:val="Norml1"/>
        <w:spacing w:line="240" w:lineRule="auto"/>
        <w:ind w:left="1134"/>
        <w:jc w:val="both"/>
      </w:pPr>
      <w:r>
        <w:rPr>
          <w:rFonts w:ascii="Times New Roman" w:hAnsi="Times New Roman" w:cs="Times New Roman"/>
          <w:sz w:val="24"/>
          <w:szCs w:val="24"/>
        </w:rPr>
        <w:t>Felszín alatti víz szempontjából betartandók a fokozottan érzékeny felszín alatti vízminőség védelmi területre vonatkozó előírások.</w:t>
      </w:r>
    </w:p>
    <w:p w:rsidR="002B2D8F" w:rsidRDefault="002B2D8F" w:rsidP="003254E5">
      <w:pPr>
        <w:pStyle w:val="Norml1"/>
        <w:spacing w:line="240" w:lineRule="auto"/>
        <w:ind w:left="1134"/>
        <w:jc w:val="both"/>
      </w:pPr>
      <w:r>
        <w:rPr>
          <w:rFonts w:ascii="Times New Roman" w:hAnsi="Times New Roman" w:cs="Times New Roman"/>
          <w:sz w:val="24"/>
          <w:szCs w:val="24"/>
        </w:rPr>
        <w:t>Légszennyezettség szempontjából a szennyezőanyagok szerinti zónacsoportok közül a 10. légszennyezettségi zónára vonatkozó előírások biztosítandók.</w:t>
      </w:r>
    </w:p>
    <w:p w:rsidR="002B2D8F" w:rsidRDefault="002B2D8F">
      <w:pPr>
        <w:pStyle w:val="Norml1"/>
        <w:spacing w:line="240" w:lineRule="auto"/>
        <w:ind w:firstLine="708"/>
        <w:jc w:val="both"/>
      </w:pPr>
    </w:p>
    <w:p w:rsidR="002B2D8F" w:rsidRDefault="002B2D8F">
      <w:pPr>
        <w:pStyle w:val="Norml1"/>
        <w:spacing w:line="240" w:lineRule="auto"/>
        <w:ind w:left="705" w:hanging="704"/>
        <w:jc w:val="both"/>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b/>
          <w:bCs/>
          <w:sz w:val="24"/>
          <w:szCs w:val="24"/>
        </w:rPr>
        <w:t>Vt -2  –</w:t>
      </w:r>
      <w:r>
        <w:rPr>
          <w:rFonts w:ascii="Times New Roman" w:hAnsi="Times New Roman" w:cs="Times New Roman"/>
          <w:sz w:val="24"/>
          <w:szCs w:val="24"/>
        </w:rPr>
        <w:t>jelű építési övezet: Tiszasüly belterületének központi magja, több funkciót is magában hordozó terület max. 7,50 méter épületmagassággal (lakó, igazgatási, művelődési, szolgáltató, stb.).</w:t>
      </w:r>
    </w:p>
    <w:p w:rsidR="002B2D8F" w:rsidRDefault="002B2D8F">
      <w:pPr>
        <w:pStyle w:val="Norml1"/>
        <w:spacing w:line="240" w:lineRule="auto"/>
        <w:jc w:val="both"/>
      </w:pPr>
    </w:p>
    <w:p w:rsidR="002B2D8F" w:rsidRDefault="002B2D8F" w:rsidP="00D72884">
      <w:pPr>
        <w:pStyle w:val="Norml1"/>
        <w:numPr>
          <w:ilvl w:val="0"/>
          <w:numId w:val="14"/>
        </w:numPr>
        <w:spacing w:line="240" w:lineRule="auto"/>
        <w:ind w:left="1134" w:hanging="428"/>
        <w:jc w:val="both"/>
        <w:rPr>
          <w:rFonts w:ascii="Times New Roman" w:hAnsi="Times New Roman" w:cs="Times New Roman"/>
          <w:sz w:val="24"/>
          <w:szCs w:val="24"/>
        </w:rPr>
      </w:pPr>
      <w:r>
        <w:rPr>
          <w:rFonts w:ascii="Times New Roman" w:hAnsi="Times New Roman" w:cs="Times New Roman"/>
          <w:sz w:val="24"/>
          <w:szCs w:val="24"/>
        </w:rPr>
        <w:t>A településközponti területen elhelyezhető:</w:t>
      </w:r>
    </w:p>
    <w:p w:rsidR="002B2D8F" w:rsidRDefault="002B2D8F" w:rsidP="00D72884">
      <w:pPr>
        <w:pStyle w:val="Norml1"/>
        <w:spacing w:line="240" w:lineRule="auto"/>
        <w:ind w:left="1701" w:hanging="567"/>
        <w:jc w:val="both"/>
      </w:pPr>
      <w:r>
        <w:rPr>
          <w:rFonts w:ascii="Times New Roman" w:hAnsi="Times New Roman" w:cs="Times New Roman"/>
          <w:sz w:val="24"/>
          <w:szCs w:val="24"/>
        </w:rPr>
        <w:t xml:space="preserve">aa) </w:t>
      </w:r>
      <w:r>
        <w:rPr>
          <w:rFonts w:ascii="Times New Roman" w:hAnsi="Times New Roman" w:cs="Times New Roman"/>
          <w:sz w:val="24"/>
          <w:szCs w:val="24"/>
        </w:rPr>
        <w:tab/>
        <w:t>lakóépület</w:t>
      </w:r>
    </w:p>
    <w:p w:rsidR="002B2D8F" w:rsidRDefault="002B2D8F" w:rsidP="00D72884">
      <w:pPr>
        <w:pStyle w:val="Norml1"/>
        <w:spacing w:line="240" w:lineRule="auto"/>
        <w:ind w:left="1701" w:hanging="567"/>
        <w:jc w:val="both"/>
      </w:pPr>
      <w:r>
        <w:rPr>
          <w:rFonts w:ascii="Times New Roman" w:hAnsi="Times New Roman" w:cs="Times New Roman"/>
          <w:sz w:val="24"/>
          <w:szCs w:val="24"/>
        </w:rPr>
        <w:t xml:space="preserve">ab) </w:t>
      </w:r>
      <w:r>
        <w:rPr>
          <w:rFonts w:ascii="Times New Roman" w:hAnsi="Times New Roman" w:cs="Times New Roman"/>
          <w:sz w:val="24"/>
          <w:szCs w:val="24"/>
        </w:rPr>
        <w:tab/>
        <w:t>igazgatási, iroda</w:t>
      </w:r>
    </w:p>
    <w:p w:rsidR="002B2D8F" w:rsidRDefault="002B2D8F" w:rsidP="00D72884">
      <w:pPr>
        <w:pStyle w:val="Norml1"/>
        <w:spacing w:line="240" w:lineRule="auto"/>
        <w:ind w:left="1701" w:hanging="567"/>
        <w:jc w:val="both"/>
      </w:pPr>
      <w:r>
        <w:rPr>
          <w:rFonts w:ascii="Times New Roman" w:hAnsi="Times New Roman" w:cs="Times New Roman"/>
          <w:sz w:val="24"/>
          <w:szCs w:val="24"/>
        </w:rPr>
        <w:t xml:space="preserve">ac) </w:t>
      </w:r>
      <w:r>
        <w:rPr>
          <w:rFonts w:ascii="Times New Roman" w:hAnsi="Times New Roman" w:cs="Times New Roman"/>
          <w:sz w:val="24"/>
          <w:szCs w:val="24"/>
        </w:rPr>
        <w:tab/>
        <w:t>kereskedelmi, szolgáltató, szállás</w:t>
      </w:r>
    </w:p>
    <w:p w:rsidR="002B2D8F" w:rsidRDefault="002B2D8F" w:rsidP="00D72884">
      <w:pPr>
        <w:pStyle w:val="Norml1"/>
        <w:spacing w:line="240" w:lineRule="auto"/>
        <w:ind w:left="1701" w:hanging="567"/>
        <w:jc w:val="both"/>
      </w:pPr>
      <w:r>
        <w:rPr>
          <w:rFonts w:ascii="Times New Roman" w:hAnsi="Times New Roman" w:cs="Times New Roman"/>
          <w:sz w:val="24"/>
          <w:szCs w:val="24"/>
        </w:rPr>
        <w:t xml:space="preserve">ad) </w:t>
      </w:r>
      <w:r>
        <w:rPr>
          <w:rFonts w:ascii="Times New Roman" w:hAnsi="Times New Roman" w:cs="Times New Roman"/>
          <w:sz w:val="24"/>
          <w:szCs w:val="24"/>
        </w:rPr>
        <w:tab/>
        <w:t>a terület azon részén, amelyben a gazdasági célú használat az elsődleges    egyéb közösségi, szórakoztató</w:t>
      </w:r>
    </w:p>
    <w:p w:rsidR="002B2D8F" w:rsidRDefault="002B2D8F" w:rsidP="00D72884">
      <w:pPr>
        <w:pStyle w:val="Norml1"/>
        <w:spacing w:line="240" w:lineRule="auto"/>
        <w:ind w:left="1701" w:hanging="567"/>
        <w:jc w:val="both"/>
      </w:pPr>
      <w:r>
        <w:rPr>
          <w:rFonts w:ascii="Times New Roman" w:hAnsi="Times New Roman" w:cs="Times New Roman"/>
          <w:sz w:val="24"/>
          <w:szCs w:val="24"/>
        </w:rPr>
        <w:t xml:space="preserve">ae) </w:t>
      </w:r>
      <w:r>
        <w:rPr>
          <w:rFonts w:ascii="Times New Roman" w:hAnsi="Times New Roman" w:cs="Times New Roman"/>
          <w:sz w:val="24"/>
          <w:szCs w:val="24"/>
        </w:rPr>
        <w:tab/>
        <w:t>hitéleti, nevelési, oktatási, egészségügyi, szociális</w:t>
      </w:r>
    </w:p>
    <w:p w:rsidR="002B2D8F" w:rsidRDefault="002B2D8F" w:rsidP="00D72884">
      <w:pPr>
        <w:pStyle w:val="Norml1"/>
        <w:spacing w:line="240" w:lineRule="auto"/>
        <w:ind w:left="1701" w:hanging="567"/>
        <w:jc w:val="both"/>
      </w:pPr>
      <w:r>
        <w:rPr>
          <w:rFonts w:ascii="Times New Roman" w:hAnsi="Times New Roman" w:cs="Times New Roman"/>
          <w:sz w:val="24"/>
          <w:szCs w:val="24"/>
        </w:rPr>
        <w:t xml:space="preserve">af) </w:t>
      </w:r>
      <w:r>
        <w:rPr>
          <w:rFonts w:ascii="Times New Roman" w:hAnsi="Times New Roman" w:cs="Times New Roman"/>
          <w:sz w:val="24"/>
          <w:szCs w:val="24"/>
        </w:rPr>
        <w:tab/>
        <w:t>kulturális, közösségi, szórakoztató és</w:t>
      </w:r>
    </w:p>
    <w:p w:rsidR="002B2D8F" w:rsidRDefault="002B2D8F" w:rsidP="00D72884">
      <w:pPr>
        <w:pStyle w:val="Norml1"/>
        <w:spacing w:line="240" w:lineRule="auto"/>
        <w:ind w:left="1701" w:hanging="567"/>
        <w:jc w:val="both"/>
      </w:pPr>
      <w:r>
        <w:rPr>
          <w:rFonts w:ascii="Times New Roman" w:hAnsi="Times New Roman" w:cs="Times New Roman"/>
          <w:sz w:val="24"/>
          <w:szCs w:val="24"/>
        </w:rPr>
        <w:t xml:space="preserve">ag) </w:t>
      </w:r>
      <w:r>
        <w:rPr>
          <w:rFonts w:ascii="Times New Roman" w:hAnsi="Times New Roman" w:cs="Times New Roman"/>
          <w:sz w:val="24"/>
          <w:szCs w:val="24"/>
        </w:rPr>
        <w:tab/>
        <w:t>sport</w:t>
      </w:r>
    </w:p>
    <w:p w:rsidR="002B2D8F" w:rsidRDefault="002B2D8F" w:rsidP="00D72884">
      <w:pPr>
        <w:pStyle w:val="Norml1"/>
        <w:spacing w:line="240" w:lineRule="auto"/>
        <w:ind w:left="1701" w:hanging="567"/>
        <w:jc w:val="both"/>
      </w:pPr>
      <w:r>
        <w:rPr>
          <w:rFonts w:ascii="Times New Roman" w:hAnsi="Times New Roman" w:cs="Times New Roman"/>
          <w:sz w:val="24"/>
          <w:szCs w:val="24"/>
        </w:rPr>
        <w:t xml:space="preserve">rendeltetést is tartalmazhat </w:t>
      </w:r>
    </w:p>
    <w:p w:rsidR="002B2D8F" w:rsidRDefault="002B2D8F" w:rsidP="00D72884">
      <w:pPr>
        <w:pStyle w:val="Norml1"/>
        <w:spacing w:line="240" w:lineRule="auto"/>
        <w:ind w:left="1701" w:hanging="567"/>
        <w:jc w:val="both"/>
      </w:pPr>
    </w:p>
    <w:p w:rsidR="002B2D8F" w:rsidRDefault="002B2D8F" w:rsidP="00D72884">
      <w:pPr>
        <w:pStyle w:val="Norml1"/>
        <w:spacing w:line="240" w:lineRule="auto"/>
        <w:ind w:left="1134" w:hanging="425"/>
        <w:jc w:val="both"/>
      </w:pPr>
      <w:r>
        <w:rPr>
          <w:rFonts w:ascii="Times New Roman" w:hAnsi="Times New Roman" w:cs="Times New Roman"/>
          <w:sz w:val="24"/>
          <w:szCs w:val="24"/>
        </w:rPr>
        <w:t xml:space="preserve">b.) </w:t>
      </w:r>
      <w:r>
        <w:rPr>
          <w:rFonts w:ascii="Times New Roman" w:hAnsi="Times New Roman" w:cs="Times New Roman"/>
          <w:sz w:val="24"/>
          <w:szCs w:val="24"/>
        </w:rPr>
        <w:tab/>
        <w:t>Az építési övezetben újonnan kialakítható legkisebb telekterület méret: 800 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2B2D8F" w:rsidRDefault="002B2D8F" w:rsidP="00D72884">
      <w:pPr>
        <w:pStyle w:val="Norml1"/>
        <w:spacing w:line="240" w:lineRule="auto"/>
        <w:ind w:left="1134" w:hanging="425"/>
        <w:jc w:val="both"/>
      </w:pPr>
    </w:p>
    <w:p w:rsidR="002B2D8F" w:rsidRDefault="002B2D8F" w:rsidP="00D72884">
      <w:pPr>
        <w:pStyle w:val="Norml1"/>
        <w:spacing w:line="240" w:lineRule="auto"/>
        <w:ind w:left="1134" w:hanging="425"/>
        <w:jc w:val="both"/>
      </w:pPr>
      <w:r>
        <w:rPr>
          <w:rFonts w:ascii="Times New Roman" w:hAnsi="Times New Roman" w:cs="Times New Roman"/>
          <w:sz w:val="24"/>
          <w:szCs w:val="24"/>
        </w:rPr>
        <w:t xml:space="preserve">c.) </w:t>
      </w:r>
      <w:r>
        <w:rPr>
          <w:rFonts w:ascii="Times New Roman" w:hAnsi="Times New Roman" w:cs="Times New Roman"/>
          <w:sz w:val="24"/>
          <w:szCs w:val="24"/>
        </w:rPr>
        <w:tab/>
        <w:t>Az építési övezetben a beépítettség megengedett legnagyobb mértéke: 50 %.</w:t>
      </w:r>
    </w:p>
    <w:p w:rsidR="002B2D8F" w:rsidRDefault="002B2D8F" w:rsidP="00D72884">
      <w:pPr>
        <w:pStyle w:val="Norml1"/>
        <w:spacing w:line="240" w:lineRule="auto"/>
        <w:ind w:left="1134" w:hanging="425"/>
        <w:jc w:val="both"/>
      </w:pPr>
    </w:p>
    <w:p w:rsidR="002B2D8F" w:rsidRDefault="002B2D8F" w:rsidP="00D72884">
      <w:pPr>
        <w:pStyle w:val="Norml1"/>
        <w:spacing w:line="240" w:lineRule="auto"/>
        <w:ind w:left="1134" w:hanging="425"/>
        <w:jc w:val="both"/>
      </w:pPr>
      <w:r>
        <w:rPr>
          <w:rFonts w:ascii="Times New Roman" w:hAnsi="Times New Roman" w:cs="Times New Roman"/>
          <w:sz w:val="24"/>
          <w:szCs w:val="24"/>
        </w:rPr>
        <w:t xml:space="preserve">d.) </w:t>
      </w:r>
      <w:r>
        <w:rPr>
          <w:rFonts w:ascii="Times New Roman" w:hAnsi="Times New Roman" w:cs="Times New Roman"/>
          <w:sz w:val="24"/>
          <w:szCs w:val="24"/>
        </w:rPr>
        <w:tab/>
        <w:t>Az építési övezet telkeinek beépítési módja: szabadon álló</w:t>
      </w:r>
    </w:p>
    <w:p w:rsidR="002B2D8F" w:rsidRDefault="002B2D8F">
      <w:pPr>
        <w:pStyle w:val="Norml1"/>
        <w:spacing w:line="240" w:lineRule="auto"/>
        <w:ind w:firstLine="708"/>
        <w:jc w:val="both"/>
      </w:pPr>
    </w:p>
    <w:p w:rsidR="002B2D8F" w:rsidRDefault="002B2D8F" w:rsidP="00D72884">
      <w:pPr>
        <w:pStyle w:val="Norml1"/>
        <w:spacing w:line="240" w:lineRule="auto"/>
        <w:ind w:left="1134" w:hanging="426"/>
        <w:jc w:val="both"/>
      </w:pPr>
      <w:r>
        <w:rPr>
          <w:rFonts w:ascii="Times New Roman" w:hAnsi="Times New Roman" w:cs="Times New Roman"/>
          <w:sz w:val="24"/>
          <w:szCs w:val="24"/>
        </w:rPr>
        <w:t xml:space="preserve">e.) </w:t>
      </w:r>
      <w:r>
        <w:rPr>
          <w:rFonts w:ascii="Times New Roman" w:hAnsi="Times New Roman" w:cs="Times New Roman"/>
          <w:sz w:val="24"/>
          <w:szCs w:val="24"/>
        </w:rPr>
        <w:tab/>
        <w:t>Az építési övezetben a megengedett legnagyobb épületmagasság: 7,50 m.</w:t>
      </w:r>
    </w:p>
    <w:p w:rsidR="002B2D8F" w:rsidRDefault="002B2D8F">
      <w:pPr>
        <w:pStyle w:val="Norml1"/>
        <w:spacing w:line="240" w:lineRule="auto"/>
        <w:ind w:firstLine="708"/>
        <w:jc w:val="both"/>
      </w:pPr>
    </w:p>
    <w:p w:rsidR="002B2D8F" w:rsidRDefault="002B2D8F" w:rsidP="00D72884">
      <w:pPr>
        <w:pStyle w:val="Norml1"/>
        <w:spacing w:line="240" w:lineRule="auto"/>
        <w:ind w:left="1134" w:hanging="425"/>
        <w:jc w:val="both"/>
      </w:pPr>
      <w:r>
        <w:rPr>
          <w:rFonts w:ascii="Times New Roman" w:hAnsi="Times New Roman" w:cs="Times New Roman"/>
          <w:sz w:val="24"/>
          <w:szCs w:val="24"/>
        </w:rPr>
        <w:t xml:space="preserve">f.) </w:t>
      </w:r>
      <w:r>
        <w:rPr>
          <w:rFonts w:ascii="Times New Roman" w:hAnsi="Times New Roman" w:cs="Times New Roman"/>
          <w:sz w:val="24"/>
          <w:szCs w:val="24"/>
        </w:rPr>
        <w:tab/>
        <w:t>Az építési övezetben a zöldfelület legkisebb mértéke: 30 %.</w:t>
      </w:r>
    </w:p>
    <w:p w:rsidR="002B2D8F" w:rsidRDefault="002B2D8F">
      <w:pPr>
        <w:pStyle w:val="Norml1"/>
        <w:spacing w:line="240" w:lineRule="auto"/>
        <w:ind w:firstLine="708"/>
        <w:jc w:val="both"/>
      </w:pPr>
    </w:p>
    <w:p w:rsidR="002B2D8F" w:rsidRDefault="002B2D8F" w:rsidP="00D72884">
      <w:pPr>
        <w:pStyle w:val="Norml1"/>
        <w:spacing w:line="240" w:lineRule="auto"/>
        <w:ind w:left="1134" w:hanging="425"/>
        <w:jc w:val="both"/>
      </w:pPr>
      <w:r>
        <w:rPr>
          <w:rFonts w:ascii="Times New Roman" w:hAnsi="Times New Roman" w:cs="Times New Roman"/>
          <w:sz w:val="24"/>
          <w:szCs w:val="24"/>
        </w:rPr>
        <w:t xml:space="preserve">g.) </w:t>
      </w:r>
      <w:r>
        <w:rPr>
          <w:rFonts w:ascii="Times New Roman" w:hAnsi="Times New Roman" w:cs="Times New Roman"/>
          <w:sz w:val="24"/>
          <w:szCs w:val="24"/>
        </w:rPr>
        <w:tab/>
        <w:t>Az építési övezetben a közművesítettség mértéke: teljes.</w:t>
      </w:r>
    </w:p>
    <w:p w:rsidR="002B2D8F" w:rsidRDefault="002B2D8F">
      <w:pPr>
        <w:pStyle w:val="Norml1"/>
        <w:spacing w:line="240" w:lineRule="auto"/>
        <w:jc w:val="both"/>
      </w:pPr>
    </w:p>
    <w:p w:rsidR="002B2D8F" w:rsidRDefault="002B2D8F" w:rsidP="00D72884">
      <w:pPr>
        <w:pStyle w:val="Norml1"/>
        <w:spacing w:line="240" w:lineRule="auto"/>
        <w:ind w:left="1134" w:hanging="426"/>
        <w:jc w:val="both"/>
      </w:pPr>
      <w:r w:rsidRPr="00C37866">
        <w:rPr>
          <w:rFonts w:ascii="Times New Roman" w:hAnsi="Times New Roman" w:cs="Times New Roman"/>
          <w:sz w:val="24"/>
          <w:szCs w:val="24"/>
        </w:rPr>
        <w:t xml:space="preserve">h.) </w:t>
      </w:r>
      <w:r w:rsidRPr="00C37866">
        <w:rPr>
          <w:rFonts w:ascii="Times New Roman" w:hAnsi="Times New Roman" w:cs="Times New Roman"/>
          <w:sz w:val="24"/>
          <w:szCs w:val="24"/>
        </w:rPr>
        <w:tab/>
        <w:t>Az építési övezetben az előkert mérete: K (kialakult).</w:t>
      </w:r>
    </w:p>
    <w:p w:rsidR="002B2D8F" w:rsidRDefault="002B2D8F">
      <w:pPr>
        <w:pStyle w:val="Norml1"/>
        <w:spacing w:line="240" w:lineRule="auto"/>
        <w:ind w:firstLine="708"/>
        <w:jc w:val="both"/>
      </w:pPr>
    </w:p>
    <w:p w:rsidR="002B2D8F" w:rsidRDefault="002B2D8F" w:rsidP="00D72884">
      <w:pPr>
        <w:pStyle w:val="Norml1"/>
        <w:spacing w:line="240" w:lineRule="auto"/>
        <w:ind w:left="1134" w:hanging="429"/>
        <w:jc w:val="both"/>
      </w:pPr>
      <w:r>
        <w:rPr>
          <w:rFonts w:ascii="Times New Roman" w:hAnsi="Times New Roman" w:cs="Times New Roman"/>
          <w:sz w:val="24"/>
          <w:szCs w:val="24"/>
        </w:rPr>
        <w:t xml:space="preserve">i.) </w:t>
      </w:r>
      <w:r>
        <w:rPr>
          <w:rFonts w:ascii="Times New Roman" w:hAnsi="Times New Roman" w:cs="Times New Roman"/>
          <w:sz w:val="24"/>
          <w:szCs w:val="24"/>
        </w:rPr>
        <w:tab/>
        <w:t>Zajvédelmi követelményként betartandó az érvényes szakági minisztériumi rendelet szerinti vegyes területi funkcióhoz tartozó határérték biztosítása.</w:t>
      </w:r>
    </w:p>
    <w:p w:rsidR="002B2D8F" w:rsidRDefault="002B2D8F" w:rsidP="00D72884">
      <w:pPr>
        <w:pStyle w:val="Norml1"/>
        <w:spacing w:line="240" w:lineRule="auto"/>
        <w:ind w:left="1134"/>
        <w:jc w:val="both"/>
      </w:pPr>
      <w:r>
        <w:rPr>
          <w:rFonts w:ascii="Times New Roman" w:hAnsi="Times New Roman" w:cs="Times New Roman"/>
          <w:sz w:val="24"/>
          <w:szCs w:val="24"/>
        </w:rPr>
        <w:lastRenderedPageBreak/>
        <w:t>Felszín alatti víz szempontjából betartandók a fokozottan érzékeny felszín alatti vízminőség védelmi területre vonatkozó előírások.</w:t>
      </w:r>
    </w:p>
    <w:p w:rsidR="002B2D8F" w:rsidRDefault="002B2D8F" w:rsidP="00D72884">
      <w:pPr>
        <w:pStyle w:val="Norml1"/>
        <w:spacing w:line="240" w:lineRule="auto"/>
        <w:ind w:left="1134"/>
        <w:jc w:val="both"/>
      </w:pPr>
      <w:r>
        <w:rPr>
          <w:rFonts w:ascii="Times New Roman" w:hAnsi="Times New Roman" w:cs="Times New Roman"/>
          <w:sz w:val="24"/>
          <w:szCs w:val="24"/>
        </w:rPr>
        <w:t>Légszennyezettség szempontjából a szennyezőanyagok szerinti zónacsoportok közül a 10. légszennyezettségi zónára vonatkozó előírások biztosítandók.</w:t>
      </w:r>
    </w:p>
    <w:p w:rsidR="002B2D8F" w:rsidRDefault="002B2D8F">
      <w:pPr>
        <w:pStyle w:val="Norml1"/>
        <w:spacing w:line="240" w:lineRule="auto"/>
        <w:ind w:firstLine="708"/>
        <w:jc w:val="both"/>
      </w:pPr>
    </w:p>
    <w:p w:rsidR="002B2D8F" w:rsidRDefault="002B2D8F" w:rsidP="000B380F">
      <w:pPr>
        <w:pStyle w:val="Norml1"/>
        <w:spacing w:line="240" w:lineRule="auto"/>
        <w:ind w:left="705" w:hanging="704"/>
        <w:jc w:val="both"/>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b/>
          <w:bCs/>
          <w:sz w:val="24"/>
          <w:szCs w:val="24"/>
        </w:rPr>
        <w:t>Vt -3  –</w:t>
      </w:r>
      <w:r>
        <w:rPr>
          <w:rFonts w:ascii="Times New Roman" w:hAnsi="Times New Roman" w:cs="Times New Roman"/>
          <w:sz w:val="24"/>
          <w:szCs w:val="24"/>
        </w:rPr>
        <w:t>jelű építési övezet: Tiszasüly belterületének központi intézményeket is magában hordozó terület max. 9,00 méter épületmagassággal (oktatási, művelődési, stb.).</w:t>
      </w:r>
    </w:p>
    <w:p w:rsidR="002B2D8F" w:rsidRDefault="002B2D8F" w:rsidP="000B380F">
      <w:pPr>
        <w:pStyle w:val="Norml1"/>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A településközponti területen elhelyezhető:</w:t>
      </w:r>
    </w:p>
    <w:p w:rsidR="002B2D8F" w:rsidRDefault="002B2D8F" w:rsidP="000B380F">
      <w:pPr>
        <w:pStyle w:val="Norml1"/>
        <w:spacing w:line="240" w:lineRule="auto"/>
        <w:ind w:left="1701" w:hanging="567"/>
        <w:jc w:val="both"/>
      </w:pPr>
      <w:r>
        <w:rPr>
          <w:rFonts w:ascii="Times New Roman" w:hAnsi="Times New Roman" w:cs="Times New Roman"/>
          <w:sz w:val="24"/>
          <w:szCs w:val="24"/>
        </w:rPr>
        <w:t xml:space="preserve">aa) </w:t>
      </w:r>
      <w:r>
        <w:rPr>
          <w:rFonts w:ascii="Times New Roman" w:hAnsi="Times New Roman" w:cs="Times New Roman"/>
          <w:sz w:val="24"/>
          <w:szCs w:val="24"/>
        </w:rPr>
        <w:tab/>
        <w:t>lakóépület</w:t>
      </w:r>
    </w:p>
    <w:p w:rsidR="002B2D8F" w:rsidRDefault="002B2D8F" w:rsidP="000B380F">
      <w:pPr>
        <w:pStyle w:val="Norml1"/>
        <w:spacing w:line="240" w:lineRule="auto"/>
        <w:ind w:left="1701" w:hanging="567"/>
        <w:jc w:val="both"/>
      </w:pPr>
      <w:r>
        <w:rPr>
          <w:rFonts w:ascii="Times New Roman" w:hAnsi="Times New Roman" w:cs="Times New Roman"/>
          <w:sz w:val="24"/>
          <w:szCs w:val="24"/>
        </w:rPr>
        <w:t xml:space="preserve">ab) </w:t>
      </w:r>
      <w:r>
        <w:rPr>
          <w:rFonts w:ascii="Times New Roman" w:hAnsi="Times New Roman" w:cs="Times New Roman"/>
          <w:sz w:val="24"/>
          <w:szCs w:val="24"/>
        </w:rPr>
        <w:tab/>
        <w:t>igazgatási, iroda</w:t>
      </w:r>
    </w:p>
    <w:p w:rsidR="002B2D8F" w:rsidRDefault="002B2D8F" w:rsidP="000B380F">
      <w:pPr>
        <w:pStyle w:val="Norml1"/>
        <w:spacing w:line="240" w:lineRule="auto"/>
        <w:ind w:left="1701" w:hanging="567"/>
        <w:jc w:val="both"/>
      </w:pPr>
      <w:r>
        <w:rPr>
          <w:rFonts w:ascii="Times New Roman" w:hAnsi="Times New Roman" w:cs="Times New Roman"/>
          <w:sz w:val="24"/>
          <w:szCs w:val="24"/>
        </w:rPr>
        <w:t xml:space="preserve">ac) </w:t>
      </w:r>
      <w:r>
        <w:rPr>
          <w:rFonts w:ascii="Times New Roman" w:hAnsi="Times New Roman" w:cs="Times New Roman"/>
          <w:sz w:val="24"/>
          <w:szCs w:val="24"/>
        </w:rPr>
        <w:tab/>
        <w:t>kereskedelmi, szolgáltató, szállás</w:t>
      </w:r>
    </w:p>
    <w:p w:rsidR="002B2D8F" w:rsidRDefault="002B2D8F" w:rsidP="000B380F">
      <w:pPr>
        <w:pStyle w:val="Norml1"/>
        <w:spacing w:line="240" w:lineRule="auto"/>
        <w:ind w:left="1701" w:hanging="567"/>
        <w:jc w:val="both"/>
      </w:pPr>
      <w:r>
        <w:rPr>
          <w:rFonts w:ascii="Times New Roman" w:hAnsi="Times New Roman" w:cs="Times New Roman"/>
          <w:sz w:val="24"/>
          <w:szCs w:val="24"/>
        </w:rPr>
        <w:t xml:space="preserve">ad) </w:t>
      </w:r>
      <w:r>
        <w:rPr>
          <w:rFonts w:ascii="Times New Roman" w:hAnsi="Times New Roman" w:cs="Times New Roman"/>
          <w:sz w:val="24"/>
          <w:szCs w:val="24"/>
        </w:rPr>
        <w:tab/>
        <w:t>a terület azon részén, amelyben a gazdasági célú használat az elsődleges    egyéb közösségi, szórakoztató</w:t>
      </w:r>
    </w:p>
    <w:p w:rsidR="002B2D8F" w:rsidRDefault="002B2D8F" w:rsidP="000B380F">
      <w:pPr>
        <w:pStyle w:val="Norml1"/>
        <w:spacing w:line="240" w:lineRule="auto"/>
        <w:ind w:left="1701" w:hanging="567"/>
        <w:jc w:val="both"/>
      </w:pPr>
      <w:r>
        <w:rPr>
          <w:rFonts w:ascii="Times New Roman" w:hAnsi="Times New Roman" w:cs="Times New Roman"/>
          <w:sz w:val="24"/>
          <w:szCs w:val="24"/>
        </w:rPr>
        <w:t xml:space="preserve">ae) </w:t>
      </w:r>
      <w:r>
        <w:rPr>
          <w:rFonts w:ascii="Times New Roman" w:hAnsi="Times New Roman" w:cs="Times New Roman"/>
          <w:sz w:val="24"/>
          <w:szCs w:val="24"/>
        </w:rPr>
        <w:tab/>
        <w:t>hitéleti, nevelési, oktatási, egészségügyi, szociális</w:t>
      </w:r>
    </w:p>
    <w:p w:rsidR="002B2D8F" w:rsidRDefault="002B2D8F" w:rsidP="000B380F">
      <w:pPr>
        <w:pStyle w:val="Norml1"/>
        <w:spacing w:line="240" w:lineRule="auto"/>
        <w:ind w:left="1701" w:hanging="567"/>
        <w:jc w:val="both"/>
      </w:pPr>
      <w:r>
        <w:rPr>
          <w:rFonts w:ascii="Times New Roman" w:hAnsi="Times New Roman" w:cs="Times New Roman"/>
          <w:sz w:val="24"/>
          <w:szCs w:val="24"/>
        </w:rPr>
        <w:t xml:space="preserve">af) </w:t>
      </w:r>
      <w:r>
        <w:rPr>
          <w:rFonts w:ascii="Times New Roman" w:hAnsi="Times New Roman" w:cs="Times New Roman"/>
          <w:sz w:val="24"/>
          <w:szCs w:val="24"/>
        </w:rPr>
        <w:tab/>
        <w:t>kulturális, közösségi, szórakoztató és</w:t>
      </w:r>
    </w:p>
    <w:p w:rsidR="002B2D8F" w:rsidRDefault="002B2D8F" w:rsidP="000B380F">
      <w:pPr>
        <w:pStyle w:val="Norml1"/>
        <w:spacing w:line="240" w:lineRule="auto"/>
        <w:ind w:left="1701" w:hanging="567"/>
        <w:jc w:val="both"/>
      </w:pPr>
      <w:r>
        <w:rPr>
          <w:rFonts w:ascii="Times New Roman" w:hAnsi="Times New Roman" w:cs="Times New Roman"/>
          <w:sz w:val="24"/>
          <w:szCs w:val="24"/>
        </w:rPr>
        <w:t xml:space="preserve">ag) </w:t>
      </w:r>
      <w:r>
        <w:rPr>
          <w:rFonts w:ascii="Times New Roman" w:hAnsi="Times New Roman" w:cs="Times New Roman"/>
          <w:sz w:val="24"/>
          <w:szCs w:val="24"/>
        </w:rPr>
        <w:tab/>
        <w:t>sport</w:t>
      </w:r>
    </w:p>
    <w:p w:rsidR="002B2D8F" w:rsidRDefault="002B2D8F" w:rsidP="000B380F">
      <w:pPr>
        <w:pStyle w:val="Norml1"/>
        <w:spacing w:line="240" w:lineRule="auto"/>
        <w:ind w:left="1701" w:hanging="567"/>
        <w:jc w:val="both"/>
      </w:pPr>
      <w:r>
        <w:rPr>
          <w:rFonts w:ascii="Times New Roman" w:hAnsi="Times New Roman" w:cs="Times New Roman"/>
          <w:sz w:val="24"/>
          <w:szCs w:val="24"/>
        </w:rPr>
        <w:t xml:space="preserve">rendeltetést is tartalmazhat </w:t>
      </w:r>
    </w:p>
    <w:p w:rsidR="002B2D8F" w:rsidRDefault="002B2D8F" w:rsidP="000B380F">
      <w:pPr>
        <w:pStyle w:val="Norml1"/>
        <w:spacing w:line="240" w:lineRule="auto"/>
        <w:ind w:left="1701" w:hanging="567"/>
        <w:jc w:val="both"/>
      </w:pPr>
    </w:p>
    <w:p w:rsidR="002B2D8F" w:rsidRDefault="002B2D8F" w:rsidP="000B380F">
      <w:pPr>
        <w:pStyle w:val="Norml1"/>
        <w:spacing w:line="240" w:lineRule="auto"/>
        <w:ind w:left="1134" w:hanging="425"/>
        <w:jc w:val="both"/>
      </w:pPr>
      <w:r>
        <w:rPr>
          <w:rFonts w:ascii="Times New Roman" w:hAnsi="Times New Roman" w:cs="Times New Roman"/>
          <w:sz w:val="24"/>
          <w:szCs w:val="24"/>
        </w:rPr>
        <w:t xml:space="preserve">b.) </w:t>
      </w:r>
      <w:r>
        <w:rPr>
          <w:rFonts w:ascii="Times New Roman" w:hAnsi="Times New Roman" w:cs="Times New Roman"/>
          <w:sz w:val="24"/>
          <w:szCs w:val="24"/>
        </w:rPr>
        <w:tab/>
        <w:t>Az építési övezetben újonnan kialakítható legkisebb telekterület méret: 1000 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2B2D8F" w:rsidRDefault="002B2D8F" w:rsidP="000B380F">
      <w:pPr>
        <w:pStyle w:val="Norml1"/>
        <w:spacing w:line="240" w:lineRule="auto"/>
        <w:ind w:left="1134" w:hanging="425"/>
        <w:jc w:val="both"/>
      </w:pPr>
    </w:p>
    <w:p w:rsidR="002B2D8F" w:rsidRDefault="002B2D8F" w:rsidP="000B380F">
      <w:pPr>
        <w:pStyle w:val="Norml1"/>
        <w:spacing w:line="240" w:lineRule="auto"/>
        <w:ind w:left="1134" w:hanging="425"/>
        <w:jc w:val="both"/>
      </w:pPr>
      <w:r>
        <w:rPr>
          <w:rFonts w:ascii="Times New Roman" w:hAnsi="Times New Roman" w:cs="Times New Roman"/>
          <w:sz w:val="24"/>
          <w:szCs w:val="24"/>
        </w:rPr>
        <w:t xml:space="preserve">c.) </w:t>
      </w:r>
      <w:r>
        <w:rPr>
          <w:rFonts w:ascii="Times New Roman" w:hAnsi="Times New Roman" w:cs="Times New Roman"/>
          <w:sz w:val="24"/>
          <w:szCs w:val="24"/>
        </w:rPr>
        <w:tab/>
        <w:t>Az építési övezetben a beépítettség megengedett legnagyobb mértéke: 50 %.</w:t>
      </w:r>
    </w:p>
    <w:p w:rsidR="002B2D8F" w:rsidRDefault="002B2D8F" w:rsidP="000B380F">
      <w:pPr>
        <w:pStyle w:val="Norml1"/>
        <w:spacing w:line="240" w:lineRule="auto"/>
        <w:ind w:left="1134" w:hanging="425"/>
        <w:jc w:val="both"/>
      </w:pPr>
    </w:p>
    <w:p w:rsidR="002B2D8F" w:rsidRDefault="002B2D8F" w:rsidP="000B380F">
      <w:pPr>
        <w:pStyle w:val="Norml1"/>
        <w:spacing w:line="240" w:lineRule="auto"/>
        <w:ind w:left="1134" w:hanging="425"/>
        <w:jc w:val="both"/>
      </w:pPr>
      <w:r>
        <w:rPr>
          <w:rFonts w:ascii="Times New Roman" w:hAnsi="Times New Roman" w:cs="Times New Roman"/>
          <w:sz w:val="24"/>
          <w:szCs w:val="24"/>
        </w:rPr>
        <w:t xml:space="preserve">d.) </w:t>
      </w:r>
      <w:r>
        <w:rPr>
          <w:rFonts w:ascii="Times New Roman" w:hAnsi="Times New Roman" w:cs="Times New Roman"/>
          <w:sz w:val="24"/>
          <w:szCs w:val="24"/>
        </w:rPr>
        <w:tab/>
        <w:t>Az építési övezet telkeinek beépítési módja: szabadon álló</w:t>
      </w:r>
    </w:p>
    <w:p w:rsidR="002B2D8F" w:rsidRDefault="002B2D8F" w:rsidP="000B380F">
      <w:pPr>
        <w:pStyle w:val="Norml1"/>
        <w:spacing w:line="240" w:lineRule="auto"/>
        <w:ind w:firstLine="708"/>
        <w:jc w:val="both"/>
      </w:pPr>
    </w:p>
    <w:p w:rsidR="002B2D8F" w:rsidRDefault="002B2D8F" w:rsidP="000B380F">
      <w:pPr>
        <w:pStyle w:val="Norml1"/>
        <w:spacing w:line="240" w:lineRule="auto"/>
        <w:ind w:left="1134" w:hanging="426"/>
        <w:jc w:val="both"/>
      </w:pPr>
      <w:r>
        <w:rPr>
          <w:rFonts w:ascii="Times New Roman" w:hAnsi="Times New Roman" w:cs="Times New Roman"/>
          <w:sz w:val="24"/>
          <w:szCs w:val="24"/>
        </w:rPr>
        <w:t xml:space="preserve">e.) </w:t>
      </w:r>
      <w:r>
        <w:rPr>
          <w:rFonts w:ascii="Times New Roman" w:hAnsi="Times New Roman" w:cs="Times New Roman"/>
          <w:sz w:val="24"/>
          <w:szCs w:val="24"/>
        </w:rPr>
        <w:tab/>
        <w:t>Az építési övezetben a megengedett legnagyobb épületmagasság: 9,00 m.</w:t>
      </w:r>
    </w:p>
    <w:p w:rsidR="002B2D8F" w:rsidRDefault="002B2D8F" w:rsidP="000B380F">
      <w:pPr>
        <w:pStyle w:val="Norml1"/>
        <w:spacing w:line="240" w:lineRule="auto"/>
        <w:ind w:firstLine="708"/>
        <w:jc w:val="both"/>
      </w:pPr>
    </w:p>
    <w:p w:rsidR="002B2D8F" w:rsidRDefault="002B2D8F" w:rsidP="000B380F">
      <w:pPr>
        <w:pStyle w:val="Norml1"/>
        <w:spacing w:line="240" w:lineRule="auto"/>
        <w:ind w:left="1134" w:hanging="425"/>
        <w:jc w:val="both"/>
      </w:pPr>
      <w:r>
        <w:rPr>
          <w:rFonts w:ascii="Times New Roman" w:hAnsi="Times New Roman" w:cs="Times New Roman"/>
          <w:sz w:val="24"/>
          <w:szCs w:val="24"/>
        </w:rPr>
        <w:t xml:space="preserve">f.) </w:t>
      </w:r>
      <w:r>
        <w:rPr>
          <w:rFonts w:ascii="Times New Roman" w:hAnsi="Times New Roman" w:cs="Times New Roman"/>
          <w:sz w:val="24"/>
          <w:szCs w:val="24"/>
        </w:rPr>
        <w:tab/>
        <w:t>Az építési övezetben a zöldfelület legkisebb mértéke: 30 %.</w:t>
      </w:r>
    </w:p>
    <w:p w:rsidR="002B2D8F" w:rsidRDefault="002B2D8F" w:rsidP="000B380F">
      <w:pPr>
        <w:pStyle w:val="Norml1"/>
        <w:spacing w:line="240" w:lineRule="auto"/>
        <w:ind w:firstLine="708"/>
        <w:jc w:val="both"/>
      </w:pPr>
    </w:p>
    <w:p w:rsidR="002B2D8F" w:rsidRDefault="002B2D8F" w:rsidP="000B380F">
      <w:pPr>
        <w:pStyle w:val="Norml1"/>
        <w:spacing w:line="240" w:lineRule="auto"/>
        <w:ind w:left="1134" w:hanging="425"/>
        <w:jc w:val="both"/>
      </w:pPr>
      <w:r>
        <w:rPr>
          <w:rFonts w:ascii="Times New Roman" w:hAnsi="Times New Roman" w:cs="Times New Roman"/>
          <w:sz w:val="24"/>
          <w:szCs w:val="24"/>
        </w:rPr>
        <w:t xml:space="preserve">g.) </w:t>
      </w:r>
      <w:r>
        <w:rPr>
          <w:rFonts w:ascii="Times New Roman" w:hAnsi="Times New Roman" w:cs="Times New Roman"/>
          <w:sz w:val="24"/>
          <w:szCs w:val="24"/>
        </w:rPr>
        <w:tab/>
        <w:t>Az építési övezetben a közművesítettség mértéke: teljes.</w:t>
      </w:r>
    </w:p>
    <w:p w:rsidR="002B2D8F" w:rsidRDefault="002B2D8F" w:rsidP="000B380F">
      <w:pPr>
        <w:pStyle w:val="Norml1"/>
        <w:spacing w:line="240" w:lineRule="auto"/>
        <w:jc w:val="both"/>
      </w:pPr>
    </w:p>
    <w:p w:rsidR="002B2D8F" w:rsidRDefault="002B2D8F" w:rsidP="000B380F">
      <w:pPr>
        <w:pStyle w:val="Norml1"/>
        <w:spacing w:line="240" w:lineRule="auto"/>
        <w:ind w:left="1134" w:hanging="426"/>
        <w:jc w:val="both"/>
      </w:pPr>
      <w:r w:rsidRPr="00C37866">
        <w:rPr>
          <w:rFonts w:ascii="Times New Roman" w:hAnsi="Times New Roman" w:cs="Times New Roman"/>
          <w:sz w:val="24"/>
          <w:szCs w:val="24"/>
        </w:rPr>
        <w:t xml:space="preserve">h.) </w:t>
      </w:r>
      <w:r w:rsidRPr="00C37866">
        <w:rPr>
          <w:rFonts w:ascii="Times New Roman" w:hAnsi="Times New Roman" w:cs="Times New Roman"/>
          <w:sz w:val="24"/>
          <w:szCs w:val="24"/>
        </w:rPr>
        <w:tab/>
        <w:t>Az építési övezetben az előkert mérete: K (kialakult).</w:t>
      </w:r>
    </w:p>
    <w:p w:rsidR="002B2D8F" w:rsidRDefault="002B2D8F" w:rsidP="000B380F">
      <w:pPr>
        <w:pStyle w:val="Norml1"/>
        <w:spacing w:line="240" w:lineRule="auto"/>
        <w:ind w:firstLine="708"/>
        <w:jc w:val="both"/>
      </w:pPr>
    </w:p>
    <w:p w:rsidR="002B2D8F" w:rsidRDefault="002B2D8F" w:rsidP="000B380F">
      <w:pPr>
        <w:pStyle w:val="Norml1"/>
        <w:spacing w:line="240" w:lineRule="auto"/>
        <w:ind w:left="1134" w:hanging="429"/>
        <w:jc w:val="both"/>
      </w:pPr>
      <w:r>
        <w:rPr>
          <w:rFonts w:ascii="Times New Roman" w:hAnsi="Times New Roman" w:cs="Times New Roman"/>
          <w:sz w:val="24"/>
          <w:szCs w:val="24"/>
        </w:rPr>
        <w:t xml:space="preserve">i.) </w:t>
      </w:r>
      <w:r>
        <w:rPr>
          <w:rFonts w:ascii="Times New Roman" w:hAnsi="Times New Roman" w:cs="Times New Roman"/>
          <w:sz w:val="24"/>
          <w:szCs w:val="24"/>
        </w:rPr>
        <w:tab/>
        <w:t>Zajvédelmi követelményként betartandó az érvényes szakági minisztériumi rendelet szerinti vegyes területi funkcióhoz tartozó határérték biztosítása.</w:t>
      </w:r>
    </w:p>
    <w:p w:rsidR="002B2D8F" w:rsidRDefault="002B2D8F" w:rsidP="000B380F">
      <w:pPr>
        <w:pStyle w:val="Norml1"/>
        <w:spacing w:line="240" w:lineRule="auto"/>
        <w:ind w:left="1134"/>
        <w:jc w:val="both"/>
      </w:pPr>
      <w:r>
        <w:rPr>
          <w:rFonts w:ascii="Times New Roman" w:hAnsi="Times New Roman" w:cs="Times New Roman"/>
          <w:sz w:val="24"/>
          <w:szCs w:val="24"/>
        </w:rPr>
        <w:t>Felszín alatti víz szempontjából betartandók a fokozottan érzékeny felszín alatti vízminőség védelmi területre vonatkozó előírások.</w:t>
      </w:r>
    </w:p>
    <w:p w:rsidR="002B2D8F" w:rsidRDefault="002B2D8F" w:rsidP="000B380F">
      <w:pPr>
        <w:pStyle w:val="Norml1"/>
        <w:spacing w:line="240" w:lineRule="auto"/>
        <w:ind w:left="1134"/>
        <w:jc w:val="both"/>
      </w:pPr>
      <w:r>
        <w:rPr>
          <w:rFonts w:ascii="Times New Roman" w:hAnsi="Times New Roman" w:cs="Times New Roman"/>
          <w:sz w:val="24"/>
          <w:szCs w:val="24"/>
        </w:rPr>
        <w:t>Légszennyezettség szempontjából a szennyezőanyagok szerinti zónacsoportok közül a 10. légszennyezettségi zónára vonatkozó előírások biztosítandók.</w:t>
      </w:r>
    </w:p>
    <w:p w:rsidR="002B2D8F" w:rsidRDefault="002B2D8F">
      <w:pPr>
        <w:pStyle w:val="Norml1"/>
        <w:spacing w:line="240" w:lineRule="auto"/>
        <w:jc w:val="center"/>
      </w:pPr>
    </w:p>
    <w:p w:rsidR="002B2D8F" w:rsidRDefault="002B2D8F">
      <w:pPr>
        <w:pStyle w:val="Norml1"/>
        <w:spacing w:line="240" w:lineRule="auto"/>
        <w:jc w:val="center"/>
      </w:pPr>
    </w:p>
    <w:p w:rsidR="002B2D8F" w:rsidRDefault="002B2D8F">
      <w:pPr>
        <w:pStyle w:val="Norml1"/>
        <w:spacing w:line="240" w:lineRule="auto"/>
        <w:jc w:val="center"/>
      </w:pPr>
    </w:p>
    <w:p w:rsidR="002B2D8F" w:rsidRPr="00D72884" w:rsidRDefault="002B2D8F">
      <w:pPr>
        <w:pStyle w:val="Norml1"/>
        <w:spacing w:line="240" w:lineRule="auto"/>
        <w:jc w:val="center"/>
        <w:rPr>
          <w:b/>
          <w:bCs/>
        </w:rPr>
      </w:pPr>
      <w:r w:rsidRPr="00D72884">
        <w:rPr>
          <w:rFonts w:ascii="Times New Roman" w:hAnsi="Times New Roman" w:cs="Times New Roman"/>
          <w:b/>
          <w:bCs/>
          <w:sz w:val="24"/>
          <w:szCs w:val="24"/>
        </w:rPr>
        <w:t>Összesítő táblázat</w:t>
      </w:r>
    </w:p>
    <w:p w:rsidR="002B2D8F" w:rsidRDefault="002B2D8F">
      <w:pPr>
        <w:pStyle w:val="Norml1"/>
        <w:spacing w:line="240" w:lineRule="auto"/>
        <w:jc w:val="both"/>
      </w:pPr>
    </w:p>
    <w:p w:rsidR="002B2D8F" w:rsidRDefault="002B2D8F">
      <w:pPr>
        <w:pStyle w:val="Norml1"/>
        <w:spacing w:line="240" w:lineRule="auto"/>
        <w:jc w:val="both"/>
      </w:pPr>
      <w:r>
        <w:rPr>
          <w:rFonts w:ascii="Times New Roman" w:hAnsi="Times New Roman" w:cs="Times New Roman"/>
          <w:sz w:val="24"/>
          <w:szCs w:val="24"/>
        </w:rPr>
        <w:t>(3)</w:t>
      </w:r>
      <w:r>
        <w:rPr>
          <w:rFonts w:ascii="Times New Roman" w:hAnsi="Times New Roman" w:cs="Times New Roman"/>
          <w:sz w:val="24"/>
          <w:szCs w:val="24"/>
        </w:rPr>
        <w:tab/>
        <w:t>A településközpont  területre vonatkozó építési előírások:</w:t>
      </w:r>
    </w:p>
    <w:p w:rsidR="002B2D8F" w:rsidRDefault="002B2D8F">
      <w:pPr>
        <w:pStyle w:val="Norml1"/>
        <w:spacing w:line="240" w:lineRule="auto"/>
        <w:jc w:val="both"/>
      </w:pPr>
    </w:p>
    <w:tbl>
      <w:tblPr>
        <w:tblW w:w="8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720"/>
        <w:gridCol w:w="1086"/>
        <w:gridCol w:w="813"/>
        <w:gridCol w:w="1080"/>
        <w:gridCol w:w="1080"/>
        <w:gridCol w:w="900"/>
        <w:gridCol w:w="900"/>
      </w:tblGrid>
      <w:tr w:rsidR="002B2D8F">
        <w:trPr>
          <w:trHeight w:val="1040"/>
          <w:jc w:val="center"/>
        </w:trPr>
        <w:tc>
          <w:tcPr>
            <w:tcW w:w="1614" w:type="dxa"/>
          </w:tcPr>
          <w:p w:rsidR="002B2D8F" w:rsidRDefault="002B2D8F" w:rsidP="00C0525E">
            <w:pPr>
              <w:pStyle w:val="Norml1"/>
              <w:spacing w:line="240" w:lineRule="auto"/>
              <w:jc w:val="center"/>
            </w:pPr>
            <w:r w:rsidRPr="00C0525E">
              <w:rPr>
                <w:rFonts w:ascii="Times New Roman" w:hAnsi="Times New Roman" w:cs="Times New Roman"/>
                <w:sz w:val="16"/>
                <w:szCs w:val="16"/>
              </w:rPr>
              <w:lastRenderedPageBreak/>
              <w:t>Sajátos építési használat szerinti</w:t>
            </w:r>
          </w:p>
          <w:p w:rsidR="002B2D8F" w:rsidRDefault="002B2D8F" w:rsidP="00C0525E">
            <w:pPr>
              <w:pStyle w:val="Norml1"/>
              <w:spacing w:line="240" w:lineRule="auto"/>
              <w:jc w:val="center"/>
            </w:pPr>
            <w:r w:rsidRPr="00C0525E">
              <w:rPr>
                <w:rFonts w:ascii="Times New Roman" w:hAnsi="Times New Roman" w:cs="Times New Roman"/>
                <w:sz w:val="16"/>
                <w:szCs w:val="16"/>
              </w:rPr>
              <w:t>terület</w:t>
            </w:r>
          </w:p>
        </w:tc>
        <w:tc>
          <w:tcPr>
            <w:tcW w:w="720" w:type="dxa"/>
          </w:tcPr>
          <w:p w:rsidR="002B2D8F" w:rsidRDefault="002B2D8F" w:rsidP="00C0525E">
            <w:pPr>
              <w:pStyle w:val="Norml1"/>
              <w:spacing w:line="240" w:lineRule="auto"/>
              <w:jc w:val="center"/>
            </w:pPr>
            <w:r w:rsidRPr="00C0525E">
              <w:rPr>
                <w:rFonts w:ascii="Times New Roman" w:hAnsi="Times New Roman" w:cs="Times New Roman"/>
                <w:sz w:val="16"/>
                <w:szCs w:val="16"/>
              </w:rPr>
              <w:t xml:space="preserve">Övezeti </w:t>
            </w:r>
          </w:p>
          <w:p w:rsidR="002B2D8F" w:rsidRDefault="002B2D8F" w:rsidP="00C0525E">
            <w:pPr>
              <w:pStyle w:val="Norml1"/>
              <w:spacing w:line="240" w:lineRule="auto"/>
              <w:jc w:val="center"/>
            </w:pPr>
            <w:r w:rsidRPr="00C0525E">
              <w:rPr>
                <w:rFonts w:ascii="Times New Roman" w:hAnsi="Times New Roman" w:cs="Times New Roman"/>
                <w:sz w:val="16"/>
                <w:szCs w:val="16"/>
              </w:rPr>
              <w:t>jel</w:t>
            </w:r>
          </w:p>
        </w:tc>
        <w:tc>
          <w:tcPr>
            <w:tcW w:w="1086" w:type="dxa"/>
          </w:tcPr>
          <w:p w:rsidR="002B2D8F" w:rsidRDefault="002B2D8F" w:rsidP="00C0525E">
            <w:pPr>
              <w:pStyle w:val="Norml1"/>
              <w:spacing w:line="240" w:lineRule="auto"/>
              <w:jc w:val="center"/>
            </w:pPr>
            <w:r w:rsidRPr="00C0525E">
              <w:rPr>
                <w:rFonts w:ascii="Times New Roman" w:hAnsi="Times New Roman" w:cs="Times New Roman"/>
                <w:sz w:val="16"/>
                <w:szCs w:val="16"/>
              </w:rPr>
              <w:t>Kialakítható legkisebb</w:t>
            </w:r>
          </w:p>
          <w:p w:rsidR="002B2D8F" w:rsidRDefault="002B2D8F" w:rsidP="00C0525E">
            <w:pPr>
              <w:pStyle w:val="Norml1"/>
              <w:spacing w:line="240" w:lineRule="auto"/>
              <w:jc w:val="center"/>
            </w:pPr>
            <w:r w:rsidRPr="00C0525E">
              <w:rPr>
                <w:rFonts w:ascii="Times New Roman" w:hAnsi="Times New Roman" w:cs="Times New Roman"/>
                <w:sz w:val="16"/>
                <w:szCs w:val="16"/>
              </w:rPr>
              <w:t>telekterület</w:t>
            </w:r>
          </w:p>
          <w:p w:rsidR="002B2D8F" w:rsidRDefault="002B2D8F" w:rsidP="00C0525E">
            <w:pPr>
              <w:pStyle w:val="Norml1"/>
              <w:spacing w:line="240" w:lineRule="auto"/>
              <w:jc w:val="center"/>
            </w:pPr>
            <w:r w:rsidRPr="00C0525E">
              <w:rPr>
                <w:rFonts w:ascii="Times New Roman" w:hAnsi="Times New Roman" w:cs="Times New Roman"/>
                <w:sz w:val="16"/>
                <w:szCs w:val="16"/>
              </w:rPr>
              <w:t>méret</w:t>
            </w:r>
          </w:p>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6"/>
                <w:szCs w:val="16"/>
              </w:rPr>
              <w:t>m</w:t>
            </w:r>
            <w:r w:rsidRPr="00C0525E">
              <w:rPr>
                <w:rFonts w:ascii="Times New Roman" w:hAnsi="Times New Roman" w:cs="Times New Roman"/>
                <w:sz w:val="16"/>
                <w:szCs w:val="16"/>
                <w:vertAlign w:val="superscript"/>
              </w:rPr>
              <w:t>2</w:t>
            </w:r>
          </w:p>
        </w:tc>
        <w:tc>
          <w:tcPr>
            <w:tcW w:w="813" w:type="dxa"/>
          </w:tcPr>
          <w:p w:rsidR="002B2D8F" w:rsidRDefault="002B2D8F" w:rsidP="00C0525E">
            <w:pPr>
              <w:pStyle w:val="Norml1"/>
              <w:spacing w:line="240" w:lineRule="auto"/>
              <w:jc w:val="center"/>
            </w:pPr>
            <w:r w:rsidRPr="00C0525E">
              <w:rPr>
                <w:rFonts w:ascii="Times New Roman" w:hAnsi="Times New Roman" w:cs="Times New Roman"/>
                <w:sz w:val="16"/>
                <w:szCs w:val="16"/>
              </w:rPr>
              <w:t>Beépítési</w:t>
            </w:r>
          </w:p>
          <w:p w:rsidR="002B2D8F" w:rsidRDefault="002B2D8F" w:rsidP="00C0525E">
            <w:pPr>
              <w:pStyle w:val="Norml1"/>
              <w:spacing w:line="240" w:lineRule="auto"/>
              <w:jc w:val="center"/>
            </w:pPr>
            <w:r w:rsidRPr="00C0525E">
              <w:rPr>
                <w:rFonts w:ascii="Times New Roman" w:hAnsi="Times New Roman" w:cs="Times New Roman"/>
                <w:sz w:val="16"/>
                <w:szCs w:val="16"/>
              </w:rPr>
              <w:t>mód</w:t>
            </w:r>
          </w:p>
        </w:tc>
        <w:tc>
          <w:tcPr>
            <w:tcW w:w="1080" w:type="dxa"/>
          </w:tcPr>
          <w:p w:rsidR="002B2D8F" w:rsidRDefault="002B2D8F" w:rsidP="00C0525E">
            <w:pPr>
              <w:pStyle w:val="Norml1"/>
              <w:spacing w:line="240" w:lineRule="auto"/>
              <w:jc w:val="center"/>
            </w:pPr>
            <w:r w:rsidRPr="00C0525E">
              <w:rPr>
                <w:rFonts w:ascii="Times New Roman" w:hAnsi="Times New Roman" w:cs="Times New Roman"/>
                <w:sz w:val="16"/>
                <w:szCs w:val="16"/>
              </w:rPr>
              <w:t>Beépítettség</w:t>
            </w:r>
          </w:p>
          <w:p w:rsidR="002B2D8F" w:rsidRDefault="002B2D8F" w:rsidP="00C0525E">
            <w:pPr>
              <w:pStyle w:val="Norml1"/>
              <w:spacing w:line="240" w:lineRule="auto"/>
              <w:jc w:val="center"/>
            </w:pPr>
            <w:r w:rsidRPr="00C0525E">
              <w:rPr>
                <w:rFonts w:ascii="Times New Roman" w:hAnsi="Times New Roman" w:cs="Times New Roman"/>
                <w:sz w:val="16"/>
                <w:szCs w:val="16"/>
              </w:rPr>
              <w:t>megengedett</w:t>
            </w:r>
          </w:p>
          <w:p w:rsidR="002B2D8F" w:rsidRDefault="002B2D8F" w:rsidP="00C0525E">
            <w:pPr>
              <w:pStyle w:val="Norml1"/>
              <w:spacing w:line="240" w:lineRule="auto"/>
              <w:jc w:val="center"/>
            </w:pPr>
            <w:r w:rsidRPr="00C0525E">
              <w:rPr>
                <w:rFonts w:ascii="Times New Roman" w:hAnsi="Times New Roman" w:cs="Times New Roman"/>
                <w:sz w:val="16"/>
                <w:szCs w:val="16"/>
              </w:rPr>
              <w:t>legnagyobb</w:t>
            </w:r>
          </w:p>
          <w:p w:rsidR="002B2D8F" w:rsidRDefault="002B2D8F" w:rsidP="00C0525E">
            <w:pPr>
              <w:pStyle w:val="Norml1"/>
              <w:spacing w:line="240" w:lineRule="auto"/>
              <w:jc w:val="center"/>
            </w:pPr>
            <w:r w:rsidRPr="00C0525E">
              <w:rPr>
                <w:rFonts w:ascii="Times New Roman" w:hAnsi="Times New Roman" w:cs="Times New Roman"/>
                <w:sz w:val="16"/>
                <w:szCs w:val="16"/>
              </w:rPr>
              <w:t>mértéke</w:t>
            </w:r>
          </w:p>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6"/>
                <w:szCs w:val="16"/>
              </w:rPr>
              <w:t>%</w:t>
            </w:r>
          </w:p>
        </w:tc>
        <w:tc>
          <w:tcPr>
            <w:tcW w:w="1080" w:type="dxa"/>
          </w:tcPr>
          <w:p w:rsidR="002B2D8F" w:rsidRDefault="002B2D8F" w:rsidP="00C0525E">
            <w:pPr>
              <w:pStyle w:val="Norml1"/>
              <w:spacing w:line="240" w:lineRule="auto"/>
              <w:jc w:val="center"/>
            </w:pPr>
            <w:r w:rsidRPr="00C0525E">
              <w:rPr>
                <w:rFonts w:ascii="Times New Roman" w:hAnsi="Times New Roman" w:cs="Times New Roman"/>
                <w:sz w:val="16"/>
                <w:szCs w:val="16"/>
              </w:rPr>
              <w:t>Megengedett legnagyobb</w:t>
            </w:r>
          </w:p>
          <w:p w:rsidR="002B2D8F" w:rsidRDefault="002B2D8F" w:rsidP="00C0525E">
            <w:pPr>
              <w:pStyle w:val="Norml1"/>
              <w:spacing w:line="240" w:lineRule="auto"/>
              <w:jc w:val="center"/>
            </w:pPr>
            <w:r w:rsidRPr="00C0525E">
              <w:rPr>
                <w:rFonts w:ascii="Times New Roman" w:hAnsi="Times New Roman" w:cs="Times New Roman"/>
                <w:sz w:val="16"/>
                <w:szCs w:val="16"/>
              </w:rPr>
              <w:t>épület</w:t>
            </w:r>
          </w:p>
          <w:p w:rsidR="002B2D8F" w:rsidRDefault="002B2D8F" w:rsidP="00C0525E">
            <w:pPr>
              <w:pStyle w:val="Norml1"/>
              <w:spacing w:line="240" w:lineRule="auto"/>
              <w:jc w:val="center"/>
            </w:pPr>
            <w:r w:rsidRPr="00C0525E">
              <w:rPr>
                <w:rFonts w:ascii="Times New Roman" w:hAnsi="Times New Roman" w:cs="Times New Roman"/>
                <w:sz w:val="16"/>
                <w:szCs w:val="16"/>
              </w:rPr>
              <w:t>magasság</w:t>
            </w:r>
          </w:p>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6"/>
                <w:szCs w:val="16"/>
              </w:rPr>
              <w:t>m</w:t>
            </w:r>
          </w:p>
        </w:tc>
        <w:tc>
          <w:tcPr>
            <w:tcW w:w="900" w:type="dxa"/>
          </w:tcPr>
          <w:p w:rsidR="002B2D8F" w:rsidRDefault="002B2D8F" w:rsidP="00C0525E">
            <w:pPr>
              <w:pStyle w:val="Norml1"/>
              <w:spacing w:line="240" w:lineRule="auto"/>
              <w:jc w:val="center"/>
            </w:pPr>
            <w:r w:rsidRPr="00C0525E">
              <w:rPr>
                <w:rFonts w:ascii="Times New Roman" w:hAnsi="Times New Roman" w:cs="Times New Roman"/>
                <w:sz w:val="16"/>
                <w:szCs w:val="16"/>
              </w:rPr>
              <w:t>Zöldfelület</w:t>
            </w:r>
          </w:p>
          <w:p w:rsidR="002B2D8F" w:rsidRDefault="002B2D8F" w:rsidP="00C0525E">
            <w:pPr>
              <w:pStyle w:val="Norml1"/>
              <w:spacing w:line="240" w:lineRule="auto"/>
              <w:jc w:val="center"/>
            </w:pPr>
            <w:r w:rsidRPr="00C0525E">
              <w:rPr>
                <w:rFonts w:ascii="Times New Roman" w:hAnsi="Times New Roman" w:cs="Times New Roman"/>
                <w:sz w:val="16"/>
                <w:szCs w:val="16"/>
              </w:rPr>
              <w:t>legkisebb</w:t>
            </w:r>
          </w:p>
          <w:p w:rsidR="002B2D8F" w:rsidRDefault="002B2D8F" w:rsidP="00C0525E">
            <w:pPr>
              <w:pStyle w:val="Norml1"/>
              <w:spacing w:line="240" w:lineRule="auto"/>
              <w:jc w:val="center"/>
            </w:pPr>
            <w:r w:rsidRPr="00C0525E">
              <w:rPr>
                <w:rFonts w:ascii="Times New Roman" w:hAnsi="Times New Roman" w:cs="Times New Roman"/>
                <w:sz w:val="16"/>
                <w:szCs w:val="16"/>
              </w:rPr>
              <w:t>mértéke</w:t>
            </w:r>
          </w:p>
          <w:p w:rsidR="002B2D8F" w:rsidRDefault="002B2D8F" w:rsidP="00C0525E">
            <w:pPr>
              <w:pStyle w:val="Norml1"/>
              <w:spacing w:line="240" w:lineRule="auto"/>
              <w:jc w:val="center"/>
            </w:pPr>
          </w:p>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6"/>
                <w:szCs w:val="16"/>
              </w:rPr>
              <w:t>%</w:t>
            </w:r>
          </w:p>
        </w:tc>
        <w:tc>
          <w:tcPr>
            <w:tcW w:w="900" w:type="dxa"/>
          </w:tcPr>
          <w:p w:rsidR="002B2D8F" w:rsidRDefault="002B2D8F" w:rsidP="00C0525E">
            <w:pPr>
              <w:pStyle w:val="Norml1"/>
              <w:spacing w:line="240" w:lineRule="auto"/>
              <w:jc w:val="center"/>
            </w:pPr>
            <w:r w:rsidRPr="00C0525E">
              <w:rPr>
                <w:rFonts w:ascii="Times New Roman" w:hAnsi="Times New Roman" w:cs="Times New Roman"/>
                <w:sz w:val="16"/>
                <w:szCs w:val="16"/>
              </w:rPr>
              <w:t>Előkert</w:t>
            </w:r>
          </w:p>
          <w:p w:rsidR="002B2D8F" w:rsidRDefault="002B2D8F" w:rsidP="00C0525E">
            <w:pPr>
              <w:pStyle w:val="Norml1"/>
              <w:spacing w:line="240" w:lineRule="auto"/>
              <w:jc w:val="center"/>
            </w:pPr>
            <w:r w:rsidRPr="00C0525E">
              <w:rPr>
                <w:rFonts w:ascii="Times New Roman" w:hAnsi="Times New Roman" w:cs="Times New Roman"/>
                <w:sz w:val="16"/>
                <w:szCs w:val="16"/>
              </w:rPr>
              <w:t>mérete</w:t>
            </w:r>
          </w:p>
          <w:p w:rsidR="002B2D8F" w:rsidRDefault="002B2D8F" w:rsidP="00C0525E">
            <w:pPr>
              <w:pStyle w:val="Norml1"/>
              <w:spacing w:line="240" w:lineRule="auto"/>
              <w:jc w:val="center"/>
            </w:pPr>
          </w:p>
          <w:p w:rsidR="002B2D8F" w:rsidRDefault="002B2D8F" w:rsidP="00C0525E">
            <w:pPr>
              <w:pStyle w:val="Norml1"/>
              <w:spacing w:line="240" w:lineRule="auto"/>
              <w:jc w:val="center"/>
            </w:pPr>
          </w:p>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6"/>
                <w:szCs w:val="16"/>
              </w:rPr>
              <w:t>m</w:t>
            </w:r>
          </w:p>
        </w:tc>
      </w:tr>
      <w:tr w:rsidR="002B2D8F">
        <w:trPr>
          <w:jc w:val="center"/>
        </w:trPr>
        <w:tc>
          <w:tcPr>
            <w:tcW w:w="1614" w:type="dxa"/>
            <w:vMerge w:val="restart"/>
          </w:tcPr>
          <w:p w:rsidR="002B2D8F" w:rsidRDefault="002B2D8F" w:rsidP="00C0525E">
            <w:pPr>
              <w:pStyle w:val="Norml1"/>
              <w:spacing w:line="240" w:lineRule="auto"/>
              <w:jc w:val="center"/>
            </w:pPr>
          </w:p>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6"/>
                <w:szCs w:val="16"/>
              </w:rPr>
              <w:t>Településközpont terület</w:t>
            </w:r>
          </w:p>
          <w:p w:rsidR="002B2D8F" w:rsidRDefault="002B2D8F" w:rsidP="00C0525E">
            <w:pPr>
              <w:pStyle w:val="Norml1"/>
              <w:spacing w:line="240" w:lineRule="auto"/>
              <w:jc w:val="center"/>
            </w:pPr>
          </w:p>
        </w:tc>
        <w:tc>
          <w:tcPr>
            <w:tcW w:w="720" w:type="dxa"/>
          </w:tcPr>
          <w:p w:rsidR="002B2D8F" w:rsidRDefault="002B2D8F" w:rsidP="00C0525E">
            <w:pPr>
              <w:pStyle w:val="Norml1"/>
              <w:spacing w:line="240" w:lineRule="auto"/>
              <w:jc w:val="center"/>
            </w:pPr>
          </w:p>
          <w:p w:rsidR="002B2D8F" w:rsidRDefault="002B2D8F" w:rsidP="00C0525E">
            <w:pPr>
              <w:pStyle w:val="Norml1"/>
              <w:spacing w:line="240" w:lineRule="auto"/>
            </w:pPr>
            <w:r w:rsidRPr="00C0525E">
              <w:rPr>
                <w:rFonts w:ascii="Times New Roman" w:hAnsi="Times New Roman" w:cs="Times New Roman"/>
                <w:b/>
                <w:bCs/>
                <w:sz w:val="18"/>
                <w:szCs w:val="18"/>
              </w:rPr>
              <w:t xml:space="preserve">    V</w:t>
            </w:r>
            <w:r w:rsidRPr="00C0525E">
              <w:rPr>
                <w:rFonts w:ascii="Times New Roman" w:hAnsi="Times New Roman" w:cs="Times New Roman"/>
                <w:b/>
                <w:bCs/>
                <w:sz w:val="18"/>
                <w:szCs w:val="18"/>
                <w:vertAlign w:val="subscript"/>
              </w:rPr>
              <w:t>T1</w:t>
            </w:r>
          </w:p>
          <w:p w:rsidR="002B2D8F" w:rsidRDefault="002B2D8F" w:rsidP="00C0525E">
            <w:pPr>
              <w:pStyle w:val="Norml1"/>
              <w:spacing w:line="240" w:lineRule="auto"/>
              <w:jc w:val="center"/>
            </w:pPr>
          </w:p>
        </w:tc>
        <w:tc>
          <w:tcPr>
            <w:tcW w:w="1086"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6</w:t>
            </w:r>
            <w:r w:rsidRPr="00C0525E">
              <w:rPr>
                <w:rFonts w:ascii="Times New Roman" w:hAnsi="Times New Roman" w:cs="Times New Roman"/>
                <w:sz w:val="18"/>
                <w:szCs w:val="18"/>
              </w:rPr>
              <w:t>00</w:t>
            </w:r>
          </w:p>
        </w:tc>
        <w:tc>
          <w:tcPr>
            <w:tcW w:w="813"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O</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4</w:t>
            </w:r>
            <w:r w:rsidRPr="00C0525E">
              <w:rPr>
                <w:rFonts w:ascii="Times New Roman" w:hAnsi="Times New Roman" w:cs="Times New Roman"/>
                <w:sz w:val="18"/>
                <w:szCs w:val="18"/>
              </w:rPr>
              <w:t>0</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6</w:t>
            </w:r>
            <w:r w:rsidRPr="00C0525E">
              <w:rPr>
                <w:rFonts w:ascii="Times New Roman" w:hAnsi="Times New Roman" w:cs="Times New Roman"/>
                <w:sz w:val="18"/>
                <w:szCs w:val="18"/>
              </w:rPr>
              <w:t>,50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4</w:t>
            </w:r>
            <w:r w:rsidRPr="00C0525E">
              <w:rPr>
                <w:rFonts w:ascii="Times New Roman" w:hAnsi="Times New Roman" w:cs="Times New Roman"/>
                <w:sz w:val="18"/>
                <w:szCs w:val="18"/>
              </w:rPr>
              <w:t>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3</w:t>
            </w:r>
            <w:r w:rsidRPr="00C0525E">
              <w:rPr>
                <w:rFonts w:ascii="Times New Roman" w:hAnsi="Times New Roman" w:cs="Times New Roman"/>
                <w:sz w:val="18"/>
                <w:szCs w:val="18"/>
              </w:rPr>
              <w:t>,00</w:t>
            </w:r>
          </w:p>
          <w:p w:rsidR="002B2D8F" w:rsidRDefault="002B2D8F" w:rsidP="00C0525E">
            <w:pPr>
              <w:pStyle w:val="Norml1"/>
              <w:spacing w:line="240" w:lineRule="auto"/>
              <w:jc w:val="center"/>
            </w:pPr>
          </w:p>
        </w:tc>
      </w:tr>
      <w:tr w:rsidR="002B2D8F">
        <w:trPr>
          <w:jc w:val="center"/>
        </w:trPr>
        <w:tc>
          <w:tcPr>
            <w:tcW w:w="1614" w:type="dxa"/>
            <w:vMerge/>
          </w:tcPr>
          <w:p w:rsidR="002B2D8F" w:rsidRDefault="002B2D8F" w:rsidP="00C0525E">
            <w:pPr>
              <w:pStyle w:val="Norml1"/>
              <w:spacing w:line="240" w:lineRule="auto"/>
              <w:jc w:val="center"/>
            </w:pPr>
          </w:p>
        </w:tc>
        <w:tc>
          <w:tcPr>
            <w:tcW w:w="720" w:type="dxa"/>
          </w:tcPr>
          <w:p w:rsidR="002B2D8F" w:rsidRDefault="002B2D8F" w:rsidP="00C0525E">
            <w:pPr>
              <w:pStyle w:val="Norml1"/>
              <w:spacing w:line="240" w:lineRule="auto"/>
            </w:pPr>
          </w:p>
          <w:p w:rsidR="002B2D8F" w:rsidRDefault="002B2D8F" w:rsidP="00C0525E">
            <w:pPr>
              <w:pStyle w:val="Norml1"/>
              <w:spacing w:line="240" w:lineRule="auto"/>
              <w:jc w:val="center"/>
            </w:pPr>
            <w:r w:rsidRPr="00C0525E">
              <w:rPr>
                <w:rFonts w:ascii="Times New Roman" w:hAnsi="Times New Roman" w:cs="Times New Roman"/>
                <w:b/>
                <w:bCs/>
                <w:sz w:val="18"/>
                <w:szCs w:val="18"/>
              </w:rPr>
              <w:t>V</w:t>
            </w:r>
            <w:r w:rsidRPr="00C0525E">
              <w:rPr>
                <w:rFonts w:ascii="Times New Roman" w:hAnsi="Times New Roman" w:cs="Times New Roman"/>
                <w:b/>
                <w:bCs/>
                <w:sz w:val="18"/>
                <w:szCs w:val="18"/>
                <w:vertAlign w:val="subscript"/>
              </w:rPr>
              <w:t>T2</w:t>
            </w:r>
          </w:p>
          <w:p w:rsidR="002B2D8F" w:rsidRDefault="002B2D8F" w:rsidP="00C0525E">
            <w:pPr>
              <w:pStyle w:val="Norml1"/>
              <w:spacing w:line="240" w:lineRule="auto"/>
              <w:jc w:val="center"/>
            </w:pPr>
          </w:p>
        </w:tc>
        <w:tc>
          <w:tcPr>
            <w:tcW w:w="1086"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8</w:t>
            </w:r>
            <w:r w:rsidRPr="00C0525E">
              <w:rPr>
                <w:rFonts w:ascii="Times New Roman" w:hAnsi="Times New Roman" w:cs="Times New Roman"/>
                <w:sz w:val="18"/>
                <w:szCs w:val="18"/>
              </w:rPr>
              <w:t>00</w:t>
            </w:r>
          </w:p>
        </w:tc>
        <w:tc>
          <w:tcPr>
            <w:tcW w:w="813"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SZ</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50</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7,5</w:t>
            </w:r>
            <w:r w:rsidRPr="00C0525E">
              <w:rPr>
                <w:rFonts w:ascii="Times New Roman" w:hAnsi="Times New Roman" w:cs="Times New Roman"/>
                <w:sz w:val="18"/>
                <w:szCs w:val="18"/>
              </w:rPr>
              <w:t>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3</w:t>
            </w:r>
            <w:r w:rsidRPr="00C0525E">
              <w:rPr>
                <w:rFonts w:ascii="Times New Roman" w:hAnsi="Times New Roman" w:cs="Times New Roman"/>
                <w:sz w:val="18"/>
                <w:szCs w:val="18"/>
              </w:rPr>
              <w:t>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K</w:t>
            </w:r>
          </w:p>
        </w:tc>
      </w:tr>
      <w:tr w:rsidR="002B2D8F">
        <w:trPr>
          <w:jc w:val="center"/>
        </w:trPr>
        <w:tc>
          <w:tcPr>
            <w:tcW w:w="1614" w:type="dxa"/>
            <w:vMerge/>
          </w:tcPr>
          <w:p w:rsidR="002B2D8F" w:rsidRDefault="002B2D8F" w:rsidP="00C0525E">
            <w:pPr>
              <w:pStyle w:val="Norml1"/>
              <w:spacing w:line="240" w:lineRule="auto"/>
              <w:jc w:val="center"/>
            </w:pPr>
          </w:p>
        </w:tc>
        <w:tc>
          <w:tcPr>
            <w:tcW w:w="720" w:type="dxa"/>
          </w:tcPr>
          <w:p w:rsidR="002B2D8F" w:rsidRDefault="002B2D8F" w:rsidP="00C0525E">
            <w:pPr>
              <w:pStyle w:val="Norml1"/>
              <w:spacing w:line="240" w:lineRule="auto"/>
            </w:pPr>
          </w:p>
          <w:p w:rsidR="002B2D8F" w:rsidRDefault="002B2D8F" w:rsidP="000B380F">
            <w:pPr>
              <w:pStyle w:val="Norml1"/>
              <w:spacing w:line="240" w:lineRule="auto"/>
              <w:jc w:val="center"/>
            </w:pPr>
            <w:r w:rsidRPr="00C0525E">
              <w:rPr>
                <w:rFonts w:ascii="Times New Roman" w:hAnsi="Times New Roman" w:cs="Times New Roman"/>
                <w:b/>
                <w:bCs/>
                <w:sz w:val="18"/>
                <w:szCs w:val="18"/>
              </w:rPr>
              <w:t>V</w:t>
            </w:r>
            <w:r w:rsidRPr="00C0525E">
              <w:rPr>
                <w:rFonts w:ascii="Times New Roman" w:hAnsi="Times New Roman" w:cs="Times New Roman"/>
                <w:b/>
                <w:bCs/>
                <w:sz w:val="18"/>
                <w:szCs w:val="18"/>
                <w:vertAlign w:val="subscript"/>
              </w:rPr>
              <w:t>T</w:t>
            </w:r>
            <w:r>
              <w:rPr>
                <w:rFonts w:ascii="Times New Roman" w:hAnsi="Times New Roman" w:cs="Times New Roman"/>
                <w:b/>
                <w:bCs/>
                <w:sz w:val="18"/>
                <w:szCs w:val="18"/>
                <w:vertAlign w:val="subscript"/>
              </w:rPr>
              <w:t>3</w:t>
            </w:r>
          </w:p>
          <w:p w:rsidR="002B2D8F" w:rsidRDefault="002B2D8F" w:rsidP="00C0525E">
            <w:pPr>
              <w:pStyle w:val="Norml1"/>
              <w:spacing w:line="240" w:lineRule="auto"/>
            </w:pPr>
          </w:p>
        </w:tc>
        <w:tc>
          <w:tcPr>
            <w:tcW w:w="1086"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10</w:t>
            </w:r>
            <w:r w:rsidRPr="00C0525E">
              <w:rPr>
                <w:rFonts w:ascii="Times New Roman" w:hAnsi="Times New Roman" w:cs="Times New Roman"/>
                <w:sz w:val="18"/>
                <w:szCs w:val="18"/>
              </w:rPr>
              <w:t>00</w:t>
            </w:r>
          </w:p>
        </w:tc>
        <w:tc>
          <w:tcPr>
            <w:tcW w:w="813"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SZ</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50</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9,00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3</w:t>
            </w:r>
            <w:r w:rsidRPr="00C0525E">
              <w:rPr>
                <w:rFonts w:ascii="Times New Roman" w:hAnsi="Times New Roman" w:cs="Times New Roman"/>
                <w:sz w:val="18"/>
                <w:szCs w:val="18"/>
              </w:rPr>
              <w:t>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K</w:t>
            </w:r>
          </w:p>
        </w:tc>
      </w:tr>
    </w:tbl>
    <w:p w:rsidR="002B2D8F" w:rsidRDefault="002B2D8F">
      <w:pPr>
        <w:pStyle w:val="Norml1"/>
        <w:spacing w:line="240" w:lineRule="auto"/>
        <w:jc w:val="center"/>
      </w:pPr>
    </w:p>
    <w:p w:rsidR="002B2D8F" w:rsidRDefault="002B2D8F">
      <w:pPr>
        <w:pStyle w:val="Norml1"/>
        <w:spacing w:line="240" w:lineRule="auto"/>
      </w:pPr>
    </w:p>
    <w:p w:rsidR="002B2D8F" w:rsidRDefault="002B2D8F">
      <w:pPr>
        <w:pStyle w:val="Norml1"/>
        <w:keepNext/>
        <w:spacing w:line="240" w:lineRule="auto"/>
        <w:jc w:val="center"/>
      </w:pPr>
      <w:r>
        <w:rPr>
          <w:rFonts w:ascii="Times New Roman" w:hAnsi="Times New Roman" w:cs="Times New Roman"/>
          <w:b/>
          <w:bCs/>
          <w:sz w:val="24"/>
          <w:szCs w:val="24"/>
        </w:rPr>
        <w:t>Kereskedelmi, szolgáltató gazdasági terület</w:t>
      </w:r>
    </w:p>
    <w:p w:rsidR="002B2D8F" w:rsidRDefault="002B2D8F">
      <w:pPr>
        <w:pStyle w:val="Norml1"/>
        <w:spacing w:line="240" w:lineRule="auto"/>
        <w:jc w:val="both"/>
      </w:pPr>
    </w:p>
    <w:p w:rsidR="002B2D8F" w:rsidRDefault="002B2D8F">
      <w:pPr>
        <w:pStyle w:val="Norml1"/>
        <w:spacing w:line="240" w:lineRule="auto"/>
        <w:ind w:left="705" w:hanging="704"/>
        <w:jc w:val="both"/>
      </w:pPr>
      <w:r>
        <w:rPr>
          <w:rFonts w:ascii="Times New Roman" w:hAnsi="Times New Roman" w:cs="Times New Roman"/>
          <w:sz w:val="24"/>
          <w:szCs w:val="24"/>
        </w:rPr>
        <w:t xml:space="preserve">15. § (1) </w:t>
      </w:r>
      <w:r>
        <w:rPr>
          <w:rFonts w:ascii="Times New Roman" w:hAnsi="Times New Roman" w:cs="Times New Roman"/>
          <w:b/>
          <w:bCs/>
          <w:sz w:val="24"/>
          <w:szCs w:val="24"/>
        </w:rPr>
        <w:t>G</w:t>
      </w:r>
      <w:r>
        <w:rPr>
          <w:rFonts w:ascii="Times New Roman" w:hAnsi="Times New Roman" w:cs="Times New Roman"/>
          <w:b/>
          <w:bCs/>
          <w:sz w:val="24"/>
          <w:szCs w:val="24"/>
          <w:vertAlign w:val="subscript"/>
        </w:rPr>
        <w:t>KSZ-1</w:t>
      </w:r>
      <w:r>
        <w:rPr>
          <w:rFonts w:ascii="Times New Roman" w:hAnsi="Times New Roman" w:cs="Times New Roman"/>
          <w:sz w:val="24"/>
          <w:szCs w:val="24"/>
        </w:rPr>
        <w:t xml:space="preserve">jelű építési övezet: Tiszasüly belterületén a kisebb környezetét nem zavaró telephelyek területe, max. 7,50 méter épületmagasságú gazdasági célú létesítmények céljára. </w:t>
      </w:r>
    </w:p>
    <w:p w:rsidR="002B2D8F" w:rsidRDefault="002B2D8F">
      <w:pPr>
        <w:pStyle w:val="Norml1"/>
        <w:spacing w:line="240" w:lineRule="auto"/>
        <w:jc w:val="both"/>
      </w:pPr>
    </w:p>
    <w:p w:rsidR="002B2D8F" w:rsidRDefault="002B2D8F" w:rsidP="001E17AC">
      <w:pPr>
        <w:pStyle w:val="Norml1"/>
        <w:numPr>
          <w:ilvl w:val="0"/>
          <w:numId w:val="29"/>
        </w:numPr>
        <w:spacing w:line="240" w:lineRule="auto"/>
        <w:jc w:val="both"/>
      </w:pPr>
      <w:r>
        <w:rPr>
          <w:rFonts w:ascii="Times New Roman" w:hAnsi="Times New Roman" w:cs="Times New Roman"/>
          <w:sz w:val="24"/>
          <w:szCs w:val="24"/>
        </w:rPr>
        <w:t>Az építési övezetben elhelyezhető:</w:t>
      </w:r>
    </w:p>
    <w:p w:rsidR="002B2D8F" w:rsidRDefault="002B2D8F" w:rsidP="001E17AC">
      <w:pPr>
        <w:pStyle w:val="Norml1"/>
        <w:spacing w:line="240" w:lineRule="auto"/>
        <w:ind w:left="1134"/>
        <w:jc w:val="both"/>
      </w:pPr>
    </w:p>
    <w:p w:rsidR="002B2D8F" w:rsidRDefault="002B2D8F" w:rsidP="001E17AC">
      <w:pPr>
        <w:pStyle w:val="Norml1"/>
        <w:numPr>
          <w:ilvl w:val="0"/>
          <w:numId w:val="16"/>
        </w:numPr>
        <w:spacing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 környezetre jelentős hatást nem gyakorló gazdasági tevékenységi célú épület</w:t>
      </w:r>
    </w:p>
    <w:p w:rsidR="002B2D8F" w:rsidRDefault="002B2D8F">
      <w:pPr>
        <w:pStyle w:val="Norml1"/>
        <w:spacing w:line="240" w:lineRule="auto"/>
        <w:jc w:val="both"/>
      </w:pPr>
    </w:p>
    <w:p w:rsidR="002B2D8F" w:rsidRDefault="002B2D8F" w:rsidP="001E17AC">
      <w:pPr>
        <w:pStyle w:val="Norml1"/>
        <w:spacing w:line="240" w:lineRule="auto"/>
        <w:ind w:left="1134" w:hanging="426"/>
        <w:jc w:val="both"/>
      </w:pPr>
      <w:r>
        <w:rPr>
          <w:rFonts w:ascii="Times New Roman" w:hAnsi="Times New Roman" w:cs="Times New Roman"/>
          <w:sz w:val="24"/>
          <w:szCs w:val="24"/>
        </w:rPr>
        <w:t xml:space="preserve">b.) </w:t>
      </w:r>
      <w:r>
        <w:rPr>
          <w:rFonts w:ascii="Times New Roman" w:hAnsi="Times New Roman" w:cs="Times New Roman"/>
          <w:sz w:val="24"/>
          <w:szCs w:val="24"/>
        </w:rPr>
        <w:tab/>
        <w:t>Az építési övezetben a kialakítható legkisebb telekterületméret: 1000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2B2D8F" w:rsidRDefault="002B2D8F">
      <w:pPr>
        <w:pStyle w:val="Norml1"/>
        <w:spacing w:line="240" w:lineRule="auto"/>
        <w:jc w:val="both"/>
      </w:pPr>
      <w:r>
        <w:rPr>
          <w:rFonts w:ascii="Times New Roman" w:hAnsi="Times New Roman" w:cs="Times New Roman"/>
          <w:sz w:val="24"/>
          <w:szCs w:val="24"/>
        </w:rPr>
        <w:tab/>
      </w:r>
    </w:p>
    <w:p w:rsidR="002B2D8F" w:rsidRDefault="002B2D8F" w:rsidP="001E17AC">
      <w:pPr>
        <w:pStyle w:val="Norml1"/>
        <w:spacing w:line="240" w:lineRule="auto"/>
        <w:ind w:left="1134" w:hanging="425"/>
        <w:jc w:val="both"/>
      </w:pPr>
      <w:r>
        <w:rPr>
          <w:rFonts w:ascii="Times New Roman" w:hAnsi="Times New Roman" w:cs="Times New Roman"/>
          <w:sz w:val="24"/>
          <w:szCs w:val="24"/>
        </w:rPr>
        <w:t xml:space="preserve">c.) </w:t>
      </w:r>
      <w:r>
        <w:rPr>
          <w:rFonts w:ascii="Times New Roman" w:hAnsi="Times New Roman" w:cs="Times New Roman"/>
          <w:sz w:val="24"/>
          <w:szCs w:val="24"/>
        </w:rPr>
        <w:tab/>
        <w:t>Az építési övezet telkeinek beépítési módja: szabadonálló.</w:t>
      </w:r>
    </w:p>
    <w:p w:rsidR="002B2D8F" w:rsidRDefault="002B2D8F">
      <w:pPr>
        <w:pStyle w:val="Norml1"/>
        <w:spacing w:line="240" w:lineRule="auto"/>
        <w:jc w:val="both"/>
      </w:pPr>
    </w:p>
    <w:p w:rsidR="002B2D8F" w:rsidRDefault="002B2D8F" w:rsidP="001E17AC">
      <w:pPr>
        <w:pStyle w:val="Norml1"/>
        <w:spacing w:line="240" w:lineRule="auto"/>
        <w:ind w:left="1134" w:hanging="425"/>
        <w:jc w:val="both"/>
      </w:pPr>
      <w:r>
        <w:rPr>
          <w:rFonts w:ascii="Times New Roman" w:hAnsi="Times New Roman" w:cs="Times New Roman"/>
          <w:sz w:val="24"/>
          <w:szCs w:val="24"/>
        </w:rPr>
        <w:t xml:space="preserve">d.) </w:t>
      </w:r>
      <w:r>
        <w:rPr>
          <w:rFonts w:ascii="Times New Roman" w:hAnsi="Times New Roman" w:cs="Times New Roman"/>
          <w:sz w:val="24"/>
          <w:szCs w:val="24"/>
        </w:rPr>
        <w:tab/>
        <w:t>Az építési övezetben a beépítettség megengedett legnagyobb mértéke: 50 %.</w:t>
      </w:r>
    </w:p>
    <w:p w:rsidR="002B2D8F" w:rsidRDefault="002B2D8F" w:rsidP="001E17AC">
      <w:pPr>
        <w:pStyle w:val="Norml1"/>
        <w:spacing w:line="240" w:lineRule="auto"/>
        <w:ind w:left="1134" w:hanging="425"/>
        <w:jc w:val="both"/>
      </w:pPr>
    </w:p>
    <w:p w:rsidR="002B2D8F" w:rsidRDefault="002B2D8F" w:rsidP="001E17AC">
      <w:pPr>
        <w:pStyle w:val="Norml1"/>
        <w:spacing w:line="240" w:lineRule="auto"/>
        <w:ind w:left="1134" w:hanging="425"/>
        <w:jc w:val="both"/>
      </w:pPr>
      <w:r>
        <w:rPr>
          <w:rFonts w:ascii="Times New Roman" w:hAnsi="Times New Roman" w:cs="Times New Roman"/>
          <w:sz w:val="24"/>
          <w:szCs w:val="24"/>
        </w:rPr>
        <w:t xml:space="preserve">e.) </w:t>
      </w:r>
      <w:r>
        <w:rPr>
          <w:rFonts w:ascii="Times New Roman" w:hAnsi="Times New Roman" w:cs="Times New Roman"/>
          <w:sz w:val="24"/>
          <w:szCs w:val="24"/>
        </w:rPr>
        <w:tab/>
        <w:t>Az építési övezetben a megengedett legnagyobb épületmagasság: 7,50 m. A technológiához tartozó toronyszerű műtárgyak kivételével (pl. siló, kémény, tartály, stb.)</w:t>
      </w:r>
    </w:p>
    <w:p w:rsidR="002B2D8F" w:rsidRDefault="002B2D8F">
      <w:pPr>
        <w:pStyle w:val="Norml1"/>
        <w:spacing w:line="240" w:lineRule="auto"/>
        <w:jc w:val="both"/>
      </w:pPr>
    </w:p>
    <w:p w:rsidR="002B2D8F" w:rsidRDefault="002B2D8F" w:rsidP="001E17AC">
      <w:pPr>
        <w:pStyle w:val="Norml1"/>
        <w:spacing w:line="240" w:lineRule="auto"/>
        <w:ind w:left="1134" w:hanging="425"/>
        <w:jc w:val="both"/>
      </w:pPr>
      <w:r>
        <w:rPr>
          <w:rFonts w:ascii="Times New Roman" w:hAnsi="Times New Roman" w:cs="Times New Roman"/>
          <w:sz w:val="24"/>
          <w:szCs w:val="24"/>
        </w:rPr>
        <w:t xml:space="preserve">f.) </w:t>
      </w:r>
      <w:r>
        <w:rPr>
          <w:rFonts w:ascii="Times New Roman" w:hAnsi="Times New Roman" w:cs="Times New Roman"/>
          <w:sz w:val="24"/>
          <w:szCs w:val="24"/>
        </w:rPr>
        <w:tab/>
        <w:t>Az építési övezetben a közüzemi közművesítettség mértéke: teljes.</w:t>
      </w:r>
    </w:p>
    <w:p w:rsidR="002B2D8F" w:rsidRDefault="002B2D8F" w:rsidP="001E17AC">
      <w:pPr>
        <w:pStyle w:val="Norml1"/>
        <w:spacing w:line="240" w:lineRule="auto"/>
        <w:ind w:left="1134" w:hanging="425"/>
        <w:jc w:val="both"/>
      </w:pPr>
    </w:p>
    <w:p w:rsidR="002B2D8F" w:rsidRDefault="002B2D8F" w:rsidP="001E17AC">
      <w:pPr>
        <w:pStyle w:val="Norml1"/>
        <w:spacing w:line="240" w:lineRule="auto"/>
        <w:ind w:left="1134" w:hanging="425"/>
        <w:jc w:val="both"/>
      </w:pPr>
      <w:r>
        <w:rPr>
          <w:rFonts w:ascii="Times New Roman" w:hAnsi="Times New Roman" w:cs="Times New Roman"/>
          <w:sz w:val="24"/>
          <w:szCs w:val="24"/>
        </w:rPr>
        <w:t xml:space="preserve">g.) </w:t>
      </w:r>
      <w:r>
        <w:rPr>
          <w:rFonts w:ascii="Times New Roman" w:hAnsi="Times New Roman" w:cs="Times New Roman"/>
          <w:sz w:val="24"/>
          <w:szCs w:val="24"/>
        </w:rPr>
        <w:tab/>
        <w:t>Zöldfelület legkisebb mértéke: 20 %.</w:t>
      </w:r>
    </w:p>
    <w:p w:rsidR="002B2D8F" w:rsidRDefault="002B2D8F">
      <w:pPr>
        <w:pStyle w:val="Norml1"/>
        <w:spacing w:line="240" w:lineRule="auto"/>
        <w:jc w:val="both"/>
      </w:pPr>
    </w:p>
    <w:p w:rsidR="002B2D8F" w:rsidRDefault="002B2D8F" w:rsidP="00C37866">
      <w:pPr>
        <w:pStyle w:val="Norml1"/>
        <w:spacing w:line="240" w:lineRule="auto"/>
        <w:ind w:left="1134" w:hanging="426"/>
        <w:jc w:val="both"/>
      </w:pPr>
      <w:r>
        <w:rPr>
          <w:rFonts w:ascii="Times New Roman" w:hAnsi="Times New Roman" w:cs="Times New Roman"/>
          <w:sz w:val="24"/>
          <w:szCs w:val="24"/>
        </w:rPr>
        <w:t xml:space="preserve">h.) </w:t>
      </w:r>
      <w:r>
        <w:rPr>
          <w:rFonts w:ascii="Times New Roman" w:hAnsi="Times New Roman" w:cs="Times New Roman"/>
          <w:sz w:val="24"/>
          <w:szCs w:val="24"/>
        </w:rPr>
        <w:tab/>
        <w:t>Az építési övezetben az előkert mérete: K (kialkult)</w:t>
      </w:r>
    </w:p>
    <w:p w:rsidR="002B2D8F" w:rsidRDefault="002B2D8F">
      <w:pPr>
        <w:pStyle w:val="Norml1"/>
        <w:spacing w:line="240" w:lineRule="auto"/>
        <w:jc w:val="both"/>
      </w:pPr>
    </w:p>
    <w:p w:rsidR="002B2D8F" w:rsidRDefault="002B2D8F" w:rsidP="001E17AC">
      <w:pPr>
        <w:pStyle w:val="Norml1"/>
        <w:spacing w:line="240" w:lineRule="auto"/>
        <w:ind w:left="1134" w:hanging="429"/>
        <w:jc w:val="both"/>
      </w:pPr>
      <w:r>
        <w:rPr>
          <w:rFonts w:ascii="Times New Roman" w:hAnsi="Times New Roman" w:cs="Times New Roman"/>
          <w:sz w:val="24"/>
          <w:szCs w:val="24"/>
        </w:rPr>
        <w:t xml:space="preserve">i.) </w:t>
      </w:r>
      <w:r>
        <w:rPr>
          <w:rFonts w:ascii="Times New Roman" w:hAnsi="Times New Roman" w:cs="Times New Roman"/>
          <w:sz w:val="24"/>
          <w:szCs w:val="24"/>
        </w:rPr>
        <w:tab/>
        <w:t>Zajvédelmi követelményként betartandó az érvényes szakági minisztériumi rendelet szerinti szomszédos lakóterületi funkcióhoz tartozó határérték biztosítása.</w:t>
      </w:r>
    </w:p>
    <w:p w:rsidR="002B2D8F" w:rsidRDefault="002B2D8F" w:rsidP="001E17AC">
      <w:pPr>
        <w:pStyle w:val="Norml1"/>
        <w:spacing w:line="240" w:lineRule="auto"/>
        <w:ind w:left="1134"/>
        <w:jc w:val="both"/>
      </w:pPr>
      <w:r>
        <w:rPr>
          <w:rFonts w:ascii="Times New Roman" w:hAnsi="Times New Roman" w:cs="Times New Roman"/>
          <w:sz w:val="24"/>
          <w:szCs w:val="24"/>
        </w:rPr>
        <w:t>Felszín alatti víz szempontjából betartandók a fokozottan érzékeny felszín alatti vízminőség védelmi területre vonatkozó előírások.</w:t>
      </w:r>
    </w:p>
    <w:p w:rsidR="002B2D8F" w:rsidRDefault="002B2D8F" w:rsidP="001E17AC">
      <w:pPr>
        <w:pStyle w:val="Norml1"/>
        <w:spacing w:line="240" w:lineRule="auto"/>
        <w:ind w:left="1134"/>
        <w:jc w:val="both"/>
      </w:pPr>
      <w:r>
        <w:rPr>
          <w:rFonts w:ascii="Times New Roman" w:hAnsi="Times New Roman" w:cs="Times New Roman"/>
          <w:sz w:val="24"/>
          <w:szCs w:val="24"/>
        </w:rPr>
        <w:t>Légszennyezettség szempontjából a szennyezőanyagok szerinti zónacsoportok közül a 10. légszennyezettségi zónára vonatkozó előírások biztosítandók.</w:t>
      </w:r>
    </w:p>
    <w:p w:rsidR="002B2D8F" w:rsidRDefault="002B2D8F" w:rsidP="001E17AC">
      <w:pPr>
        <w:pStyle w:val="Norml1"/>
        <w:spacing w:line="240" w:lineRule="auto"/>
        <w:ind w:left="1134" w:hanging="429"/>
        <w:jc w:val="both"/>
      </w:pPr>
    </w:p>
    <w:p w:rsidR="002B2D8F" w:rsidRDefault="002B2D8F" w:rsidP="001E17AC">
      <w:pPr>
        <w:pStyle w:val="Norml1"/>
        <w:spacing w:line="240" w:lineRule="auto"/>
        <w:ind w:left="1134" w:hanging="429"/>
        <w:jc w:val="both"/>
      </w:pPr>
      <w:r>
        <w:rPr>
          <w:rFonts w:ascii="Times New Roman" w:hAnsi="Times New Roman" w:cs="Times New Roman"/>
          <w:sz w:val="24"/>
          <w:szCs w:val="24"/>
        </w:rPr>
        <w:lastRenderedPageBreak/>
        <w:t xml:space="preserve">j.) </w:t>
      </w:r>
      <w:r>
        <w:rPr>
          <w:rFonts w:ascii="Times New Roman" w:hAnsi="Times New Roman" w:cs="Times New Roman"/>
          <w:sz w:val="24"/>
          <w:szCs w:val="24"/>
        </w:rPr>
        <w:tab/>
        <w:t>Az építési övezetben minden terepszint alatti építmény elhelyezhető.</w:t>
      </w:r>
    </w:p>
    <w:p w:rsidR="002B2D8F" w:rsidRDefault="002B2D8F" w:rsidP="001E17AC">
      <w:pPr>
        <w:pStyle w:val="Norml1"/>
        <w:spacing w:line="240" w:lineRule="auto"/>
        <w:ind w:left="1134" w:hanging="429"/>
        <w:jc w:val="both"/>
      </w:pPr>
    </w:p>
    <w:p w:rsidR="002B2D8F" w:rsidRDefault="002B2D8F" w:rsidP="001E17AC">
      <w:pPr>
        <w:pStyle w:val="Norml1"/>
        <w:spacing w:line="240" w:lineRule="auto"/>
        <w:ind w:left="1134" w:hanging="429"/>
        <w:jc w:val="both"/>
      </w:pPr>
      <w:r>
        <w:rPr>
          <w:rFonts w:ascii="Times New Roman" w:hAnsi="Times New Roman" w:cs="Times New Roman"/>
          <w:sz w:val="24"/>
          <w:szCs w:val="24"/>
        </w:rPr>
        <w:t>k.)</w:t>
      </w:r>
      <w:r>
        <w:rPr>
          <w:rFonts w:ascii="Times New Roman" w:hAnsi="Times New Roman" w:cs="Times New Roman"/>
          <w:sz w:val="24"/>
          <w:szCs w:val="24"/>
        </w:rPr>
        <w:tab/>
        <w:t>Melléképületek és melléképítmények közül csak az üzemeltetéshez és a technológiához szükséges építmények helyezhetők el.</w:t>
      </w:r>
    </w:p>
    <w:p w:rsidR="002B2D8F" w:rsidRDefault="002B2D8F">
      <w:pPr>
        <w:pStyle w:val="Norml1"/>
        <w:spacing w:line="240" w:lineRule="auto"/>
        <w:jc w:val="both"/>
      </w:pPr>
    </w:p>
    <w:p w:rsidR="002B2D8F" w:rsidRDefault="002B2D8F">
      <w:pPr>
        <w:pStyle w:val="Norml1"/>
        <w:spacing w:line="240" w:lineRule="auto"/>
        <w:ind w:left="705" w:hanging="704"/>
        <w:jc w:val="both"/>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b/>
          <w:bCs/>
          <w:sz w:val="24"/>
          <w:szCs w:val="24"/>
        </w:rPr>
        <w:t>G</w:t>
      </w:r>
      <w:r>
        <w:rPr>
          <w:rFonts w:ascii="Times New Roman" w:hAnsi="Times New Roman" w:cs="Times New Roman"/>
          <w:b/>
          <w:bCs/>
          <w:sz w:val="24"/>
          <w:szCs w:val="24"/>
          <w:vertAlign w:val="subscript"/>
        </w:rPr>
        <w:t xml:space="preserve">KSZ-2 </w:t>
      </w:r>
      <w:r>
        <w:rPr>
          <w:rFonts w:ascii="Times New Roman" w:hAnsi="Times New Roman" w:cs="Times New Roman"/>
          <w:sz w:val="24"/>
          <w:szCs w:val="24"/>
        </w:rPr>
        <w:t xml:space="preserve">jelű építési övezet:Tiszasüly belterületén a nagyobb telephelyek területe, max. 7,50 méter épületmagasságú gazdasági célú létesítmények céljára. </w:t>
      </w:r>
    </w:p>
    <w:p w:rsidR="002B2D8F" w:rsidRDefault="002B2D8F">
      <w:pPr>
        <w:pStyle w:val="Norml1"/>
        <w:spacing w:line="240" w:lineRule="auto"/>
        <w:jc w:val="both"/>
      </w:pPr>
    </w:p>
    <w:p w:rsidR="002B2D8F" w:rsidRDefault="002B2D8F" w:rsidP="00A461A3">
      <w:pPr>
        <w:pStyle w:val="Norml1"/>
        <w:spacing w:line="240" w:lineRule="auto"/>
        <w:ind w:left="1134" w:hanging="428"/>
        <w:jc w:val="both"/>
      </w:pPr>
      <w:r>
        <w:rPr>
          <w:rFonts w:ascii="Times New Roman" w:hAnsi="Times New Roman" w:cs="Times New Roman"/>
          <w:sz w:val="24"/>
          <w:szCs w:val="24"/>
        </w:rPr>
        <w:t xml:space="preserve">a.) </w:t>
      </w:r>
      <w:r>
        <w:rPr>
          <w:rFonts w:ascii="Times New Roman" w:hAnsi="Times New Roman" w:cs="Times New Roman"/>
          <w:sz w:val="24"/>
          <w:szCs w:val="24"/>
        </w:rPr>
        <w:tab/>
        <w:t>Az építési övezetben elhelyezhető:</w:t>
      </w:r>
    </w:p>
    <w:p w:rsidR="002B2D8F" w:rsidRDefault="002B2D8F">
      <w:pPr>
        <w:pStyle w:val="Norml1"/>
        <w:spacing w:line="240" w:lineRule="auto"/>
        <w:ind w:left="705"/>
        <w:jc w:val="both"/>
      </w:pPr>
    </w:p>
    <w:p w:rsidR="002B2D8F" w:rsidRDefault="002B2D8F" w:rsidP="00A461A3">
      <w:pPr>
        <w:pStyle w:val="Norml1"/>
        <w:numPr>
          <w:ilvl w:val="0"/>
          <w:numId w:val="13"/>
        </w:numPr>
        <w:spacing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környezetre jelentős hatást nem gyakorló gazdasági tevékenységi célú épület</w:t>
      </w:r>
    </w:p>
    <w:p w:rsidR="002B2D8F" w:rsidRDefault="002B2D8F">
      <w:pPr>
        <w:pStyle w:val="Norml1"/>
        <w:spacing w:line="240" w:lineRule="auto"/>
        <w:jc w:val="both"/>
      </w:pPr>
    </w:p>
    <w:p w:rsidR="002B2D8F" w:rsidRDefault="002B2D8F" w:rsidP="00A461A3">
      <w:pPr>
        <w:pStyle w:val="Norml1"/>
        <w:spacing w:line="240" w:lineRule="auto"/>
        <w:ind w:left="1134" w:hanging="425"/>
        <w:jc w:val="both"/>
      </w:pPr>
      <w:r>
        <w:rPr>
          <w:rFonts w:ascii="Times New Roman" w:hAnsi="Times New Roman" w:cs="Times New Roman"/>
          <w:sz w:val="24"/>
          <w:szCs w:val="24"/>
        </w:rPr>
        <w:t xml:space="preserve">b.) </w:t>
      </w:r>
      <w:r>
        <w:rPr>
          <w:rFonts w:ascii="Times New Roman" w:hAnsi="Times New Roman" w:cs="Times New Roman"/>
          <w:sz w:val="24"/>
          <w:szCs w:val="24"/>
        </w:rPr>
        <w:tab/>
        <w:t>Az építési övezetben a kialakítható legkisebb telekterületméret: 1500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2B2D8F" w:rsidRDefault="002B2D8F" w:rsidP="00A461A3">
      <w:pPr>
        <w:pStyle w:val="Norml1"/>
        <w:spacing w:line="240" w:lineRule="auto"/>
        <w:ind w:left="1134" w:hanging="425"/>
        <w:jc w:val="both"/>
      </w:pPr>
      <w:r>
        <w:rPr>
          <w:rFonts w:ascii="Times New Roman" w:hAnsi="Times New Roman" w:cs="Times New Roman"/>
          <w:sz w:val="24"/>
          <w:szCs w:val="24"/>
        </w:rPr>
        <w:tab/>
      </w:r>
    </w:p>
    <w:p w:rsidR="002B2D8F" w:rsidRDefault="002B2D8F" w:rsidP="00A461A3">
      <w:pPr>
        <w:pStyle w:val="Norml1"/>
        <w:spacing w:line="240" w:lineRule="auto"/>
        <w:ind w:left="1134" w:hanging="425"/>
        <w:jc w:val="both"/>
      </w:pPr>
      <w:r>
        <w:rPr>
          <w:rFonts w:ascii="Times New Roman" w:hAnsi="Times New Roman" w:cs="Times New Roman"/>
          <w:sz w:val="24"/>
          <w:szCs w:val="24"/>
        </w:rPr>
        <w:t xml:space="preserve">c.) </w:t>
      </w:r>
      <w:r>
        <w:rPr>
          <w:rFonts w:ascii="Times New Roman" w:hAnsi="Times New Roman" w:cs="Times New Roman"/>
          <w:sz w:val="24"/>
          <w:szCs w:val="24"/>
        </w:rPr>
        <w:tab/>
        <w:t>Az építési övezet telkeinek beépítési módja: szabadonálló.</w:t>
      </w:r>
    </w:p>
    <w:p w:rsidR="002B2D8F" w:rsidRDefault="002B2D8F" w:rsidP="00A461A3">
      <w:pPr>
        <w:pStyle w:val="Norml1"/>
        <w:spacing w:line="240" w:lineRule="auto"/>
        <w:ind w:left="1134" w:hanging="425"/>
        <w:jc w:val="both"/>
      </w:pPr>
    </w:p>
    <w:p w:rsidR="002B2D8F" w:rsidRDefault="002B2D8F" w:rsidP="00A461A3">
      <w:pPr>
        <w:pStyle w:val="Norml1"/>
        <w:spacing w:line="240" w:lineRule="auto"/>
        <w:ind w:left="1134" w:hanging="425"/>
        <w:jc w:val="both"/>
      </w:pPr>
      <w:r>
        <w:rPr>
          <w:rFonts w:ascii="Times New Roman" w:hAnsi="Times New Roman" w:cs="Times New Roman"/>
          <w:sz w:val="24"/>
          <w:szCs w:val="24"/>
        </w:rPr>
        <w:t xml:space="preserve">d.) </w:t>
      </w:r>
      <w:r>
        <w:rPr>
          <w:rFonts w:ascii="Times New Roman" w:hAnsi="Times New Roman" w:cs="Times New Roman"/>
          <w:sz w:val="24"/>
          <w:szCs w:val="24"/>
        </w:rPr>
        <w:tab/>
        <w:t>Az építési övezetben a beépítettség megengedett legnagyobb mértéke: 40 %.</w:t>
      </w:r>
    </w:p>
    <w:p w:rsidR="002B2D8F" w:rsidRDefault="002B2D8F" w:rsidP="00A461A3">
      <w:pPr>
        <w:pStyle w:val="Norml1"/>
        <w:spacing w:line="240" w:lineRule="auto"/>
        <w:ind w:left="1134" w:hanging="425"/>
        <w:jc w:val="both"/>
      </w:pPr>
    </w:p>
    <w:p w:rsidR="002B2D8F" w:rsidRDefault="002B2D8F" w:rsidP="00A461A3">
      <w:pPr>
        <w:pStyle w:val="Norml1"/>
        <w:spacing w:line="240" w:lineRule="auto"/>
        <w:ind w:left="1134" w:hanging="425"/>
        <w:jc w:val="both"/>
      </w:pPr>
      <w:r>
        <w:rPr>
          <w:rFonts w:ascii="Times New Roman" w:hAnsi="Times New Roman" w:cs="Times New Roman"/>
          <w:sz w:val="24"/>
          <w:szCs w:val="24"/>
        </w:rPr>
        <w:t xml:space="preserve">e.) </w:t>
      </w:r>
      <w:r>
        <w:rPr>
          <w:rFonts w:ascii="Times New Roman" w:hAnsi="Times New Roman" w:cs="Times New Roman"/>
          <w:sz w:val="24"/>
          <w:szCs w:val="24"/>
        </w:rPr>
        <w:tab/>
        <w:t>Az építési övezetben a megengedett legnagyobb épületmagasság: 7,50 m. A technológiához tartozó toronyszerű műtárgyak kivételével (pl. siló, kémény, tartály, stb.)</w:t>
      </w:r>
    </w:p>
    <w:p w:rsidR="002B2D8F" w:rsidRDefault="002B2D8F">
      <w:pPr>
        <w:pStyle w:val="Norml1"/>
        <w:spacing w:line="240" w:lineRule="auto"/>
        <w:jc w:val="both"/>
      </w:pPr>
    </w:p>
    <w:p w:rsidR="002B2D8F" w:rsidRDefault="002B2D8F" w:rsidP="00A461A3">
      <w:pPr>
        <w:pStyle w:val="Norml1"/>
        <w:spacing w:line="240" w:lineRule="auto"/>
        <w:ind w:left="1134" w:hanging="426"/>
        <w:jc w:val="both"/>
      </w:pPr>
      <w:r>
        <w:rPr>
          <w:rFonts w:ascii="Times New Roman" w:hAnsi="Times New Roman" w:cs="Times New Roman"/>
          <w:sz w:val="24"/>
          <w:szCs w:val="24"/>
        </w:rPr>
        <w:t xml:space="preserve">f.) </w:t>
      </w:r>
      <w:r>
        <w:rPr>
          <w:rFonts w:ascii="Times New Roman" w:hAnsi="Times New Roman" w:cs="Times New Roman"/>
          <w:sz w:val="24"/>
          <w:szCs w:val="24"/>
        </w:rPr>
        <w:tab/>
        <w:t>Az építési övezetben a közüzemi közművesítettség mértéke: teljes.</w:t>
      </w:r>
    </w:p>
    <w:p w:rsidR="002B2D8F" w:rsidRDefault="002B2D8F" w:rsidP="00A461A3">
      <w:pPr>
        <w:pStyle w:val="Norml1"/>
        <w:spacing w:line="240" w:lineRule="auto"/>
        <w:ind w:left="1134" w:hanging="426"/>
        <w:jc w:val="both"/>
      </w:pPr>
    </w:p>
    <w:p w:rsidR="002B2D8F" w:rsidRDefault="002B2D8F" w:rsidP="00A461A3">
      <w:pPr>
        <w:pStyle w:val="Norml1"/>
        <w:spacing w:line="240" w:lineRule="auto"/>
        <w:ind w:left="1134" w:hanging="426"/>
        <w:jc w:val="both"/>
      </w:pPr>
      <w:r>
        <w:rPr>
          <w:rFonts w:ascii="Times New Roman" w:hAnsi="Times New Roman" w:cs="Times New Roman"/>
          <w:sz w:val="24"/>
          <w:szCs w:val="24"/>
        </w:rPr>
        <w:t xml:space="preserve">g.) </w:t>
      </w:r>
      <w:r>
        <w:rPr>
          <w:rFonts w:ascii="Times New Roman" w:hAnsi="Times New Roman" w:cs="Times New Roman"/>
          <w:sz w:val="24"/>
          <w:szCs w:val="24"/>
        </w:rPr>
        <w:tab/>
        <w:t>Zöldfelület legkisebb mértéke: 20 %. Új gazdasági terület kialakítása esetén a lakóterülettel határos telekhatár mentén telken belül minimum 10,00 méteres védőzöldsáv telepítése  a tulajdonosnak/használónak a használatba vételig, folyamatos fenntartása pedig a használatba vétel után kötelező .</w:t>
      </w:r>
    </w:p>
    <w:p w:rsidR="002B2D8F" w:rsidRDefault="002B2D8F" w:rsidP="00A461A3">
      <w:pPr>
        <w:pStyle w:val="Norml1"/>
        <w:spacing w:line="240" w:lineRule="auto"/>
        <w:ind w:left="1134" w:hanging="426"/>
        <w:jc w:val="both"/>
      </w:pPr>
    </w:p>
    <w:p w:rsidR="002B2D8F" w:rsidRDefault="002B2D8F" w:rsidP="00A461A3">
      <w:pPr>
        <w:pStyle w:val="Norml1"/>
        <w:spacing w:line="240" w:lineRule="auto"/>
        <w:ind w:left="1134" w:hanging="426"/>
        <w:jc w:val="both"/>
      </w:pPr>
      <w:r>
        <w:rPr>
          <w:rFonts w:ascii="Times New Roman" w:hAnsi="Times New Roman" w:cs="Times New Roman"/>
          <w:sz w:val="24"/>
          <w:szCs w:val="24"/>
        </w:rPr>
        <w:t xml:space="preserve">h.) </w:t>
      </w:r>
      <w:r>
        <w:rPr>
          <w:rFonts w:ascii="Times New Roman" w:hAnsi="Times New Roman" w:cs="Times New Roman"/>
          <w:sz w:val="24"/>
          <w:szCs w:val="24"/>
        </w:rPr>
        <w:tab/>
        <w:t>Az építési övezetben az előkert mérete: 5,00 m</w:t>
      </w:r>
    </w:p>
    <w:p w:rsidR="002B2D8F" w:rsidRDefault="002B2D8F">
      <w:pPr>
        <w:pStyle w:val="Norml1"/>
        <w:spacing w:line="240" w:lineRule="auto"/>
        <w:jc w:val="both"/>
      </w:pPr>
    </w:p>
    <w:p w:rsidR="002B2D8F" w:rsidRDefault="002B2D8F" w:rsidP="00A461A3">
      <w:pPr>
        <w:pStyle w:val="Norml1"/>
        <w:spacing w:line="240" w:lineRule="auto"/>
        <w:ind w:left="1134" w:hanging="425"/>
        <w:jc w:val="both"/>
      </w:pPr>
      <w:r>
        <w:rPr>
          <w:rFonts w:ascii="Times New Roman" w:hAnsi="Times New Roman" w:cs="Times New Roman"/>
          <w:sz w:val="24"/>
          <w:szCs w:val="24"/>
        </w:rPr>
        <w:t xml:space="preserve">i.) </w:t>
      </w:r>
      <w:r>
        <w:rPr>
          <w:rFonts w:ascii="Times New Roman" w:hAnsi="Times New Roman" w:cs="Times New Roman"/>
          <w:sz w:val="24"/>
          <w:szCs w:val="24"/>
        </w:rPr>
        <w:tab/>
        <w:t>Zajvédelmi követelményként betartandó az érvényes szakági minisztériumi rendelet szerinti szomszédos lakóterületi funkcióhoz tartozó határérték biztosítása.</w:t>
      </w:r>
    </w:p>
    <w:p w:rsidR="002B2D8F" w:rsidRDefault="002B2D8F" w:rsidP="00A461A3">
      <w:pPr>
        <w:pStyle w:val="Norml1"/>
        <w:spacing w:line="240" w:lineRule="auto"/>
        <w:ind w:left="1134"/>
        <w:jc w:val="both"/>
      </w:pPr>
      <w:r>
        <w:rPr>
          <w:rFonts w:ascii="Times New Roman" w:hAnsi="Times New Roman" w:cs="Times New Roman"/>
          <w:sz w:val="24"/>
          <w:szCs w:val="24"/>
        </w:rPr>
        <w:t>Felszín alatti víz szempontjából betartandók a fokozottan érzékeny felszín alatti vízminőség védelmi területre vonatkozó előírások.</w:t>
      </w:r>
    </w:p>
    <w:p w:rsidR="002B2D8F" w:rsidRDefault="002B2D8F" w:rsidP="00A461A3">
      <w:pPr>
        <w:pStyle w:val="Norml1"/>
        <w:spacing w:line="240" w:lineRule="auto"/>
        <w:ind w:left="1134"/>
        <w:jc w:val="both"/>
      </w:pPr>
      <w:r>
        <w:rPr>
          <w:rFonts w:ascii="Times New Roman" w:hAnsi="Times New Roman" w:cs="Times New Roman"/>
          <w:sz w:val="24"/>
          <w:szCs w:val="24"/>
        </w:rPr>
        <w:t>Légszennyezettség szempontjából a szennyezőanyagok szerinti zónacsoportok közül a 10. légszennyezettségi zónára vonatkozó előírások biztosítandók.</w:t>
      </w:r>
    </w:p>
    <w:p w:rsidR="002B2D8F" w:rsidRDefault="002B2D8F">
      <w:pPr>
        <w:pStyle w:val="Norml1"/>
        <w:spacing w:line="240" w:lineRule="auto"/>
        <w:jc w:val="both"/>
      </w:pPr>
    </w:p>
    <w:p w:rsidR="002B2D8F" w:rsidRDefault="002B2D8F" w:rsidP="00B66B03">
      <w:pPr>
        <w:pStyle w:val="Norml1"/>
        <w:spacing w:line="240" w:lineRule="auto"/>
        <w:ind w:left="1134" w:hanging="425"/>
        <w:jc w:val="both"/>
      </w:pPr>
      <w:r>
        <w:rPr>
          <w:rFonts w:ascii="Times New Roman" w:hAnsi="Times New Roman" w:cs="Times New Roman"/>
          <w:sz w:val="24"/>
          <w:szCs w:val="24"/>
        </w:rPr>
        <w:t xml:space="preserve">j.) </w:t>
      </w:r>
      <w:r>
        <w:rPr>
          <w:rFonts w:ascii="Times New Roman" w:hAnsi="Times New Roman" w:cs="Times New Roman"/>
          <w:sz w:val="24"/>
          <w:szCs w:val="24"/>
        </w:rPr>
        <w:tab/>
        <w:t>Az építési övezetben minden terepszint alatti építmény elhelyezhető.</w:t>
      </w:r>
    </w:p>
    <w:p w:rsidR="002B2D8F" w:rsidRDefault="002B2D8F" w:rsidP="00B66B03">
      <w:pPr>
        <w:pStyle w:val="Norml1"/>
        <w:spacing w:line="240" w:lineRule="auto"/>
        <w:ind w:left="1134" w:hanging="425"/>
        <w:jc w:val="both"/>
      </w:pPr>
    </w:p>
    <w:p w:rsidR="002B2D8F" w:rsidRDefault="002B2D8F" w:rsidP="00B66B03">
      <w:pPr>
        <w:pStyle w:val="Norml1"/>
        <w:spacing w:line="240" w:lineRule="auto"/>
        <w:ind w:left="1134" w:hanging="425"/>
        <w:jc w:val="both"/>
      </w:pPr>
      <w:r>
        <w:rPr>
          <w:rFonts w:ascii="Times New Roman" w:hAnsi="Times New Roman" w:cs="Times New Roman"/>
          <w:sz w:val="24"/>
          <w:szCs w:val="24"/>
        </w:rPr>
        <w:t xml:space="preserve">k.) </w:t>
      </w:r>
      <w:r>
        <w:rPr>
          <w:rFonts w:ascii="Times New Roman" w:hAnsi="Times New Roman" w:cs="Times New Roman"/>
          <w:sz w:val="24"/>
          <w:szCs w:val="24"/>
        </w:rPr>
        <w:tab/>
        <w:t>Parkolási lehetőséget, gépjárművek tárolását saját telken belül kell biztosítani.</w:t>
      </w:r>
    </w:p>
    <w:p w:rsidR="002B2D8F" w:rsidRDefault="002B2D8F" w:rsidP="00B66B03">
      <w:pPr>
        <w:pStyle w:val="Norml1"/>
        <w:spacing w:line="240" w:lineRule="auto"/>
        <w:ind w:left="1134" w:hanging="425"/>
        <w:jc w:val="both"/>
      </w:pPr>
    </w:p>
    <w:p w:rsidR="002B2D8F" w:rsidRDefault="002B2D8F" w:rsidP="00B66B03">
      <w:pPr>
        <w:pStyle w:val="Norml1"/>
        <w:spacing w:line="240" w:lineRule="auto"/>
        <w:ind w:left="1134" w:hanging="425"/>
        <w:jc w:val="both"/>
      </w:pPr>
      <w:r>
        <w:rPr>
          <w:rFonts w:ascii="Times New Roman" w:hAnsi="Times New Roman" w:cs="Times New Roman"/>
          <w:sz w:val="24"/>
          <w:szCs w:val="24"/>
        </w:rPr>
        <w:t xml:space="preserve">l.) </w:t>
      </w:r>
      <w:r>
        <w:rPr>
          <w:rFonts w:ascii="Times New Roman" w:hAnsi="Times New Roman" w:cs="Times New Roman"/>
          <w:sz w:val="24"/>
          <w:szCs w:val="24"/>
        </w:rPr>
        <w:tab/>
        <w:t>Melléképületek és melléképítmények közül csak az üzemeltetéshez és a technológiához szükséges építmények helyezhetők el.</w:t>
      </w:r>
    </w:p>
    <w:p w:rsidR="002B2D8F" w:rsidRDefault="002B2D8F">
      <w:pPr>
        <w:pStyle w:val="Norml1"/>
        <w:spacing w:line="240" w:lineRule="auto"/>
        <w:ind w:left="705"/>
        <w:jc w:val="both"/>
      </w:pPr>
    </w:p>
    <w:p w:rsidR="002B2D8F" w:rsidRDefault="002B2D8F">
      <w:pPr>
        <w:pStyle w:val="Norml1"/>
        <w:spacing w:line="240" w:lineRule="auto"/>
        <w:ind w:left="705" w:hanging="704"/>
        <w:jc w:val="both"/>
      </w:pPr>
    </w:p>
    <w:p w:rsidR="002B2D8F" w:rsidRDefault="002B2D8F">
      <w:pPr>
        <w:pStyle w:val="Norml1"/>
        <w:keepNext/>
        <w:spacing w:line="240" w:lineRule="auto"/>
        <w:jc w:val="center"/>
        <w:rPr>
          <w:rFonts w:ascii="Times New Roman" w:hAnsi="Times New Roman" w:cs="Times New Roman"/>
          <w:b/>
          <w:bCs/>
          <w:sz w:val="24"/>
          <w:szCs w:val="24"/>
        </w:rPr>
      </w:pPr>
    </w:p>
    <w:p w:rsidR="002B2D8F" w:rsidRDefault="002B2D8F">
      <w:pPr>
        <w:pStyle w:val="Norml1"/>
        <w:keepNext/>
        <w:spacing w:line="240" w:lineRule="auto"/>
        <w:jc w:val="center"/>
        <w:rPr>
          <w:rFonts w:ascii="Times New Roman" w:hAnsi="Times New Roman" w:cs="Times New Roman"/>
          <w:b/>
          <w:bCs/>
          <w:sz w:val="24"/>
          <w:szCs w:val="24"/>
        </w:rPr>
      </w:pPr>
    </w:p>
    <w:p w:rsidR="002B2D8F" w:rsidRDefault="002B2D8F">
      <w:pPr>
        <w:pStyle w:val="Norml1"/>
        <w:keepNext/>
        <w:spacing w:line="240" w:lineRule="auto"/>
        <w:jc w:val="center"/>
      </w:pPr>
      <w:r>
        <w:rPr>
          <w:rFonts w:ascii="Times New Roman" w:hAnsi="Times New Roman" w:cs="Times New Roman"/>
          <w:b/>
          <w:bCs/>
          <w:sz w:val="24"/>
          <w:szCs w:val="24"/>
        </w:rPr>
        <w:t>Ipari terület</w:t>
      </w:r>
    </w:p>
    <w:p w:rsidR="002B2D8F" w:rsidRDefault="002B2D8F">
      <w:pPr>
        <w:pStyle w:val="Norml1"/>
        <w:spacing w:line="240" w:lineRule="auto"/>
        <w:jc w:val="both"/>
      </w:pPr>
    </w:p>
    <w:p w:rsidR="002B2D8F" w:rsidRDefault="002B2D8F">
      <w:pPr>
        <w:pStyle w:val="Norml1"/>
        <w:spacing w:line="240" w:lineRule="auto"/>
        <w:ind w:left="705" w:hanging="704"/>
        <w:jc w:val="both"/>
      </w:pPr>
      <w:r>
        <w:rPr>
          <w:rFonts w:ascii="Times New Roman" w:hAnsi="Times New Roman" w:cs="Times New Roman"/>
          <w:sz w:val="24"/>
          <w:szCs w:val="24"/>
        </w:rPr>
        <w:t xml:space="preserve">16. §  (1) </w:t>
      </w:r>
      <w:r>
        <w:rPr>
          <w:rFonts w:ascii="Times New Roman" w:hAnsi="Times New Roman" w:cs="Times New Roman"/>
          <w:b/>
          <w:bCs/>
          <w:sz w:val="24"/>
          <w:szCs w:val="24"/>
        </w:rPr>
        <w:t>G</w:t>
      </w:r>
      <w:r>
        <w:rPr>
          <w:rFonts w:ascii="Times New Roman" w:hAnsi="Times New Roman" w:cs="Times New Roman"/>
          <w:b/>
          <w:bCs/>
          <w:sz w:val="24"/>
          <w:szCs w:val="24"/>
          <w:vertAlign w:val="subscript"/>
        </w:rPr>
        <w:t>IP1</w:t>
      </w:r>
      <w:r>
        <w:rPr>
          <w:rFonts w:ascii="Times New Roman" w:hAnsi="Times New Roman" w:cs="Times New Roman"/>
          <w:sz w:val="24"/>
          <w:szCs w:val="24"/>
        </w:rPr>
        <w:t xml:space="preserve"> jelű építési övezet: a szabályozási terven feltüntetettek szerint. (Tiszasüly belterületének déli részén lévő tervezett iparterület)</w:t>
      </w:r>
    </w:p>
    <w:p w:rsidR="002B2D8F" w:rsidRDefault="002B2D8F">
      <w:pPr>
        <w:pStyle w:val="Norml1"/>
        <w:spacing w:line="240" w:lineRule="auto"/>
        <w:jc w:val="both"/>
      </w:pPr>
    </w:p>
    <w:p w:rsidR="002B2D8F" w:rsidRDefault="002B2D8F" w:rsidP="00B66B03">
      <w:pPr>
        <w:pStyle w:val="Norml1"/>
        <w:spacing w:line="240" w:lineRule="auto"/>
        <w:ind w:left="1134" w:hanging="425"/>
        <w:jc w:val="both"/>
      </w:pPr>
      <w:r>
        <w:rPr>
          <w:rFonts w:ascii="Times New Roman" w:hAnsi="Times New Roman" w:cs="Times New Roman"/>
          <w:sz w:val="24"/>
          <w:szCs w:val="24"/>
        </w:rPr>
        <w:t xml:space="preserve">a.) </w:t>
      </w:r>
      <w:r>
        <w:rPr>
          <w:rFonts w:ascii="Times New Roman" w:hAnsi="Times New Roman" w:cs="Times New Roman"/>
          <w:sz w:val="24"/>
          <w:szCs w:val="24"/>
        </w:rPr>
        <w:tab/>
        <w:t>Az építési övezetben elhelyezhető:</w:t>
      </w:r>
    </w:p>
    <w:p w:rsidR="002B2D8F" w:rsidRDefault="002B2D8F">
      <w:pPr>
        <w:pStyle w:val="Norml1"/>
        <w:spacing w:line="240" w:lineRule="auto"/>
        <w:ind w:left="705"/>
        <w:jc w:val="both"/>
      </w:pPr>
    </w:p>
    <w:p w:rsidR="002B2D8F" w:rsidRDefault="002B2D8F" w:rsidP="00B66B03">
      <w:pPr>
        <w:pStyle w:val="Norml1"/>
        <w:numPr>
          <w:ilvl w:val="0"/>
          <w:numId w:val="18"/>
        </w:numPr>
        <w:spacing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 az ipar, energiaszolgáltatás és a településgazdálkodás építményei</w:t>
      </w:r>
    </w:p>
    <w:p w:rsidR="002B2D8F" w:rsidRDefault="002B2D8F">
      <w:pPr>
        <w:pStyle w:val="Norml1"/>
        <w:spacing w:line="240" w:lineRule="auto"/>
        <w:ind w:left="1065" w:hanging="359"/>
        <w:jc w:val="both"/>
      </w:pPr>
    </w:p>
    <w:p w:rsidR="002B2D8F" w:rsidRDefault="002B2D8F" w:rsidP="00B66B03">
      <w:pPr>
        <w:pStyle w:val="Norml1"/>
        <w:spacing w:line="240" w:lineRule="auto"/>
        <w:ind w:left="1134" w:hanging="428"/>
        <w:jc w:val="both"/>
      </w:pPr>
      <w:r>
        <w:rPr>
          <w:rFonts w:ascii="Times New Roman" w:hAnsi="Times New Roman" w:cs="Times New Roman"/>
          <w:sz w:val="24"/>
          <w:szCs w:val="24"/>
        </w:rPr>
        <w:t xml:space="preserve">b.) </w:t>
      </w:r>
      <w:r>
        <w:rPr>
          <w:rFonts w:ascii="Times New Roman" w:hAnsi="Times New Roman" w:cs="Times New Roman"/>
          <w:sz w:val="24"/>
          <w:szCs w:val="24"/>
        </w:rPr>
        <w:tab/>
        <w:t>Az építési övezetben kivételesen elhelyezhető:</w:t>
      </w:r>
    </w:p>
    <w:p w:rsidR="002B2D8F" w:rsidRDefault="002B2D8F">
      <w:pPr>
        <w:pStyle w:val="Norml1"/>
        <w:spacing w:line="240" w:lineRule="auto"/>
        <w:ind w:left="705"/>
        <w:jc w:val="both"/>
      </w:pPr>
    </w:p>
    <w:p w:rsidR="002B2D8F" w:rsidRDefault="002B2D8F" w:rsidP="00B66B03">
      <w:pPr>
        <w:pStyle w:val="Norml1"/>
        <w:spacing w:line="240" w:lineRule="auto"/>
        <w:ind w:left="1701" w:hanging="567"/>
        <w:jc w:val="both"/>
      </w:pPr>
      <w:r>
        <w:rPr>
          <w:rFonts w:ascii="Times New Roman" w:hAnsi="Times New Roman" w:cs="Times New Roman"/>
          <w:sz w:val="24"/>
          <w:szCs w:val="24"/>
        </w:rPr>
        <w:t xml:space="preserve">ba.) </w:t>
      </w:r>
      <w:r>
        <w:rPr>
          <w:rFonts w:ascii="Times New Roman" w:hAnsi="Times New Roman" w:cs="Times New Roman"/>
          <w:sz w:val="24"/>
          <w:szCs w:val="24"/>
        </w:rPr>
        <w:tab/>
        <w:t>a gazdasági tevékenységi célú épületen belül a tulajdonos, a használó és a</w:t>
      </w:r>
    </w:p>
    <w:p w:rsidR="002B2D8F" w:rsidRDefault="002B2D8F" w:rsidP="00B66B03">
      <w:pPr>
        <w:pStyle w:val="Norml1"/>
        <w:spacing w:line="240" w:lineRule="auto"/>
        <w:ind w:left="1701"/>
        <w:jc w:val="both"/>
      </w:pPr>
      <w:r>
        <w:rPr>
          <w:rFonts w:ascii="Times New Roman" w:hAnsi="Times New Roman" w:cs="Times New Roman"/>
          <w:sz w:val="24"/>
          <w:szCs w:val="24"/>
        </w:rPr>
        <w:t>személyzet számára szolgáló lakások</w:t>
      </w:r>
    </w:p>
    <w:p w:rsidR="002B2D8F" w:rsidRDefault="002B2D8F">
      <w:pPr>
        <w:pStyle w:val="Norml1"/>
        <w:spacing w:line="240" w:lineRule="auto"/>
        <w:jc w:val="both"/>
      </w:pPr>
    </w:p>
    <w:p w:rsidR="002B2D8F" w:rsidRDefault="002B2D8F" w:rsidP="00B66B03">
      <w:pPr>
        <w:pStyle w:val="Norml1"/>
        <w:spacing w:line="240" w:lineRule="auto"/>
        <w:ind w:left="1134" w:hanging="425"/>
        <w:jc w:val="both"/>
      </w:pPr>
      <w:r>
        <w:rPr>
          <w:rFonts w:ascii="Times New Roman" w:hAnsi="Times New Roman" w:cs="Times New Roman"/>
          <w:sz w:val="24"/>
          <w:szCs w:val="24"/>
        </w:rPr>
        <w:t xml:space="preserve">c.) </w:t>
      </w:r>
      <w:r>
        <w:rPr>
          <w:rFonts w:ascii="Times New Roman" w:hAnsi="Times New Roman" w:cs="Times New Roman"/>
          <w:sz w:val="24"/>
          <w:szCs w:val="24"/>
        </w:rPr>
        <w:tab/>
        <w:t>Az építési övezetben a kialakítható legkisebb telekterületméret: 2000 m</w:t>
      </w:r>
      <w:r>
        <w:rPr>
          <w:rFonts w:ascii="Times New Roman" w:hAnsi="Times New Roman" w:cs="Times New Roman"/>
          <w:sz w:val="24"/>
          <w:szCs w:val="24"/>
          <w:vertAlign w:val="superscript"/>
        </w:rPr>
        <w:t>2</w:t>
      </w:r>
    </w:p>
    <w:p w:rsidR="002B2D8F" w:rsidRDefault="002B2D8F" w:rsidP="00B66B03">
      <w:pPr>
        <w:pStyle w:val="Norml1"/>
        <w:spacing w:line="240" w:lineRule="auto"/>
        <w:ind w:left="1134" w:hanging="425"/>
        <w:jc w:val="both"/>
      </w:pPr>
    </w:p>
    <w:p w:rsidR="002B2D8F" w:rsidRDefault="002B2D8F" w:rsidP="00B66B03">
      <w:pPr>
        <w:pStyle w:val="Norml1"/>
        <w:spacing w:line="240" w:lineRule="auto"/>
        <w:ind w:left="1134" w:hanging="425"/>
        <w:jc w:val="both"/>
      </w:pPr>
      <w:r>
        <w:rPr>
          <w:rFonts w:ascii="Times New Roman" w:hAnsi="Times New Roman" w:cs="Times New Roman"/>
          <w:sz w:val="24"/>
          <w:szCs w:val="24"/>
        </w:rPr>
        <w:t xml:space="preserve">d.) </w:t>
      </w:r>
      <w:r>
        <w:rPr>
          <w:rFonts w:ascii="Times New Roman" w:hAnsi="Times New Roman" w:cs="Times New Roman"/>
          <w:sz w:val="24"/>
          <w:szCs w:val="24"/>
        </w:rPr>
        <w:tab/>
        <w:t>Az építési övezet telkeinek beépítési módja: szabadonálló.</w:t>
      </w:r>
    </w:p>
    <w:p w:rsidR="002B2D8F" w:rsidRDefault="002B2D8F" w:rsidP="00B66B03">
      <w:pPr>
        <w:pStyle w:val="Norml1"/>
        <w:spacing w:line="240" w:lineRule="auto"/>
        <w:ind w:left="1134" w:hanging="425"/>
        <w:jc w:val="both"/>
      </w:pPr>
    </w:p>
    <w:p w:rsidR="002B2D8F" w:rsidRDefault="002B2D8F" w:rsidP="00B66B03">
      <w:pPr>
        <w:pStyle w:val="Norml1"/>
        <w:spacing w:line="240" w:lineRule="auto"/>
        <w:ind w:left="1134" w:hanging="425"/>
        <w:jc w:val="both"/>
      </w:pPr>
      <w:r>
        <w:rPr>
          <w:rFonts w:ascii="Times New Roman" w:hAnsi="Times New Roman" w:cs="Times New Roman"/>
          <w:sz w:val="24"/>
          <w:szCs w:val="24"/>
        </w:rPr>
        <w:t xml:space="preserve">e.) </w:t>
      </w:r>
      <w:r>
        <w:rPr>
          <w:rFonts w:ascii="Times New Roman" w:hAnsi="Times New Roman" w:cs="Times New Roman"/>
          <w:sz w:val="24"/>
          <w:szCs w:val="24"/>
        </w:rPr>
        <w:tab/>
        <w:t>Az építési övezetben a beépítettség megengedett legnagyobb mértéke: 40 %.</w:t>
      </w:r>
    </w:p>
    <w:p w:rsidR="002B2D8F" w:rsidRDefault="002B2D8F" w:rsidP="00B66B03">
      <w:pPr>
        <w:pStyle w:val="Norml1"/>
        <w:spacing w:line="240" w:lineRule="auto"/>
        <w:ind w:left="1134" w:hanging="425"/>
        <w:jc w:val="both"/>
      </w:pPr>
    </w:p>
    <w:p w:rsidR="002B2D8F" w:rsidRDefault="002B2D8F" w:rsidP="00B66B03">
      <w:pPr>
        <w:pStyle w:val="Norml1"/>
        <w:spacing w:line="240" w:lineRule="auto"/>
        <w:ind w:left="1134" w:hanging="425"/>
        <w:jc w:val="both"/>
      </w:pPr>
      <w:r>
        <w:rPr>
          <w:rFonts w:ascii="Times New Roman" w:hAnsi="Times New Roman" w:cs="Times New Roman"/>
          <w:sz w:val="24"/>
          <w:szCs w:val="24"/>
        </w:rPr>
        <w:t xml:space="preserve">f.) </w:t>
      </w:r>
      <w:r>
        <w:rPr>
          <w:rFonts w:ascii="Times New Roman" w:hAnsi="Times New Roman" w:cs="Times New Roman"/>
          <w:sz w:val="24"/>
          <w:szCs w:val="24"/>
        </w:rPr>
        <w:tab/>
        <w:t>Az építési övezetben a megengedett legnagyobb épületmagasság: 9,00 m. A technológiához tartozó toronyszerű műtárgyak kivételével (pl. siló, kémény, tartály, stb.)</w:t>
      </w:r>
    </w:p>
    <w:p w:rsidR="002B2D8F" w:rsidRDefault="002B2D8F">
      <w:pPr>
        <w:pStyle w:val="Norml1"/>
        <w:spacing w:line="240" w:lineRule="auto"/>
        <w:jc w:val="both"/>
      </w:pPr>
    </w:p>
    <w:p w:rsidR="002B2D8F" w:rsidRDefault="002B2D8F" w:rsidP="00B66B03">
      <w:pPr>
        <w:pStyle w:val="Norml1"/>
        <w:spacing w:line="240" w:lineRule="auto"/>
        <w:ind w:left="1134" w:hanging="425"/>
        <w:jc w:val="both"/>
      </w:pPr>
      <w:r>
        <w:rPr>
          <w:rFonts w:ascii="Times New Roman" w:hAnsi="Times New Roman" w:cs="Times New Roman"/>
          <w:sz w:val="24"/>
          <w:szCs w:val="24"/>
        </w:rPr>
        <w:t xml:space="preserve">g.) </w:t>
      </w:r>
      <w:r>
        <w:rPr>
          <w:rFonts w:ascii="Times New Roman" w:hAnsi="Times New Roman" w:cs="Times New Roman"/>
          <w:sz w:val="24"/>
          <w:szCs w:val="24"/>
        </w:rPr>
        <w:tab/>
        <w:t>Az építési övezetben a közüzemi közművesítettség mértéke: teljes.</w:t>
      </w:r>
    </w:p>
    <w:p w:rsidR="002B2D8F" w:rsidRDefault="002B2D8F">
      <w:pPr>
        <w:pStyle w:val="Norml1"/>
        <w:spacing w:line="240" w:lineRule="auto"/>
        <w:jc w:val="both"/>
      </w:pPr>
    </w:p>
    <w:p w:rsidR="002B2D8F" w:rsidRDefault="002B2D8F" w:rsidP="00941B64">
      <w:pPr>
        <w:pStyle w:val="Norml1"/>
        <w:spacing w:line="240" w:lineRule="auto"/>
        <w:ind w:left="1134" w:hanging="426"/>
        <w:jc w:val="both"/>
      </w:pPr>
      <w:r>
        <w:rPr>
          <w:rFonts w:ascii="Times New Roman" w:hAnsi="Times New Roman" w:cs="Times New Roman"/>
          <w:sz w:val="24"/>
          <w:szCs w:val="24"/>
        </w:rPr>
        <w:t xml:space="preserve">h.) </w:t>
      </w:r>
      <w:r>
        <w:rPr>
          <w:rFonts w:ascii="Times New Roman" w:hAnsi="Times New Roman" w:cs="Times New Roman"/>
          <w:sz w:val="24"/>
          <w:szCs w:val="24"/>
        </w:rPr>
        <w:tab/>
        <w:t>Zöldfelület legkisebb mértéke: 30 % Új gazdasági terület kialakítása esetén a lakóterülettel határos telekhatár mentén telken belül minimum 10,00 méteres védőzöldsáv telepítése a tulajdonosnak/használónak a használatba vételig, folyamatos fenntartása pedig a használatba vétel után kötelező.</w:t>
      </w:r>
    </w:p>
    <w:p w:rsidR="002B2D8F" w:rsidRDefault="002B2D8F">
      <w:pPr>
        <w:pStyle w:val="Norml1"/>
        <w:spacing w:line="240" w:lineRule="auto"/>
        <w:jc w:val="both"/>
      </w:pPr>
    </w:p>
    <w:p w:rsidR="002B2D8F" w:rsidRDefault="002B2D8F" w:rsidP="00B66B03">
      <w:pPr>
        <w:pStyle w:val="Norml1"/>
        <w:spacing w:line="240" w:lineRule="auto"/>
        <w:ind w:left="1134" w:hanging="425"/>
        <w:jc w:val="both"/>
      </w:pPr>
      <w:r>
        <w:rPr>
          <w:rFonts w:ascii="Times New Roman" w:hAnsi="Times New Roman" w:cs="Times New Roman"/>
          <w:sz w:val="24"/>
          <w:szCs w:val="24"/>
        </w:rPr>
        <w:t xml:space="preserve">i.) </w:t>
      </w:r>
      <w:r>
        <w:rPr>
          <w:rFonts w:ascii="Times New Roman" w:hAnsi="Times New Roman" w:cs="Times New Roman"/>
          <w:sz w:val="24"/>
          <w:szCs w:val="24"/>
        </w:rPr>
        <w:tab/>
        <w:t>Zajvédelmi követelményként betartandó az érvényes szakági minisztériumi rendelet szerinti gazdasági területi funkcióhoz tartozó határérték biztosítása.</w:t>
      </w:r>
    </w:p>
    <w:p w:rsidR="002B2D8F" w:rsidRDefault="002B2D8F" w:rsidP="00B66B03">
      <w:pPr>
        <w:pStyle w:val="Norml1"/>
        <w:spacing w:line="240" w:lineRule="auto"/>
        <w:ind w:left="1134"/>
        <w:jc w:val="both"/>
      </w:pPr>
      <w:r>
        <w:rPr>
          <w:rFonts w:ascii="Times New Roman" w:hAnsi="Times New Roman" w:cs="Times New Roman"/>
          <w:sz w:val="24"/>
          <w:szCs w:val="24"/>
        </w:rPr>
        <w:t>Felszín alatti víz szempontjából betartandók a fokozottan érzékeny felszín alatti vízminőség védelmi területre vonatkozó előírások.</w:t>
      </w:r>
    </w:p>
    <w:p w:rsidR="002B2D8F" w:rsidRDefault="002B2D8F" w:rsidP="00B66B03">
      <w:pPr>
        <w:pStyle w:val="Norml1"/>
        <w:spacing w:line="240" w:lineRule="auto"/>
        <w:ind w:left="1134"/>
        <w:jc w:val="both"/>
      </w:pPr>
      <w:r>
        <w:rPr>
          <w:rFonts w:ascii="Times New Roman" w:hAnsi="Times New Roman" w:cs="Times New Roman"/>
          <w:sz w:val="24"/>
          <w:szCs w:val="24"/>
        </w:rPr>
        <w:t>Légszennyezettség szempontjából a szennyezőanyagok szerinti zónacsoportok közül a 10. légszennyezettségi zónára vonatkozó előírások biztosítandók.</w:t>
      </w:r>
    </w:p>
    <w:p w:rsidR="002B2D8F" w:rsidRDefault="002B2D8F" w:rsidP="00B66B03">
      <w:pPr>
        <w:pStyle w:val="Norml1"/>
        <w:spacing w:line="240" w:lineRule="auto"/>
        <w:ind w:left="1134" w:hanging="425"/>
        <w:jc w:val="both"/>
      </w:pPr>
    </w:p>
    <w:p w:rsidR="002B2D8F" w:rsidRDefault="002B2D8F" w:rsidP="00B66B03">
      <w:pPr>
        <w:pStyle w:val="Norml1"/>
        <w:spacing w:line="240" w:lineRule="auto"/>
        <w:ind w:left="1134" w:hanging="426"/>
        <w:jc w:val="both"/>
      </w:pPr>
      <w:r>
        <w:rPr>
          <w:rFonts w:ascii="Times New Roman" w:hAnsi="Times New Roman" w:cs="Times New Roman"/>
          <w:sz w:val="24"/>
          <w:szCs w:val="24"/>
        </w:rPr>
        <w:t xml:space="preserve">j.) </w:t>
      </w:r>
      <w:r>
        <w:rPr>
          <w:rFonts w:ascii="Times New Roman" w:hAnsi="Times New Roman" w:cs="Times New Roman"/>
          <w:sz w:val="24"/>
          <w:szCs w:val="24"/>
        </w:rPr>
        <w:tab/>
        <w:t>Az építési övezetben minden terepszint alatti építmény elhelyezhető.</w:t>
      </w:r>
    </w:p>
    <w:p w:rsidR="002B2D8F" w:rsidRDefault="002B2D8F" w:rsidP="00B66B03">
      <w:pPr>
        <w:pStyle w:val="Norml1"/>
        <w:spacing w:line="240" w:lineRule="auto"/>
        <w:ind w:left="1134" w:hanging="426"/>
        <w:jc w:val="both"/>
      </w:pPr>
    </w:p>
    <w:p w:rsidR="002B2D8F" w:rsidRDefault="002B2D8F" w:rsidP="00B66B03">
      <w:pPr>
        <w:pStyle w:val="Norml1"/>
        <w:spacing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Az építési övezetben az előkert minimális mérete: 10,00 méter.</w:t>
      </w:r>
    </w:p>
    <w:p w:rsidR="002B2D8F" w:rsidRDefault="002B2D8F" w:rsidP="00B66B03">
      <w:pPr>
        <w:pStyle w:val="Norml1"/>
        <w:spacing w:line="240" w:lineRule="auto"/>
        <w:ind w:left="1134" w:hanging="426"/>
        <w:jc w:val="both"/>
      </w:pPr>
    </w:p>
    <w:p w:rsidR="002B2D8F" w:rsidRDefault="002B2D8F" w:rsidP="00B66B03">
      <w:pPr>
        <w:pStyle w:val="Norml1"/>
        <w:numPr>
          <w:ilvl w:val="0"/>
          <w:numId w:val="12"/>
        </w:numPr>
        <w:spacing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Melléképítmények és melléképületek közül csak az üzemeltetéshez és a technológiához szükséges építmények helyezhetők el.</w:t>
      </w:r>
    </w:p>
    <w:p w:rsidR="002B2D8F" w:rsidRDefault="002B2D8F" w:rsidP="00B66B03">
      <w:pPr>
        <w:pStyle w:val="Norml1"/>
        <w:spacing w:line="240" w:lineRule="auto"/>
        <w:ind w:left="1134" w:hanging="426"/>
        <w:jc w:val="both"/>
      </w:pPr>
    </w:p>
    <w:p w:rsidR="002B2D8F" w:rsidRDefault="002B2D8F" w:rsidP="00B66B03">
      <w:pPr>
        <w:pStyle w:val="Norml1"/>
        <w:spacing w:line="240" w:lineRule="auto"/>
        <w:ind w:left="1134" w:hanging="426"/>
        <w:jc w:val="both"/>
      </w:pPr>
      <w:r>
        <w:rPr>
          <w:rFonts w:ascii="Times New Roman" w:hAnsi="Times New Roman" w:cs="Times New Roman"/>
          <w:sz w:val="24"/>
          <w:szCs w:val="24"/>
        </w:rPr>
        <w:t xml:space="preserve">m.) </w:t>
      </w:r>
      <w:r>
        <w:rPr>
          <w:rFonts w:ascii="Times New Roman" w:hAnsi="Times New Roman" w:cs="Times New Roman"/>
          <w:sz w:val="24"/>
          <w:szCs w:val="24"/>
        </w:rPr>
        <w:tab/>
        <w:t>Parkolási lehetőséget, gépjárművek tárolását saját telken belül kell biztosítani.</w:t>
      </w:r>
    </w:p>
    <w:p w:rsidR="002B2D8F" w:rsidRDefault="002B2D8F" w:rsidP="007D76F0">
      <w:pPr>
        <w:pStyle w:val="Norml1"/>
        <w:spacing w:line="240" w:lineRule="auto"/>
        <w:jc w:val="both"/>
      </w:pPr>
    </w:p>
    <w:p w:rsidR="002B2D8F" w:rsidRDefault="002B2D8F" w:rsidP="007D76F0">
      <w:pPr>
        <w:pStyle w:val="Norml1"/>
        <w:spacing w:line="240" w:lineRule="auto"/>
        <w:jc w:val="both"/>
      </w:pPr>
    </w:p>
    <w:p w:rsidR="002B2D8F" w:rsidRDefault="002B2D8F" w:rsidP="005F76C7">
      <w:pPr>
        <w:pStyle w:val="Norml1"/>
        <w:spacing w:line="240" w:lineRule="auto"/>
        <w:ind w:left="705" w:hanging="704"/>
        <w:jc w:val="both"/>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b/>
          <w:bCs/>
          <w:sz w:val="24"/>
          <w:szCs w:val="24"/>
        </w:rPr>
        <w:t>G</w:t>
      </w:r>
      <w:r>
        <w:rPr>
          <w:rFonts w:ascii="Times New Roman" w:hAnsi="Times New Roman" w:cs="Times New Roman"/>
          <w:b/>
          <w:bCs/>
          <w:sz w:val="24"/>
          <w:szCs w:val="24"/>
          <w:vertAlign w:val="subscript"/>
        </w:rPr>
        <w:t>IP2</w:t>
      </w:r>
      <w:r>
        <w:rPr>
          <w:rFonts w:ascii="Times New Roman" w:hAnsi="Times New Roman" w:cs="Times New Roman"/>
          <w:sz w:val="24"/>
          <w:szCs w:val="24"/>
        </w:rPr>
        <w:t xml:space="preserve"> jelű építési övezet: a szabályozási terven feltüntetettek szerint. (Tiszasüly külterületén lévő iparterület)</w:t>
      </w:r>
    </w:p>
    <w:p w:rsidR="002B2D8F" w:rsidRDefault="002B2D8F" w:rsidP="005F76C7">
      <w:pPr>
        <w:pStyle w:val="Norml1"/>
        <w:spacing w:line="240" w:lineRule="auto"/>
        <w:jc w:val="both"/>
      </w:pPr>
    </w:p>
    <w:p w:rsidR="002B2D8F" w:rsidRDefault="002B2D8F" w:rsidP="005F76C7">
      <w:pPr>
        <w:pStyle w:val="Norml1"/>
        <w:spacing w:line="240" w:lineRule="auto"/>
        <w:ind w:left="1134" w:hanging="425"/>
        <w:jc w:val="both"/>
      </w:pPr>
      <w:r>
        <w:rPr>
          <w:rFonts w:ascii="Times New Roman" w:hAnsi="Times New Roman" w:cs="Times New Roman"/>
          <w:sz w:val="24"/>
          <w:szCs w:val="24"/>
        </w:rPr>
        <w:t xml:space="preserve">a.) </w:t>
      </w:r>
      <w:r>
        <w:rPr>
          <w:rFonts w:ascii="Times New Roman" w:hAnsi="Times New Roman" w:cs="Times New Roman"/>
          <w:sz w:val="24"/>
          <w:szCs w:val="24"/>
        </w:rPr>
        <w:tab/>
        <w:t>Az építési övezetben elhelyezhető:</w:t>
      </w:r>
    </w:p>
    <w:p w:rsidR="002B2D8F" w:rsidRDefault="002B2D8F" w:rsidP="005F76C7">
      <w:pPr>
        <w:pStyle w:val="Norml1"/>
        <w:spacing w:line="240" w:lineRule="auto"/>
        <w:ind w:left="705"/>
        <w:jc w:val="both"/>
      </w:pPr>
    </w:p>
    <w:p w:rsidR="002B2D8F" w:rsidRDefault="002B2D8F" w:rsidP="005F76C7">
      <w:pPr>
        <w:pStyle w:val="Norml1"/>
        <w:numPr>
          <w:ilvl w:val="0"/>
          <w:numId w:val="18"/>
        </w:numPr>
        <w:spacing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 az ipar, energiaszolgáltatás és a településgazdálkodás építményei</w:t>
      </w:r>
    </w:p>
    <w:p w:rsidR="002B2D8F" w:rsidRDefault="002B2D8F" w:rsidP="005F76C7">
      <w:pPr>
        <w:pStyle w:val="Norml1"/>
        <w:numPr>
          <w:ilvl w:val="0"/>
          <w:numId w:val="18"/>
        </w:numPr>
        <w:spacing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A mezőgazdasági termelés, tárolás, feldolgozás és raktározás építményei helyezhetők el</w:t>
      </w:r>
    </w:p>
    <w:p w:rsidR="002B2D8F" w:rsidRDefault="002B2D8F" w:rsidP="005F76C7">
      <w:pPr>
        <w:pStyle w:val="Norml1"/>
        <w:spacing w:line="240" w:lineRule="auto"/>
        <w:ind w:left="1065" w:hanging="359"/>
        <w:jc w:val="both"/>
      </w:pPr>
    </w:p>
    <w:p w:rsidR="002B2D8F" w:rsidRDefault="002B2D8F" w:rsidP="005F76C7">
      <w:pPr>
        <w:pStyle w:val="Norml1"/>
        <w:spacing w:line="240" w:lineRule="auto"/>
        <w:ind w:left="1134" w:hanging="428"/>
        <w:jc w:val="both"/>
      </w:pPr>
      <w:r>
        <w:rPr>
          <w:rFonts w:ascii="Times New Roman" w:hAnsi="Times New Roman" w:cs="Times New Roman"/>
          <w:sz w:val="24"/>
          <w:szCs w:val="24"/>
        </w:rPr>
        <w:t xml:space="preserve">b.) </w:t>
      </w:r>
      <w:r>
        <w:rPr>
          <w:rFonts w:ascii="Times New Roman" w:hAnsi="Times New Roman" w:cs="Times New Roman"/>
          <w:sz w:val="24"/>
          <w:szCs w:val="24"/>
        </w:rPr>
        <w:tab/>
        <w:t>Az építési övezetben kivételesen elhelyezhető:</w:t>
      </w:r>
    </w:p>
    <w:p w:rsidR="002B2D8F" w:rsidRDefault="002B2D8F" w:rsidP="005F76C7">
      <w:pPr>
        <w:pStyle w:val="Norml1"/>
        <w:spacing w:line="240" w:lineRule="auto"/>
        <w:ind w:left="705"/>
        <w:jc w:val="both"/>
      </w:pPr>
    </w:p>
    <w:p w:rsidR="002B2D8F" w:rsidRDefault="002B2D8F" w:rsidP="005F76C7">
      <w:pPr>
        <w:pStyle w:val="Norml1"/>
        <w:spacing w:line="240" w:lineRule="auto"/>
        <w:ind w:left="1701" w:hanging="567"/>
        <w:jc w:val="both"/>
      </w:pPr>
      <w:r>
        <w:rPr>
          <w:rFonts w:ascii="Times New Roman" w:hAnsi="Times New Roman" w:cs="Times New Roman"/>
          <w:sz w:val="24"/>
          <w:szCs w:val="24"/>
        </w:rPr>
        <w:t xml:space="preserve">ba.) </w:t>
      </w:r>
      <w:r>
        <w:rPr>
          <w:rFonts w:ascii="Times New Roman" w:hAnsi="Times New Roman" w:cs="Times New Roman"/>
          <w:sz w:val="24"/>
          <w:szCs w:val="24"/>
        </w:rPr>
        <w:tab/>
        <w:t>a gazdasági tevékenységi célú épületen belül a tulajdonos, a használó és a</w:t>
      </w:r>
    </w:p>
    <w:p w:rsidR="002B2D8F" w:rsidRDefault="002B2D8F" w:rsidP="005F76C7">
      <w:pPr>
        <w:pStyle w:val="Norml1"/>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személyzet számára szolgáló lakások</w:t>
      </w:r>
    </w:p>
    <w:p w:rsidR="002B2D8F" w:rsidRDefault="002B2D8F" w:rsidP="005F76C7">
      <w:pPr>
        <w:pStyle w:val="Norml1"/>
        <w:spacing w:line="240" w:lineRule="auto"/>
        <w:ind w:left="1701"/>
        <w:jc w:val="both"/>
      </w:pPr>
    </w:p>
    <w:p w:rsidR="002B2D8F" w:rsidRPr="00EC2DB0" w:rsidRDefault="002B2D8F" w:rsidP="00EC2DB0">
      <w:pPr>
        <w:pStyle w:val="Norml1"/>
        <w:spacing w:line="240" w:lineRule="auto"/>
        <w:ind w:left="1701" w:hanging="567"/>
        <w:jc w:val="both"/>
      </w:pPr>
      <w:r>
        <w:rPr>
          <w:rFonts w:ascii="Times New Roman" w:hAnsi="Times New Roman" w:cs="Times New Roman"/>
          <w:sz w:val="24"/>
          <w:szCs w:val="24"/>
        </w:rPr>
        <w:t xml:space="preserve">bb.) </w:t>
      </w:r>
      <w:r>
        <w:rPr>
          <w:rFonts w:ascii="Times New Roman" w:hAnsi="Times New Roman" w:cs="Times New Roman"/>
          <w:sz w:val="24"/>
          <w:szCs w:val="24"/>
        </w:rPr>
        <w:tab/>
        <w:t>egészségügyi és szociális épületek</w:t>
      </w:r>
    </w:p>
    <w:p w:rsidR="002B2D8F" w:rsidRDefault="002B2D8F" w:rsidP="005F76C7">
      <w:pPr>
        <w:pStyle w:val="Norml1"/>
        <w:spacing w:line="240" w:lineRule="auto"/>
        <w:jc w:val="both"/>
      </w:pPr>
    </w:p>
    <w:p w:rsidR="002B2D8F" w:rsidRDefault="002B2D8F" w:rsidP="005F76C7">
      <w:pPr>
        <w:pStyle w:val="Norml1"/>
        <w:spacing w:line="240" w:lineRule="auto"/>
        <w:ind w:left="1134" w:hanging="425"/>
        <w:jc w:val="both"/>
      </w:pPr>
      <w:r>
        <w:rPr>
          <w:rFonts w:ascii="Times New Roman" w:hAnsi="Times New Roman" w:cs="Times New Roman"/>
          <w:sz w:val="24"/>
          <w:szCs w:val="24"/>
        </w:rPr>
        <w:t xml:space="preserve">c.) </w:t>
      </w:r>
      <w:r>
        <w:rPr>
          <w:rFonts w:ascii="Times New Roman" w:hAnsi="Times New Roman" w:cs="Times New Roman"/>
          <w:sz w:val="24"/>
          <w:szCs w:val="24"/>
        </w:rPr>
        <w:tab/>
        <w:t>Az építési övezetben a kialakítható legkisebb telekterületméret: 4000 m</w:t>
      </w:r>
      <w:r>
        <w:rPr>
          <w:rFonts w:ascii="Times New Roman" w:hAnsi="Times New Roman" w:cs="Times New Roman"/>
          <w:sz w:val="24"/>
          <w:szCs w:val="24"/>
          <w:vertAlign w:val="superscript"/>
        </w:rPr>
        <w:t>2</w:t>
      </w:r>
    </w:p>
    <w:p w:rsidR="002B2D8F" w:rsidRDefault="002B2D8F" w:rsidP="005F76C7">
      <w:pPr>
        <w:pStyle w:val="Norml1"/>
        <w:spacing w:line="240" w:lineRule="auto"/>
        <w:ind w:left="1134" w:hanging="425"/>
        <w:jc w:val="both"/>
      </w:pPr>
    </w:p>
    <w:p w:rsidR="002B2D8F" w:rsidRDefault="002B2D8F" w:rsidP="005F76C7">
      <w:pPr>
        <w:pStyle w:val="Norml1"/>
        <w:spacing w:line="240" w:lineRule="auto"/>
        <w:ind w:left="1134" w:hanging="425"/>
        <w:jc w:val="both"/>
      </w:pPr>
      <w:r>
        <w:rPr>
          <w:rFonts w:ascii="Times New Roman" w:hAnsi="Times New Roman" w:cs="Times New Roman"/>
          <w:sz w:val="24"/>
          <w:szCs w:val="24"/>
        </w:rPr>
        <w:t xml:space="preserve">d.) </w:t>
      </w:r>
      <w:r>
        <w:rPr>
          <w:rFonts w:ascii="Times New Roman" w:hAnsi="Times New Roman" w:cs="Times New Roman"/>
          <w:sz w:val="24"/>
          <w:szCs w:val="24"/>
        </w:rPr>
        <w:tab/>
        <w:t>Az építési övezet telkeinek beépítési módja: szabadonálló.</w:t>
      </w:r>
    </w:p>
    <w:p w:rsidR="002B2D8F" w:rsidRDefault="002B2D8F" w:rsidP="005F76C7">
      <w:pPr>
        <w:pStyle w:val="Norml1"/>
        <w:spacing w:line="240" w:lineRule="auto"/>
        <w:ind w:left="1134" w:hanging="425"/>
        <w:jc w:val="both"/>
      </w:pPr>
    </w:p>
    <w:p w:rsidR="002B2D8F" w:rsidRDefault="002B2D8F" w:rsidP="005F76C7">
      <w:pPr>
        <w:pStyle w:val="Norml1"/>
        <w:spacing w:line="240" w:lineRule="auto"/>
        <w:ind w:left="1134" w:hanging="425"/>
        <w:jc w:val="both"/>
      </w:pPr>
      <w:r>
        <w:rPr>
          <w:rFonts w:ascii="Times New Roman" w:hAnsi="Times New Roman" w:cs="Times New Roman"/>
          <w:sz w:val="24"/>
          <w:szCs w:val="24"/>
        </w:rPr>
        <w:t xml:space="preserve">e.) </w:t>
      </w:r>
      <w:r>
        <w:rPr>
          <w:rFonts w:ascii="Times New Roman" w:hAnsi="Times New Roman" w:cs="Times New Roman"/>
          <w:sz w:val="24"/>
          <w:szCs w:val="24"/>
        </w:rPr>
        <w:tab/>
        <w:t>Az építési övezetben a beépítettség megengedett legnagyobb mértéke: 40 %.</w:t>
      </w:r>
    </w:p>
    <w:p w:rsidR="002B2D8F" w:rsidRDefault="002B2D8F" w:rsidP="005F76C7">
      <w:pPr>
        <w:pStyle w:val="Norml1"/>
        <w:spacing w:line="240" w:lineRule="auto"/>
        <w:ind w:left="1134" w:hanging="425"/>
        <w:jc w:val="both"/>
      </w:pPr>
    </w:p>
    <w:p w:rsidR="002B2D8F" w:rsidRDefault="002B2D8F" w:rsidP="005F76C7">
      <w:pPr>
        <w:pStyle w:val="Norml1"/>
        <w:spacing w:line="240" w:lineRule="auto"/>
        <w:ind w:left="1134" w:hanging="425"/>
        <w:jc w:val="both"/>
      </w:pPr>
      <w:r>
        <w:rPr>
          <w:rFonts w:ascii="Times New Roman" w:hAnsi="Times New Roman" w:cs="Times New Roman"/>
          <w:sz w:val="24"/>
          <w:szCs w:val="24"/>
        </w:rPr>
        <w:t xml:space="preserve">f.) </w:t>
      </w:r>
      <w:r>
        <w:rPr>
          <w:rFonts w:ascii="Times New Roman" w:hAnsi="Times New Roman" w:cs="Times New Roman"/>
          <w:sz w:val="24"/>
          <w:szCs w:val="24"/>
        </w:rPr>
        <w:tab/>
        <w:t>Az építési övezetben a megengedett legnagyobb épületmagasság: 9,00 m. A technológiához tartozó toronyszerű műtárgyak kivételével (pl. siló, kémény, tartály, stb.)</w:t>
      </w:r>
    </w:p>
    <w:p w:rsidR="002B2D8F" w:rsidRDefault="002B2D8F" w:rsidP="005F76C7">
      <w:pPr>
        <w:pStyle w:val="Norml1"/>
        <w:spacing w:line="240" w:lineRule="auto"/>
        <w:jc w:val="both"/>
      </w:pPr>
    </w:p>
    <w:p w:rsidR="002B2D8F" w:rsidRDefault="002B2D8F" w:rsidP="005F76C7">
      <w:pPr>
        <w:pStyle w:val="Norml1"/>
        <w:spacing w:line="240" w:lineRule="auto"/>
        <w:ind w:left="1134" w:hanging="425"/>
        <w:jc w:val="both"/>
      </w:pPr>
      <w:r>
        <w:rPr>
          <w:rFonts w:ascii="Times New Roman" w:hAnsi="Times New Roman" w:cs="Times New Roman"/>
          <w:sz w:val="24"/>
          <w:szCs w:val="24"/>
        </w:rPr>
        <w:t xml:space="preserve">g.) </w:t>
      </w:r>
      <w:r>
        <w:rPr>
          <w:rFonts w:ascii="Times New Roman" w:hAnsi="Times New Roman" w:cs="Times New Roman"/>
          <w:sz w:val="24"/>
          <w:szCs w:val="24"/>
        </w:rPr>
        <w:tab/>
        <w:t>Az építési övezetben a közüzemi közművesítettség mértéke: részleges</w:t>
      </w:r>
    </w:p>
    <w:p w:rsidR="002B2D8F" w:rsidRDefault="002B2D8F" w:rsidP="005F76C7">
      <w:pPr>
        <w:pStyle w:val="Norml1"/>
        <w:spacing w:line="240" w:lineRule="auto"/>
        <w:jc w:val="both"/>
      </w:pPr>
    </w:p>
    <w:p w:rsidR="002B2D8F" w:rsidRDefault="002B2D8F" w:rsidP="005F76C7">
      <w:pPr>
        <w:pStyle w:val="Norml1"/>
        <w:spacing w:line="240" w:lineRule="auto"/>
        <w:ind w:left="1134" w:hanging="426"/>
        <w:jc w:val="both"/>
      </w:pPr>
      <w:r>
        <w:rPr>
          <w:rFonts w:ascii="Times New Roman" w:hAnsi="Times New Roman" w:cs="Times New Roman"/>
          <w:sz w:val="24"/>
          <w:szCs w:val="24"/>
        </w:rPr>
        <w:t xml:space="preserve">h.) </w:t>
      </w:r>
      <w:r>
        <w:rPr>
          <w:rFonts w:ascii="Times New Roman" w:hAnsi="Times New Roman" w:cs="Times New Roman"/>
          <w:sz w:val="24"/>
          <w:szCs w:val="24"/>
        </w:rPr>
        <w:tab/>
        <w:t xml:space="preserve">Zöldfelület legkisebb mértéke: 30 % </w:t>
      </w:r>
    </w:p>
    <w:p w:rsidR="002B2D8F" w:rsidRDefault="002B2D8F" w:rsidP="005F76C7">
      <w:pPr>
        <w:pStyle w:val="Norml1"/>
        <w:spacing w:line="240" w:lineRule="auto"/>
        <w:jc w:val="both"/>
      </w:pPr>
    </w:p>
    <w:p w:rsidR="002B2D8F" w:rsidRDefault="002B2D8F" w:rsidP="005F76C7">
      <w:pPr>
        <w:pStyle w:val="Norml1"/>
        <w:spacing w:line="240" w:lineRule="auto"/>
        <w:ind w:left="1134" w:hanging="425"/>
        <w:jc w:val="both"/>
      </w:pPr>
      <w:r>
        <w:rPr>
          <w:rFonts w:ascii="Times New Roman" w:hAnsi="Times New Roman" w:cs="Times New Roman"/>
          <w:sz w:val="24"/>
          <w:szCs w:val="24"/>
        </w:rPr>
        <w:t xml:space="preserve">i.) </w:t>
      </w:r>
      <w:r>
        <w:rPr>
          <w:rFonts w:ascii="Times New Roman" w:hAnsi="Times New Roman" w:cs="Times New Roman"/>
          <w:sz w:val="24"/>
          <w:szCs w:val="24"/>
        </w:rPr>
        <w:tab/>
        <w:t>Zajvédelmi követelményként betartandó az érvényes szakági minisztériumi rendelet szerinti gazdasági területi funkcióhoz tartozó határérték biztosítása.</w:t>
      </w:r>
    </w:p>
    <w:p w:rsidR="002B2D8F" w:rsidRDefault="002B2D8F" w:rsidP="005F76C7">
      <w:pPr>
        <w:pStyle w:val="Norml1"/>
        <w:spacing w:line="240" w:lineRule="auto"/>
        <w:ind w:left="1134"/>
        <w:jc w:val="both"/>
      </w:pPr>
      <w:r>
        <w:rPr>
          <w:rFonts w:ascii="Times New Roman" w:hAnsi="Times New Roman" w:cs="Times New Roman"/>
          <w:sz w:val="24"/>
          <w:szCs w:val="24"/>
        </w:rPr>
        <w:t>Felszín alatti víz szempontjából betartandók a fokozottan érzékeny felszín alatti vízminőség védelmi területre vonatkozó előírások.</w:t>
      </w:r>
    </w:p>
    <w:p w:rsidR="002B2D8F" w:rsidRDefault="002B2D8F" w:rsidP="005F76C7">
      <w:pPr>
        <w:pStyle w:val="Norml1"/>
        <w:spacing w:line="240" w:lineRule="auto"/>
        <w:ind w:left="1134"/>
        <w:jc w:val="both"/>
      </w:pPr>
      <w:r>
        <w:rPr>
          <w:rFonts w:ascii="Times New Roman" w:hAnsi="Times New Roman" w:cs="Times New Roman"/>
          <w:sz w:val="24"/>
          <w:szCs w:val="24"/>
        </w:rPr>
        <w:t>Légszennyezettség szempontjából a szennyezőanyagok szerinti zónacsoportok közül a 10. légszennyezettségi zónára vonatkozó előírások biztosítandók.</w:t>
      </w:r>
    </w:p>
    <w:p w:rsidR="002B2D8F" w:rsidRDefault="002B2D8F" w:rsidP="005F76C7">
      <w:pPr>
        <w:pStyle w:val="Norml1"/>
        <w:spacing w:line="240" w:lineRule="auto"/>
        <w:ind w:left="1134" w:hanging="425"/>
        <w:jc w:val="both"/>
      </w:pPr>
    </w:p>
    <w:p w:rsidR="002B2D8F" w:rsidRDefault="002B2D8F" w:rsidP="005F76C7">
      <w:pPr>
        <w:pStyle w:val="Norml1"/>
        <w:spacing w:line="240" w:lineRule="auto"/>
        <w:ind w:left="1134" w:hanging="426"/>
        <w:jc w:val="both"/>
      </w:pPr>
      <w:r>
        <w:rPr>
          <w:rFonts w:ascii="Times New Roman" w:hAnsi="Times New Roman" w:cs="Times New Roman"/>
          <w:sz w:val="24"/>
          <w:szCs w:val="24"/>
        </w:rPr>
        <w:t xml:space="preserve">j.) </w:t>
      </w:r>
      <w:r>
        <w:rPr>
          <w:rFonts w:ascii="Times New Roman" w:hAnsi="Times New Roman" w:cs="Times New Roman"/>
          <w:sz w:val="24"/>
          <w:szCs w:val="24"/>
        </w:rPr>
        <w:tab/>
        <w:t>Az építési övezetben terepszint alatti építmény technológiai céllal helyezhető el.</w:t>
      </w:r>
    </w:p>
    <w:p w:rsidR="002B2D8F" w:rsidRDefault="002B2D8F" w:rsidP="005F76C7">
      <w:pPr>
        <w:pStyle w:val="Norml1"/>
        <w:spacing w:line="240" w:lineRule="auto"/>
        <w:ind w:left="1134" w:hanging="426"/>
        <w:jc w:val="both"/>
      </w:pPr>
    </w:p>
    <w:p w:rsidR="002B2D8F" w:rsidRDefault="002B2D8F" w:rsidP="005F76C7">
      <w:pPr>
        <w:pStyle w:val="Norml1"/>
        <w:spacing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Az építési övezetben az előkert minimális mérete: 15,00 méter, ahol a tulajdonosnak a használatbavételig látványtakaró védőfásítást kell telepíteni.</w:t>
      </w:r>
    </w:p>
    <w:p w:rsidR="002B2D8F" w:rsidRDefault="002B2D8F" w:rsidP="005F76C7">
      <w:pPr>
        <w:pStyle w:val="Norml1"/>
        <w:spacing w:line="240" w:lineRule="auto"/>
        <w:ind w:left="1134" w:hanging="426"/>
        <w:jc w:val="both"/>
      </w:pPr>
    </w:p>
    <w:p w:rsidR="002B2D8F" w:rsidRDefault="002B2D8F" w:rsidP="005F76C7">
      <w:pPr>
        <w:pStyle w:val="Norml1"/>
        <w:numPr>
          <w:ilvl w:val="0"/>
          <w:numId w:val="12"/>
        </w:numPr>
        <w:spacing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Melléképítmények és melléképületek közül csak az üzemeltetéshez és a technológiához szükséges építmények helyezhetők el.</w:t>
      </w:r>
    </w:p>
    <w:p w:rsidR="002B2D8F" w:rsidRDefault="002B2D8F" w:rsidP="005F76C7">
      <w:pPr>
        <w:pStyle w:val="Norml1"/>
        <w:spacing w:line="240" w:lineRule="auto"/>
        <w:ind w:left="1134" w:hanging="426"/>
        <w:jc w:val="both"/>
      </w:pPr>
    </w:p>
    <w:p w:rsidR="002B2D8F" w:rsidRDefault="002B2D8F" w:rsidP="005F76C7">
      <w:pPr>
        <w:pStyle w:val="Norml1"/>
        <w:spacing w:line="240" w:lineRule="auto"/>
        <w:ind w:left="1134" w:hanging="426"/>
        <w:jc w:val="both"/>
      </w:pPr>
      <w:r>
        <w:rPr>
          <w:rFonts w:ascii="Times New Roman" w:hAnsi="Times New Roman" w:cs="Times New Roman"/>
          <w:sz w:val="24"/>
          <w:szCs w:val="24"/>
        </w:rPr>
        <w:t xml:space="preserve">m.) </w:t>
      </w:r>
      <w:r>
        <w:rPr>
          <w:rFonts w:ascii="Times New Roman" w:hAnsi="Times New Roman" w:cs="Times New Roman"/>
          <w:sz w:val="24"/>
          <w:szCs w:val="24"/>
        </w:rPr>
        <w:tab/>
        <w:t>Parkolási lehetőséget, gépjárművek tárolását saját telken belül kell biztosítani.</w:t>
      </w:r>
    </w:p>
    <w:p w:rsidR="002B2D8F" w:rsidRDefault="002B2D8F" w:rsidP="007D76F0">
      <w:pPr>
        <w:pStyle w:val="Norml1"/>
        <w:spacing w:line="240" w:lineRule="auto"/>
        <w:jc w:val="both"/>
      </w:pPr>
    </w:p>
    <w:p w:rsidR="002B2D8F" w:rsidRDefault="002B2D8F" w:rsidP="00025E8E">
      <w:pPr>
        <w:pStyle w:val="Norml1"/>
        <w:spacing w:line="240" w:lineRule="auto"/>
        <w:jc w:val="center"/>
        <w:rPr>
          <w:rFonts w:ascii="Times New Roman" w:hAnsi="Times New Roman" w:cs="Times New Roman"/>
          <w:b/>
          <w:bCs/>
          <w:sz w:val="24"/>
          <w:szCs w:val="24"/>
        </w:rPr>
      </w:pPr>
    </w:p>
    <w:p w:rsidR="002B2D8F" w:rsidRPr="00DC76AC" w:rsidRDefault="002B2D8F" w:rsidP="00025E8E">
      <w:pPr>
        <w:pStyle w:val="Norml1"/>
        <w:spacing w:line="240" w:lineRule="auto"/>
        <w:jc w:val="center"/>
        <w:rPr>
          <w:b/>
          <w:bCs/>
        </w:rPr>
      </w:pPr>
      <w:r w:rsidRPr="00A40983">
        <w:rPr>
          <w:rFonts w:ascii="Times New Roman" w:hAnsi="Times New Roman" w:cs="Times New Roman"/>
          <w:b/>
          <w:bCs/>
          <w:sz w:val="24"/>
          <w:szCs w:val="24"/>
        </w:rPr>
        <w:lastRenderedPageBreak/>
        <w:t>Összesítő táblázat</w:t>
      </w:r>
    </w:p>
    <w:p w:rsidR="002B2D8F" w:rsidRDefault="002B2D8F">
      <w:pPr>
        <w:pStyle w:val="Norml1"/>
        <w:spacing w:line="240" w:lineRule="auto"/>
        <w:ind w:firstLine="708"/>
        <w:jc w:val="both"/>
      </w:pPr>
    </w:p>
    <w:p w:rsidR="002B2D8F" w:rsidRDefault="002B2D8F">
      <w:pPr>
        <w:pStyle w:val="Norml1"/>
        <w:spacing w:line="240" w:lineRule="auto"/>
        <w:jc w:val="both"/>
      </w:pPr>
      <w:r>
        <w:rPr>
          <w:rFonts w:ascii="Times New Roman" w:hAnsi="Times New Roman" w:cs="Times New Roman"/>
          <w:sz w:val="24"/>
          <w:szCs w:val="24"/>
        </w:rPr>
        <w:t>(4)</w:t>
      </w:r>
      <w:r>
        <w:rPr>
          <w:rFonts w:ascii="Times New Roman" w:hAnsi="Times New Roman" w:cs="Times New Roman"/>
          <w:sz w:val="24"/>
          <w:szCs w:val="24"/>
        </w:rPr>
        <w:tab/>
        <w:t>A kereskedelmi szolgáltató és ipari területekre vonatkozó építési előírások:</w:t>
      </w:r>
    </w:p>
    <w:p w:rsidR="002B2D8F" w:rsidRDefault="002B2D8F">
      <w:pPr>
        <w:pStyle w:val="Norml1"/>
        <w:spacing w:line="240" w:lineRule="auto"/>
        <w:ind w:firstLine="708"/>
        <w:jc w:val="both"/>
      </w:pPr>
    </w:p>
    <w:tbl>
      <w:tblPr>
        <w:tblW w:w="8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720"/>
        <w:gridCol w:w="1086"/>
        <w:gridCol w:w="813"/>
        <w:gridCol w:w="1080"/>
        <w:gridCol w:w="1080"/>
        <w:gridCol w:w="900"/>
        <w:gridCol w:w="900"/>
      </w:tblGrid>
      <w:tr w:rsidR="002B2D8F">
        <w:trPr>
          <w:trHeight w:val="1040"/>
          <w:jc w:val="center"/>
        </w:trPr>
        <w:tc>
          <w:tcPr>
            <w:tcW w:w="1614" w:type="dxa"/>
          </w:tcPr>
          <w:p w:rsidR="002B2D8F" w:rsidRDefault="002B2D8F" w:rsidP="00C0525E">
            <w:pPr>
              <w:pStyle w:val="Norml1"/>
              <w:spacing w:line="240" w:lineRule="auto"/>
              <w:jc w:val="center"/>
            </w:pPr>
            <w:r w:rsidRPr="00C0525E">
              <w:rPr>
                <w:rFonts w:ascii="Times New Roman" w:hAnsi="Times New Roman" w:cs="Times New Roman"/>
                <w:sz w:val="16"/>
                <w:szCs w:val="16"/>
              </w:rPr>
              <w:t>Sajátos építési használat szerinti</w:t>
            </w:r>
          </w:p>
          <w:p w:rsidR="002B2D8F" w:rsidRDefault="002B2D8F" w:rsidP="00C0525E">
            <w:pPr>
              <w:pStyle w:val="Norml1"/>
              <w:spacing w:line="240" w:lineRule="auto"/>
              <w:jc w:val="center"/>
            </w:pPr>
            <w:r w:rsidRPr="00C0525E">
              <w:rPr>
                <w:rFonts w:ascii="Times New Roman" w:hAnsi="Times New Roman" w:cs="Times New Roman"/>
                <w:sz w:val="16"/>
                <w:szCs w:val="16"/>
              </w:rPr>
              <w:t>terület</w:t>
            </w:r>
          </w:p>
        </w:tc>
        <w:tc>
          <w:tcPr>
            <w:tcW w:w="720" w:type="dxa"/>
          </w:tcPr>
          <w:p w:rsidR="002B2D8F" w:rsidRDefault="002B2D8F" w:rsidP="00C0525E">
            <w:pPr>
              <w:pStyle w:val="Norml1"/>
              <w:spacing w:line="240" w:lineRule="auto"/>
              <w:jc w:val="center"/>
            </w:pPr>
            <w:r w:rsidRPr="00C0525E">
              <w:rPr>
                <w:rFonts w:ascii="Times New Roman" w:hAnsi="Times New Roman" w:cs="Times New Roman"/>
                <w:sz w:val="16"/>
                <w:szCs w:val="16"/>
              </w:rPr>
              <w:t xml:space="preserve">Övezeti </w:t>
            </w:r>
          </w:p>
          <w:p w:rsidR="002B2D8F" w:rsidRDefault="002B2D8F" w:rsidP="00C0525E">
            <w:pPr>
              <w:pStyle w:val="Norml1"/>
              <w:spacing w:line="240" w:lineRule="auto"/>
              <w:jc w:val="center"/>
            </w:pPr>
            <w:r w:rsidRPr="00C0525E">
              <w:rPr>
                <w:rFonts w:ascii="Times New Roman" w:hAnsi="Times New Roman" w:cs="Times New Roman"/>
                <w:sz w:val="16"/>
                <w:szCs w:val="16"/>
              </w:rPr>
              <w:t>jel</w:t>
            </w:r>
          </w:p>
        </w:tc>
        <w:tc>
          <w:tcPr>
            <w:tcW w:w="1086" w:type="dxa"/>
          </w:tcPr>
          <w:p w:rsidR="002B2D8F" w:rsidRDefault="002B2D8F" w:rsidP="00C0525E">
            <w:pPr>
              <w:pStyle w:val="Norml1"/>
              <w:spacing w:line="240" w:lineRule="auto"/>
              <w:jc w:val="center"/>
            </w:pPr>
            <w:r w:rsidRPr="00C0525E">
              <w:rPr>
                <w:rFonts w:ascii="Times New Roman" w:hAnsi="Times New Roman" w:cs="Times New Roman"/>
                <w:sz w:val="16"/>
                <w:szCs w:val="16"/>
              </w:rPr>
              <w:t>Kialakítható legkisebb</w:t>
            </w:r>
          </w:p>
          <w:p w:rsidR="002B2D8F" w:rsidRDefault="002B2D8F" w:rsidP="00C0525E">
            <w:pPr>
              <w:pStyle w:val="Norml1"/>
              <w:spacing w:line="240" w:lineRule="auto"/>
              <w:jc w:val="center"/>
            </w:pPr>
            <w:r w:rsidRPr="00C0525E">
              <w:rPr>
                <w:rFonts w:ascii="Times New Roman" w:hAnsi="Times New Roman" w:cs="Times New Roman"/>
                <w:sz w:val="16"/>
                <w:szCs w:val="16"/>
              </w:rPr>
              <w:t>telekterület</w:t>
            </w:r>
          </w:p>
          <w:p w:rsidR="002B2D8F" w:rsidRDefault="002B2D8F" w:rsidP="00C0525E">
            <w:pPr>
              <w:pStyle w:val="Norml1"/>
              <w:spacing w:line="240" w:lineRule="auto"/>
              <w:jc w:val="center"/>
            </w:pPr>
            <w:r w:rsidRPr="00C0525E">
              <w:rPr>
                <w:rFonts w:ascii="Times New Roman" w:hAnsi="Times New Roman" w:cs="Times New Roman"/>
                <w:sz w:val="16"/>
                <w:szCs w:val="16"/>
              </w:rPr>
              <w:t>méret</w:t>
            </w:r>
          </w:p>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6"/>
                <w:szCs w:val="16"/>
              </w:rPr>
              <w:t>m</w:t>
            </w:r>
            <w:r w:rsidRPr="00C0525E">
              <w:rPr>
                <w:rFonts w:ascii="Times New Roman" w:hAnsi="Times New Roman" w:cs="Times New Roman"/>
                <w:sz w:val="16"/>
                <w:szCs w:val="16"/>
                <w:vertAlign w:val="superscript"/>
              </w:rPr>
              <w:t>2</w:t>
            </w:r>
          </w:p>
        </w:tc>
        <w:tc>
          <w:tcPr>
            <w:tcW w:w="813" w:type="dxa"/>
          </w:tcPr>
          <w:p w:rsidR="002B2D8F" w:rsidRDefault="002B2D8F" w:rsidP="00C0525E">
            <w:pPr>
              <w:pStyle w:val="Norml1"/>
              <w:spacing w:line="240" w:lineRule="auto"/>
              <w:jc w:val="center"/>
            </w:pPr>
            <w:r w:rsidRPr="00C0525E">
              <w:rPr>
                <w:rFonts w:ascii="Times New Roman" w:hAnsi="Times New Roman" w:cs="Times New Roman"/>
                <w:sz w:val="16"/>
                <w:szCs w:val="16"/>
              </w:rPr>
              <w:t>Beépítési</w:t>
            </w:r>
          </w:p>
          <w:p w:rsidR="002B2D8F" w:rsidRDefault="002B2D8F" w:rsidP="00C0525E">
            <w:pPr>
              <w:pStyle w:val="Norml1"/>
              <w:spacing w:line="240" w:lineRule="auto"/>
              <w:jc w:val="center"/>
            </w:pPr>
            <w:r w:rsidRPr="00C0525E">
              <w:rPr>
                <w:rFonts w:ascii="Times New Roman" w:hAnsi="Times New Roman" w:cs="Times New Roman"/>
                <w:sz w:val="16"/>
                <w:szCs w:val="16"/>
              </w:rPr>
              <w:t>mód</w:t>
            </w:r>
          </w:p>
        </w:tc>
        <w:tc>
          <w:tcPr>
            <w:tcW w:w="1080" w:type="dxa"/>
          </w:tcPr>
          <w:p w:rsidR="002B2D8F" w:rsidRDefault="002B2D8F" w:rsidP="00C0525E">
            <w:pPr>
              <w:pStyle w:val="Norml1"/>
              <w:spacing w:line="240" w:lineRule="auto"/>
              <w:jc w:val="center"/>
            </w:pPr>
            <w:r w:rsidRPr="00C0525E">
              <w:rPr>
                <w:rFonts w:ascii="Times New Roman" w:hAnsi="Times New Roman" w:cs="Times New Roman"/>
                <w:sz w:val="16"/>
                <w:szCs w:val="16"/>
              </w:rPr>
              <w:t>Beépítettség</w:t>
            </w:r>
          </w:p>
          <w:p w:rsidR="002B2D8F" w:rsidRDefault="002B2D8F" w:rsidP="00C0525E">
            <w:pPr>
              <w:pStyle w:val="Norml1"/>
              <w:spacing w:line="240" w:lineRule="auto"/>
              <w:jc w:val="center"/>
            </w:pPr>
            <w:r w:rsidRPr="00C0525E">
              <w:rPr>
                <w:rFonts w:ascii="Times New Roman" w:hAnsi="Times New Roman" w:cs="Times New Roman"/>
                <w:sz w:val="16"/>
                <w:szCs w:val="16"/>
              </w:rPr>
              <w:t>megengedett</w:t>
            </w:r>
          </w:p>
          <w:p w:rsidR="002B2D8F" w:rsidRDefault="002B2D8F" w:rsidP="00C0525E">
            <w:pPr>
              <w:pStyle w:val="Norml1"/>
              <w:spacing w:line="240" w:lineRule="auto"/>
              <w:jc w:val="center"/>
            </w:pPr>
            <w:r w:rsidRPr="00C0525E">
              <w:rPr>
                <w:rFonts w:ascii="Times New Roman" w:hAnsi="Times New Roman" w:cs="Times New Roman"/>
                <w:sz w:val="16"/>
                <w:szCs w:val="16"/>
              </w:rPr>
              <w:t>legnagyobb</w:t>
            </w:r>
          </w:p>
          <w:p w:rsidR="002B2D8F" w:rsidRDefault="002B2D8F" w:rsidP="00C0525E">
            <w:pPr>
              <w:pStyle w:val="Norml1"/>
              <w:spacing w:line="240" w:lineRule="auto"/>
              <w:jc w:val="center"/>
            </w:pPr>
            <w:r w:rsidRPr="00C0525E">
              <w:rPr>
                <w:rFonts w:ascii="Times New Roman" w:hAnsi="Times New Roman" w:cs="Times New Roman"/>
                <w:sz w:val="16"/>
                <w:szCs w:val="16"/>
              </w:rPr>
              <w:t>mértéke</w:t>
            </w:r>
          </w:p>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6"/>
                <w:szCs w:val="16"/>
              </w:rPr>
              <w:t>%</w:t>
            </w:r>
          </w:p>
        </w:tc>
        <w:tc>
          <w:tcPr>
            <w:tcW w:w="1080" w:type="dxa"/>
          </w:tcPr>
          <w:p w:rsidR="002B2D8F" w:rsidRDefault="002B2D8F" w:rsidP="00C0525E">
            <w:pPr>
              <w:pStyle w:val="Norml1"/>
              <w:spacing w:line="240" w:lineRule="auto"/>
              <w:jc w:val="center"/>
            </w:pPr>
            <w:r w:rsidRPr="00C0525E">
              <w:rPr>
                <w:rFonts w:ascii="Times New Roman" w:hAnsi="Times New Roman" w:cs="Times New Roman"/>
                <w:sz w:val="16"/>
                <w:szCs w:val="16"/>
              </w:rPr>
              <w:t>Megengedett legnagyobb</w:t>
            </w:r>
          </w:p>
          <w:p w:rsidR="002B2D8F" w:rsidRDefault="002B2D8F" w:rsidP="00C0525E">
            <w:pPr>
              <w:pStyle w:val="Norml1"/>
              <w:spacing w:line="240" w:lineRule="auto"/>
              <w:jc w:val="center"/>
            </w:pPr>
            <w:r w:rsidRPr="00C0525E">
              <w:rPr>
                <w:rFonts w:ascii="Times New Roman" w:hAnsi="Times New Roman" w:cs="Times New Roman"/>
                <w:sz w:val="16"/>
                <w:szCs w:val="16"/>
              </w:rPr>
              <w:t>épület</w:t>
            </w:r>
          </w:p>
          <w:p w:rsidR="002B2D8F" w:rsidRDefault="002B2D8F" w:rsidP="00C0525E">
            <w:pPr>
              <w:pStyle w:val="Norml1"/>
              <w:spacing w:line="240" w:lineRule="auto"/>
              <w:jc w:val="center"/>
            </w:pPr>
            <w:r w:rsidRPr="00C0525E">
              <w:rPr>
                <w:rFonts w:ascii="Times New Roman" w:hAnsi="Times New Roman" w:cs="Times New Roman"/>
                <w:sz w:val="16"/>
                <w:szCs w:val="16"/>
              </w:rPr>
              <w:t>magasság</w:t>
            </w:r>
          </w:p>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6"/>
                <w:szCs w:val="16"/>
              </w:rPr>
              <w:t>m</w:t>
            </w:r>
          </w:p>
        </w:tc>
        <w:tc>
          <w:tcPr>
            <w:tcW w:w="900" w:type="dxa"/>
          </w:tcPr>
          <w:p w:rsidR="002B2D8F" w:rsidRDefault="002B2D8F" w:rsidP="00C0525E">
            <w:pPr>
              <w:pStyle w:val="Norml1"/>
              <w:spacing w:line="240" w:lineRule="auto"/>
              <w:jc w:val="center"/>
            </w:pPr>
            <w:r w:rsidRPr="00C0525E">
              <w:rPr>
                <w:rFonts w:ascii="Times New Roman" w:hAnsi="Times New Roman" w:cs="Times New Roman"/>
                <w:sz w:val="16"/>
                <w:szCs w:val="16"/>
              </w:rPr>
              <w:t>Zöldfelület</w:t>
            </w:r>
          </w:p>
          <w:p w:rsidR="002B2D8F" w:rsidRDefault="002B2D8F" w:rsidP="00C0525E">
            <w:pPr>
              <w:pStyle w:val="Norml1"/>
              <w:spacing w:line="240" w:lineRule="auto"/>
              <w:jc w:val="center"/>
            </w:pPr>
            <w:r w:rsidRPr="00C0525E">
              <w:rPr>
                <w:rFonts w:ascii="Times New Roman" w:hAnsi="Times New Roman" w:cs="Times New Roman"/>
                <w:sz w:val="16"/>
                <w:szCs w:val="16"/>
              </w:rPr>
              <w:t>legkisebb</w:t>
            </w:r>
          </w:p>
          <w:p w:rsidR="002B2D8F" w:rsidRDefault="002B2D8F" w:rsidP="00C0525E">
            <w:pPr>
              <w:pStyle w:val="Norml1"/>
              <w:spacing w:line="240" w:lineRule="auto"/>
              <w:jc w:val="center"/>
            </w:pPr>
            <w:r w:rsidRPr="00C0525E">
              <w:rPr>
                <w:rFonts w:ascii="Times New Roman" w:hAnsi="Times New Roman" w:cs="Times New Roman"/>
                <w:sz w:val="16"/>
                <w:szCs w:val="16"/>
              </w:rPr>
              <w:t>mértéke</w:t>
            </w:r>
          </w:p>
          <w:p w:rsidR="002B2D8F" w:rsidRDefault="002B2D8F" w:rsidP="00C0525E">
            <w:pPr>
              <w:pStyle w:val="Norml1"/>
              <w:spacing w:line="240" w:lineRule="auto"/>
              <w:jc w:val="center"/>
            </w:pPr>
          </w:p>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6"/>
                <w:szCs w:val="16"/>
              </w:rPr>
              <w:t>%</w:t>
            </w:r>
          </w:p>
        </w:tc>
        <w:tc>
          <w:tcPr>
            <w:tcW w:w="900" w:type="dxa"/>
          </w:tcPr>
          <w:p w:rsidR="002B2D8F" w:rsidRDefault="002B2D8F" w:rsidP="00C0525E">
            <w:pPr>
              <w:pStyle w:val="Norml1"/>
              <w:spacing w:line="240" w:lineRule="auto"/>
              <w:jc w:val="center"/>
            </w:pPr>
            <w:r w:rsidRPr="00C0525E">
              <w:rPr>
                <w:rFonts w:ascii="Times New Roman" w:hAnsi="Times New Roman" w:cs="Times New Roman"/>
                <w:sz w:val="16"/>
                <w:szCs w:val="16"/>
              </w:rPr>
              <w:t>Előkert</w:t>
            </w:r>
          </w:p>
          <w:p w:rsidR="002B2D8F" w:rsidRDefault="002B2D8F" w:rsidP="00C0525E">
            <w:pPr>
              <w:pStyle w:val="Norml1"/>
              <w:spacing w:line="240" w:lineRule="auto"/>
              <w:jc w:val="center"/>
            </w:pPr>
            <w:r w:rsidRPr="00C0525E">
              <w:rPr>
                <w:rFonts w:ascii="Times New Roman" w:hAnsi="Times New Roman" w:cs="Times New Roman"/>
                <w:sz w:val="16"/>
                <w:szCs w:val="16"/>
              </w:rPr>
              <w:t>mérete</w:t>
            </w:r>
          </w:p>
          <w:p w:rsidR="002B2D8F" w:rsidRDefault="002B2D8F" w:rsidP="00C0525E">
            <w:pPr>
              <w:pStyle w:val="Norml1"/>
              <w:spacing w:line="240" w:lineRule="auto"/>
              <w:jc w:val="center"/>
            </w:pPr>
          </w:p>
          <w:p w:rsidR="002B2D8F" w:rsidRDefault="002B2D8F" w:rsidP="00C0525E">
            <w:pPr>
              <w:pStyle w:val="Norml1"/>
              <w:spacing w:line="240" w:lineRule="auto"/>
              <w:jc w:val="center"/>
            </w:pPr>
          </w:p>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6"/>
                <w:szCs w:val="16"/>
              </w:rPr>
              <w:t>m</w:t>
            </w:r>
          </w:p>
        </w:tc>
      </w:tr>
      <w:tr w:rsidR="002B2D8F">
        <w:trPr>
          <w:jc w:val="center"/>
        </w:trPr>
        <w:tc>
          <w:tcPr>
            <w:tcW w:w="1614" w:type="dxa"/>
            <w:vMerge w:val="restart"/>
          </w:tcPr>
          <w:p w:rsidR="002B2D8F" w:rsidRDefault="002B2D8F" w:rsidP="00C0525E">
            <w:pPr>
              <w:pStyle w:val="Norml1"/>
              <w:spacing w:line="240" w:lineRule="auto"/>
              <w:jc w:val="center"/>
            </w:pPr>
          </w:p>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6"/>
                <w:szCs w:val="16"/>
              </w:rPr>
              <w:t>Kereskedelmi, szolgáltató terület</w:t>
            </w:r>
          </w:p>
          <w:p w:rsidR="002B2D8F" w:rsidRDefault="002B2D8F" w:rsidP="00C0525E">
            <w:pPr>
              <w:pStyle w:val="Norml1"/>
              <w:spacing w:line="240" w:lineRule="auto"/>
              <w:jc w:val="center"/>
            </w:pPr>
          </w:p>
        </w:tc>
        <w:tc>
          <w:tcPr>
            <w:tcW w:w="720" w:type="dxa"/>
          </w:tcPr>
          <w:p w:rsidR="002B2D8F" w:rsidRDefault="002B2D8F" w:rsidP="00C0525E">
            <w:pPr>
              <w:pStyle w:val="Norml1"/>
              <w:spacing w:line="240" w:lineRule="auto"/>
              <w:jc w:val="center"/>
            </w:pPr>
          </w:p>
          <w:p w:rsidR="002B2D8F" w:rsidRDefault="002B2D8F" w:rsidP="00C0525E">
            <w:pPr>
              <w:pStyle w:val="Norml1"/>
              <w:spacing w:line="240" w:lineRule="auto"/>
            </w:pPr>
            <w:r w:rsidRPr="00C0525E">
              <w:rPr>
                <w:rFonts w:ascii="Times New Roman" w:hAnsi="Times New Roman" w:cs="Times New Roman"/>
                <w:b/>
                <w:bCs/>
                <w:sz w:val="18"/>
                <w:szCs w:val="18"/>
              </w:rPr>
              <w:t xml:space="preserve">  G</w:t>
            </w:r>
            <w:r w:rsidRPr="00C0525E">
              <w:rPr>
                <w:rFonts w:ascii="Times New Roman" w:hAnsi="Times New Roman" w:cs="Times New Roman"/>
                <w:b/>
                <w:bCs/>
                <w:sz w:val="18"/>
                <w:szCs w:val="18"/>
                <w:vertAlign w:val="subscript"/>
              </w:rPr>
              <w:t>KSZ1</w:t>
            </w:r>
          </w:p>
          <w:p w:rsidR="002B2D8F" w:rsidRDefault="002B2D8F" w:rsidP="00C0525E">
            <w:pPr>
              <w:pStyle w:val="Norml1"/>
              <w:spacing w:line="240" w:lineRule="auto"/>
              <w:jc w:val="center"/>
            </w:pPr>
          </w:p>
        </w:tc>
        <w:tc>
          <w:tcPr>
            <w:tcW w:w="1086"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10</w:t>
            </w:r>
            <w:r w:rsidRPr="00C0525E">
              <w:rPr>
                <w:rFonts w:ascii="Times New Roman" w:hAnsi="Times New Roman" w:cs="Times New Roman"/>
                <w:sz w:val="18"/>
                <w:szCs w:val="18"/>
              </w:rPr>
              <w:t>00</w:t>
            </w:r>
          </w:p>
        </w:tc>
        <w:tc>
          <w:tcPr>
            <w:tcW w:w="813"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SZ</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50</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7,5</w:t>
            </w:r>
            <w:r w:rsidRPr="00C0525E">
              <w:rPr>
                <w:rFonts w:ascii="Times New Roman" w:hAnsi="Times New Roman" w:cs="Times New Roman"/>
                <w:sz w:val="18"/>
                <w:szCs w:val="18"/>
              </w:rPr>
              <w:t>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20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K</w:t>
            </w:r>
          </w:p>
          <w:p w:rsidR="002B2D8F" w:rsidRDefault="002B2D8F" w:rsidP="00C0525E">
            <w:pPr>
              <w:pStyle w:val="Norml1"/>
              <w:spacing w:line="240" w:lineRule="auto"/>
              <w:jc w:val="center"/>
            </w:pPr>
          </w:p>
        </w:tc>
      </w:tr>
      <w:tr w:rsidR="002B2D8F">
        <w:trPr>
          <w:jc w:val="center"/>
        </w:trPr>
        <w:tc>
          <w:tcPr>
            <w:tcW w:w="1614" w:type="dxa"/>
            <w:vMerge/>
          </w:tcPr>
          <w:p w:rsidR="002B2D8F" w:rsidRDefault="002B2D8F" w:rsidP="00C0525E">
            <w:pPr>
              <w:pStyle w:val="Norml1"/>
              <w:spacing w:line="240" w:lineRule="auto"/>
              <w:jc w:val="center"/>
            </w:pPr>
          </w:p>
        </w:tc>
        <w:tc>
          <w:tcPr>
            <w:tcW w:w="720" w:type="dxa"/>
          </w:tcPr>
          <w:p w:rsidR="002B2D8F" w:rsidRDefault="002B2D8F" w:rsidP="00C0525E">
            <w:pPr>
              <w:pStyle w:val="Norml1"/>
              <w:spacing w:line="240" w:lineRule="auto"/>
              <w:jc w:val="center"/>
            </w:pPr>
          </w:p>
          <w:p w:rsidR="002B2D8F" w:rsidRDefault="002B2D8F" w:rsidP="00C0525E">
            <w:pPr>
              <w:pStyle w:val="Norml1"/>
              <w:spacing w:line="240" w:lineRule="auto"/>
            </w:pPr>
            <w:r>
              <w:rPr>
                <w:rFonts w:ascii="Times New Roman" w:hAnsi="Times New Roman" w:cs="Times New Roman"/>
                <w:b/>
                <w:bCs/>
                <w:sz w:val="18"/>
                <w:szCs w:val="18"/>
              </w:rPr>
              <w:t xml:space="preserve">  </w:t>
            </w:r>
            <w:r w:rsidRPr="00C0525E">
              <w:rPr>
                <w:rFonts w:ascii="Times New Roman" w:hAnsi="Times New Roman" w:cs="Times New Roman"/>
                <w:b/>
                <w:bCs/>
                <w:sz w:val="18"/>
                <w:szCs w:val="18"/>
              </w:rPr>
              <w:t>G</w:t>
            </w:r>
            <w:r w:rsidRPr="00C0525E">
              <w:rPr>
                <w:rFonts w:ascii="Times New Roman" w:hAnsi="Times New Roman" w:cs="Times New Roman"/>
                <w:b/>
                <w:bCs/>
                <w:sz w:val="18"/>
                <w:szCs w:val="18"/>
                <w:vertAlign w:val="subscript"/>
              </w:rPr>
              <w:t>KSZ2</w:t>
            </w:r>
          </w:p>
        </w:tc>
        <w:tc>
          <w:tcPr>
            <w:tcW w:w="1086" w:type="dxa"/>
          </w:tcPr>
          <w:p w:rsidR="002B2D8F" w:rsidRDefault="002B2D8F" w:rsidP="00C0525E">
            <w:pPr>
              <w:pStyle w:val="Norml1"/>
              <w:spacing w:line="240" w:lineRule="auto"/>
              <w:jc w:val="center"/>
            </w:pPr>
          </w:p>
          <w:p w:rsidR="002B2D8F" w:rsidRDefault="002B2D8F" w:rsidP="00C0525E">
            <w:pPr>
              <w:pStyle w:val="Norml1"/>
              <w:spacing w:line="240" w:lineRule="auto"/>
            </w:pPr>
            <w:r w:rsidRPr="00C0525E">
              <w:rPr>
                <w:rFonts w:ascii="Times New Roman" w:hAnsi="Times New Roman" w:cs="Times New Roman"/>
                <w:sz w:val="18"/>
                <w:szCs w:val="18"/>
              </w:rPr>
              <w:t xml:space="preserve">      1500</w:t>
            </w:r>
          </w:p>
        </w:tc>
        <w:tc>
          <w:tcPr>
            <w:tcW w:w="813"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SZ</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40</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7,5</w:t>
            </w:r>
            <w:r w:rsidRPr="00C0525E">
              <w:rPr>
                <w:rFonts w:ascii="Times New Roman" w:hAnsi="Times New Roman" w:cs="Times New Roman"/>
                <w:sz w:val="18"/>
                <w:szCs w:val="18"/>
              </w:rPr>
              <w:t>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20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5</w:t>
            </w:r>
            <w:r w:rsidRPr="00C0525E">
              <w:rPr>
                <w:rFonts w:ascii="Times New Roman" w:hAnsi="Times New Roman" w:cs="Times New Roman"/>
                <w:sz w:val="18"/>
                <w:szCs w:val="18"/>
              </w:rPr>
              <w:t>,00</w:t>
            </w:r>
          </w:p>
          <w:p w:rsidR="002B2D8F" w:rsidRDefault="002B2D8F" w:rsidP="00C0525E">
            <w:pPr>
              <w:pStyle w:val="Norml1"/>
              <w:spacing w:line="240" w:lineRule="auto"/>
              <w:jc w:val="center"/>
            </w:pPr>
          </w:p>
        </w:tc>
      </w:tr>
      <w:tr w:rsidR="002B2D8F">
        <w:trPr>
          <w:jc w:val="center"/>
        </w:trPr>
        <w:tc>
          <w:tcPr>
            <w:tcW w:w="1614" w:type="dxa"/>
            <w:vMerge w:val="restart"/>
          </w:tcPr>
          <w:p w:rsidR="002B2D8F" w:rsidRDefault="002B2D8F" w:rsidP="00C0525E">
            <w:pPr>
              <w:pStyle w:val="Norml1"/>
              <w:spacing w:line="240" w:lineRule="auto"/>
              <w:jc w:val="center"/>
            </w:pPr>
          </w:p>
          <w:p w:rsidR="002B2D8F" w:rsidRDefault="002B2D8F" w:rsidP="00C0525E">
            <w:pPr>
              <w:pStyle w:val="Norml1"/>
              <w:spacing w:line="240" w:lineRule="auto"/>
              <w:jc w:val="center"/>
            </w:pPr>
          </w:p>
          <w:p w:rsidR="002B2D8F" w:rsidRDefault="002B2D8F" w:rsidP="00C0525E">
            <w:pPr>
              <w:pStyle w:val="Norml1"/>
              <w:spacing w:line="240" w:lineRule="auto"/>
              <w:jc w:val="center"/>
            </w:pPr>
          </w:p>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6"/>
                <w:szCs w:val="16"/>
              </w:rPr>
              <w:t>Ipari terület</w:t>
            </w:r>
          </w:p>
          <w:p w:rsidR="002B2D8F" w:rsidRDefault="002B2D8F" w:rsidP="00C0525E">
            <w:pPr>
              <w:pStyle w:val="Norml1"/>
              <w:spacing w:line="240" w:lineRule="auto"/>
              <w:jc w:val="center"/>
            </w:pPr>
          </w:p>
          <w:p w:rsidR="002B2D8F" w:rsidRDefault="002B2D8F" w:rsidP="00C0525E">
            <w:pPr>
              <w:pStyle w:val="Norml1"/>
              <w:spacing w:line="240" w:lineRule="auto"/>
              <w:jc w:val="center"/>
            </w:pPr>
          </w:p>
        </w:tc>
        <w:tc>
          <w:tcPr>
            <w:tcW w:w="720" w:type="dxa"/>
          </w:tcPr>
          <w:p w:rsidR="002B2D8F" w:rsidRDefault="002B2D8F" w:rsidP="00C0525E">
            <w:pPr>
              <w:pStyle w:val="Norml1"/>
              <w:spacing w:line="240" w:lineRule="auto"/>
            </w:pPr>
          </w:p>
          <w:p w:rsidR="002B2D8F" w:rsidRDefault="002B2D8F" w:rsidP="00C0525E">
            <w:pPr>
              <w:pStyle w:val="Norml1"/>
              <w:spacing w:line="240" w:lineRule="auto"/>
            </w:pPr>
            <w:r>
              <w:rPr>
                <w:rFonts w:ascii="Times New Roman" w:hAnsi="Times New Roman" w:cs="Times New Roman"/>
                <w:b/>
                <w:bCs/>
                <w:sz w:val="18"/>
                <w:szCs w:val="18"/>
              </w:rPr>
              <w:t xml:space="preserve">  </w:t>
            </w:r>
            <w:r w:rsidRPr="00C0525E">
              <w:rPr>
                <w:rFonts w:ascii="Times New Roman" w:hAnsi="Times New Roman" w:cs="Times New Roman"/>
                <w:b/>
                <w:bCs/>
                <w:sz w:val="18"/>
                <w:szCs w:val="18"/>
              </w:rPr>
              <w:t>G</w:t>
            </w:r>
            <w:r w:rsidRPr="00C0525E">
              <w:rPr>
                <w:rFonts w:ascii="Times New Roman" w:hAnsi="Times New Roman" w:cs="Times New Roman"/>
                <w:b/>
                <w:bCs/>
                <w:sz w:val="18"/>
                <w:szCs w:val="18"/>
                <w:vertAlign w:val="subscript"/>
              </w:rPr>
              <w:t>IP1</w:t>
            </w:r>
          </w:p>
        </w:tc>
        <w:tc>
          <w:tcPr>
            <w:tcW w:w="1086"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2000</w:t>
            </w:r>
          </w:p>
        </w:tc>
        <w:tc>
          <w:tcPr>
            <w:tcW w:w="813"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SZ</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4</w:t>
            </w:r>
            <w:r w:rsidRPr="00C0525E">
              <w:rPr>
                <w:rFonts w:ascii="Times New Roman" w:hAnsi="Times New Roman" w:cs="Times New Roman"/>
                <w:sz w:val="18"/>
                <w:szCs w:val="18"/>
              </w:rPr>
              <w:t>0</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9,0</w:t>
            </w:r>
            <w:r w:rsidRPr="00C0525E">
              <w:rPr>
                <w:rFonts w:ascii="Times New Roman" w:hAnsi="Times New Roman" w:cs="Times New Roman"/>
                <w:sz w:val="18"/>
                <w:szCs w:val="18"/>
              </w:rPr>
              <w:t>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30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10</w:t>
            </w:r>
            <w:r w:rsidRPr="00C0525E">
              <w:rPr>
                <w:rFonts w:ascii="Times New Roman" w:hAnsi="Times New Roman" w:cs="Times New Roman"/>
                <w:sz w:val="18"/>
                <w:szCs w:val="18"/>
              </w:rPr>
              <w:t>,00</w:t>
            </w:r>
          </w:p>
          <w:p w:rsidR="002B2D8F" w:rsidRDefault="002B2D8F" w:rsidP="00C0525E">
            <w:pPr>
              <w:pStyle w:val="Norml1"/>
              <w:spacing w:line="240" w:lineRule="auto"/>
              <w:jc w:val="center"/>
            </w:pPr>
          </w:p>
        </w:tc>
      </w:tr>
      <w:tr w:rsidR="002B2D8F">
        <w:trPr>
          <w:jc w:val="center"/>
        </w:trPr>
        <w:tc>
          <w:tcPr>
            <w:tcW w:w="1614" w:type="dxa"/>
            <w:vMerge/>
          </w:tcPr>
          <w:p w:rsidR="002B2D8F" w:rsidRDefault="002B2D8F" w:rsidP="00C0525E">
            <w:pPr>
              <w:pStyle w:val="Norml1"/>
              <w:spacing w:line="240" w:lineRule="auto"/>
              <w:jc w:val="center"/>
            </w:pPr>
          </w:p>
        </w:tc>
        <w:tc>
          <w:tcPr>
            <w:tcW w:w="720" w:type="dxa"/>
          </w:tcPr>
          <w:p w:rsidR="002B2D8F" w:rsidRDefault="002B2D8F" w:rsidP="00C0525E">
            <w:pPr>
              <w:pStyle w:val="Norml1"/>
              <w:spacing w:line="240" w:lineRule="auto"/>
            </w:pPr>
          </w:p>
          <w:p w:rsidR="002B2D8F" w:rsidRDefault="002B2D8F" w:rsidP="00C0525E">
            <w:pPr>
              <w:pStyle w:val="Norml1"/>
              <w:spacing w:line="240" w:lineRule="auto"/>
            </w:pPr>
            <w:r>
              <w:rPr>
                <w:rFonts w:ascii="Times New Roman" w:hAnsi="Times New Roman" w:cs="Times New Roman"/>
                <w:b/>
                <w:bCs/>
                <w:sz w:val="18"/>
                <w:szCs w:val="18"/>
              </w:rPr>
              <w:t xml:space="preserve">  </w:t>
            </w:r>
            <w:r w:rsidRPr="00C0525E">
              <w:rPr>
                <w:rFonts w:ascii="Times New Roman" w:hAnsi="Times New Roman" w:cs="Times New Roman"/>
                <w:b/>
                <w:bCs/>
                <w:sz w:val="18"/>
                <w:szCs w:val="18"/>
              </w:rPr>
              <w:t>G</w:t>
            </w:r>
            <w:r w:rsidRPr="00C0525E">
              <w:rPr>
                <w:rFonts w:ascii="Times New Roman" w:hAnsi="Times New Roman" w:cs="Times New Roman"/>
                <w:b/>
                <w:bCs/>
                <w:sz w:val="18"/>
                <w:szCs w:val="18"/>
                <w:vertAlign w:val="subscript"/>
              </w:rPr>
              <w:t>IP2</w:t>
            </w:r>
          </w:p>
        </w:tc>
        <w:tc>
          <w:tcPr>
            <w:tcW w:w="1086"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4</w:t>
            </w:r>
            <w:r w:rsidRPr="00C0525E">
              <w:rPr>
                <w:rFonts w:ascii="Times New Roman" w:hAnsi="Times New Roman" w:cs="Times New Roman"/>
                <w:sz w:val="18"/>
                <w:szCs w:val="18"/>
              </w:rPr>
              <w:t>000</w:t>
            </w:r>
          </w:p>
          <w:p w:rsidR="002B2D8F" w:rsidRDefault="002B2D8F" w:rsidP="00C0525E">
            <w:pPr>
              <w:pStyle w:val="Norml1"/>
              <w:spacing w:line="240" w:lineRule="auto"/>
              <w:jc w:val="center"/>
            </w:pPr>
          </w:p>
        </w:tc>
        <w:tc>
          <w:tcPr>
            <w:tcW w:w="813"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SZ</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40</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9,0</w:t>
            </w:r>
            <w:r w:rsidRPr="00C0525E">
              <w:rPr>
                <w:rFonts w:ascii="Times New Roman" w:hAnsi="Times New Roman" w:cs="Times New Roman"/>
                <w:sz w:val="18"/>
                <w:szCs w:val="18"/>
              </w:rPr>
              <w:t>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30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15,00</w:t>
            </w:r>
          </w:p>
        </w:tc>
      </w:tr>
    </w:tbl>
    <w:p w:rsidR="002B2D8F" w:rsidRDefault="002B2D8F">
      <w:pPr>
        <w:pStyle w:val="Norml1"/>
        <w:spacing w:line="240" w:lineRule="auto"/>
        <w:jc w:val="both"/>
      </w:pPr>
    </w:p>
    <w:p w:rsidR="002B2D8F" w:rsidRDefault="002B2D8F">
      <w:pPr>
        <w:pStyle w:val="Norml1"/>
        <w:keepNext/>
        <w:spacing w:line="240" w:lineRule="auto"/>
        <w:jc w:val="center"/>
      </w:pPr>
      <w:r>
        <w:rPr>
          <w:rFonts w:ascii="Times New Roman" w:hAnsi="Times New Roman" w:cs="Times New Roman"/>
          <w:b/>
          <w:bCs/>
          <w:sz w:val="24"/>
          <w:szCs w:val="24"/>
        </w:rPr>
        <w:t>Különleges terület</w:t>
      </w:r>
    </w:p>
    <w:p w:rsidR="002B2D8F" w:rsidRDefault="002B2D8F">
      <w:pPr>
        <w:pStyle w:val="Norml1"/>
        <w:spacing w:line="240" w:lineRule="auto"/>
        <w:jc w:val="both"/>
      </w:pPr>
    </w:p>
    <w:p w:rsidR="002B2D8F" w:rsidRDefault="002B2D8F">
      <w:pPr>
        <w:pStyle w:val="Norml1"/>
        <w:spacing w:line="240" w:lineRule="auto"/>
        <w:ind w:left="708" w:hanging="707"/>
        <w:jc w:val="both"/>
      </w:pPr>
      <w:r>
        <w:rPr>
          <w:rFonts w:ascii="Times New Roman" w:hAnsi="Times New Roman" w:cs="Times New Roman"/>
          <w:sz w:val="24"/>
          <w:szCs w:val="24"/>
        </w:rPr>
        <w:t>17. § (1)A beépítésre szánt különleges területeket a szabályozási terv az alábbi jelű építési övezetekbe sorolja:</w:t>
      </w:r>
    </w:p>
    <w:p w:rsidR="002B2D8F" w:rsidRDefault="002B2D8F">
      <w:pPr>
        <w:pStyle w:val="Norml1"/>
        <w:spacing w:line="240" w:lineRule="auto"/>
        <w:jc w:val="both"/>
      </w:pPr>
    </w:p>
    <w:p w:rsidR="002B2D8F" w:rsidRDefault="002B2D8F">
      <w:pPr>
        <w:pStyle w:val="Norml1"/>
        <w:spacing w:line="240" w:lineRule="auto"/>
        <w:ind w:left="720" w:hanging="719"/>
        <w:jc w:val="both"/>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b/>
          <w:bCs/>
          <w:sz w:val="24"/>
          <w:szCs w:val="24"/>
        </w:rPr>
        <w:t>Kv</w:t>
      </w:r>
      <w:r>
        <w:rPr>
          <w:rFonts w:ascii="Times New Roman" w:hAnsi="Times New Roman" w:cs="Times New Roman"/>
          <w:sz w:val="24"/>
          <w:szCs w:val="24"/>
        </w:rPr>
        <w:t xml:space="preserve"> jelű építési övezet: a szabályozási terven feltüntetettek szerint. (Vízügyi terület, gátőrház)</w:t>
      </w:r>
    </w:p>
    <w:p w:rsidR="002B2D8F" w:rsidRDefault="002B2D8F">
      <w:pPr>
        <w:pStyle w:val="Norml1"/>
        <w:spacing w:line="240" w:lineRule="auto"/>
        <w:jc w:val="both"/>
      </w:pPr>
    </w:p>
    <w:p w:rsidR="002B2D8F" w:rsidRDefault="002B2D8F" w:rsidP="0040611E">
      <w:pPr>
        <w:pStyle w:val="Norml1"/>
        <w:numPr>
          <w:ilvl w:val="0"/>
          <w:numId w:val="30"/>
        </w:numPr>
        <w:spacing w:line="240" w:lineRule="auto"/>
        <w:ind w:left="1134" w:hanging="425"/>
        <w:jc w:val="both"/>
      </w:pPr>
      <w:r>
        <w:rPr>
          <w:rFonts w:ascii="Times New Roman" w:hAnsi="Times New Roman" w:cs="Times New Roman"/>
          <w:sz w:val="24"/>
          <w:szCs w:val="24"/>
        </w:rPr>
        <w:t>A területen a vízügyi rendeltetésnek megfelelő, üzemeltetéshez, vízkárelhárításhoz   szükséges épületek és kiszolgáló építmények helyezhetők el.</w:t>
      </w:r>
    </w:p>
    <w:p w:rsidR="002B2D8F" w:rsidRDefault="002B2D8F">
      <w:pPr>
        <w:pStyle w:val="Norml1"/>
        <w:spacing w:line="240" w:lineRule="auto"/>
        <w:jc w:val="both"/>
      </w:pPr>
    </w:p>
    <w:p w:rsidR="002B2D8F" w:rsidRDefault="002B2D8F" w:rsidP="00643401">
      <w:pPr>
        <w:pStyle w:val="Norml1"/>
        <w:numPr>
          <w:ilvl w:val="0"/>
          <w:numId w:val="30"/>
        </w:numPr>
        <w:spacing w:line="240" w:lineRule="auto"/>
        <w:ind w:left="1134" w:hanging="425"/>
        <w:jc w:val="both"/>
      </w:pPr>
      <w:r>
        <w:rPr>
          <w:rFonts w:ascii="Times New Roman" w:hAnsi="Times New Roman" w:cs="Times New Roman"/>
          <w:sz w:val="24"/>
          <w:szCs w:val="24"/>
        </w:rPr>
        <w:t>Az építési övezetben kialakítható legkisebb telekterületméret: 1 000 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2B2D8F" w:rsidRDefault="002B2D8F" w:rsidP="00643401">
      <w:pPr>
        <w:pStyle w:val="Norml1"/>
        <w:spacing w:line="240" w:lineRule="auto"/>
        <w:ind w:left="1134" w:hanging="425"/>
        <w:jc w:val="both"/>
      </w:pPr>
    </w:p>
    <w:p w:rsidR="002B2D8F" w:rsidRDefault="002B2D8F" w:rsidP="00643401">
      <w:pPr>
        <w:pStyle w:val="Norml1"/>
        <w:numPr>
          <w:ilvl w:val="0"/>
          <w:numId w:val="30"/>
        </w:numPr>
        <w:spacing w:line="240" w:lineRule="auto"/>
        <w:ind w:left="1134" w:hanging="425"/>
        <w:jc w:val="both"/>
      </w:pPr>
      <w:r>
        <w:rPr>
          <w:rFonts w:ascii="Times New Roman" w:hAnsi="Times New Roman" w:cs="Times New Roman"/>
          <w:sz w:val="24"/>
          <w:szCs w:val="24"/>
        </w:rPr>
        <w:t>Az építési övezet telkének beépítési módja: szabadonálló.</w:t>
      </w:r>
    </w:p>
    <w:p w:rsidR="002B2D8F" w:rsidRDefault="002B2D8F" w:rsidP="00643401">
      <w:pPr>
        <w:pStyle w:val="Norml1"/>
        <w:spacing w:line="240" w:lineRule="auto"/>
        <w:ind w:left="1134" w:hanging="425"/>
        <w:jc w:val="both"/>
      </w:pPr>
    </w:p>
    <w:p w:rsidR="002B2D8F" w:rsidRDefault="002B2D8F" w:rsidP="00643401">
      <w:pPr>
        <w:pStyle w:val="Norml1"/>
        <w:numPr>
          <w:ilvl w:val="0"/>
          <w:numId w:val="30"/>
        </w:numPr>
        <w:spacing w:line="240" w:lineRule="auto"/>
        <w:ind w:left="1134" w:hanging="425"/>
        <w:jc w:val="both"/>
      </w:pPr>
      <w:r>
        <w:rPr>
          <w:rFonts w:ascii="Times New Roman" w:hAnsi="Times New Roman" w:cs="Times New Roman"/>
          <w:sz w:val="24"/>
          <w:szCs w:val="24"/>
        </w:rPr>
        <w:t>Az építési övezetben a beépítettség megengedett legnagyobb mértéke: 30%.</w:t>
      </w:r>
    </w:p>
    <w:p w:rsidR="002B2D8F" w:rsidRDefault="002B2D8F" w:rsidP="00643401">
      <w:pPr>
        <w:pStyle w:val="Norml1"/>
        <w:spacing w:line="240" w:lineRule="auto"/>
        <w:ind w:left="1134" w:hanging="425"/>
        <w:jc w:val="both"/>
      </w:pPr>
    </w:p>
    <w:p w:rsidR="002B2D8F" w:rsidRDefault="002B2D8F" w:rsidP="00643401">
      <w:pPr>
        <w:pStyle w:val="Norml1"/>
        <w:numPr>
          <w:ilvl w:val="0"/>
          <w:numId w:val="30"/>
        </w:numPr>
        <w:spacing w:line="240" w:lineRule="auto"/>
        <w:ind w:left="1134" w:hanging="425"/>
        <w:jc w:val="both"/>
      </w:pPr>
      <w:r>
        <w:rPr>
          <w:rFonts w:ascii="Times New Roman" w:hAnsi="Times New Roman" w:cs="Times New Roman"/>
          <w:sz w:val="24"/>
          <w:szCs w:val="24"/>
        </w:rPr>
        <w:t>Az építési övezetben a megengedett legnagyobb épületmagasság: 4,50 m, technológiához tartozó műtárgyak kivételével.</w:t>
      </w:r>
    </w:p>
    <w:p w:rsidR="002B2D8F" w:rsidRDefault="002B2D8F" w:rsidP="00643401">
      <w:pPr>
        <w:pStyle w:val="Norml1"/>
        <w:spacing w:line="240" w:lineRule="auto"/>
        <w:ind w:left="1134" w:hanging="425"/>
        <w:jc w:val="both"/>
      </w:pPr>
    </w:p>
    <w:p w:rsidR="002B2D8F" w:rsidRDefault="002B2D8F" w:rsidP="00643401">
      <w:pPr>
        <w:pStyle w:val="Norml1"/>
        <w:numPr>
          <w:ilvl w:val="0"/>
          <w:numId w:val="30"/>
        </w:numPr>
        <w:spacing w:line="240" w:lineRule="auto"/>
        <w:ind w:left="1134" w:hanging="425"/>
        <w:jc w:val="both"/>
      </w:pPr>
      <w:r>
        <w:rPr>
          <w:rFonts w:ascii="Times New Roman" w:hAnsi="Times New Roman" w:cs="Times New Roman"/>
          <w:sz w:val="24"/>
          <w:szCs w:val="24"/>
        </w:rPr>
        <w:t>Az építési övezetben a közüzemi közművesítettség mértéke: teljes.</w:t>
      </w:r>
    </w:p>
    <w:p w:rsidR="002B2D8F" w:rsidRDefault="002B2D8F" w:rsidP="00643401">
      <w:pPr>
        <w:pStyle w:val="Norml1"/>
        <w:spacing w:line="240" w:lineRule="auto"/>
        <w:ind w:left="1134" w:hanging="425"/>
        <w:jc w:val="both"/>
      </w:pPr>
    </w:p>
    <w:p w:rsidR="002B2D8F" w:rsidRDefault="002B2D8F" w:rsidP="00643401">
      <w:pPr>
        <w:pStyle w:val="Norml1"/>
        <w:numPr>
          <w:ilvl w:val="0"/>
          <w:numId w:val="30"/>
        </w:numPr>
        <w:spacing w:line="240" w:lineRule="auto"/>
        <w:ind w:left="1134" w:hanging="425"/>
        <w:jc w:val="both"/>
      </w:pPr>
      <w:r>
        <w:rPr>
          <w:rFonts w:ascii="Times New Roman" w:hAnsi="Times New Roman" w:cs="Times New Roman"/>
          <w:sz w:val="24"/>
          <w:szCs w:val="24"/>
        </w:rPr>
        <w:t>Zöldfelület legkisebb mértéke: 50%.</w:t>
      </w:r>
    </w:p>
    <w:p w:rsidR="002B2D8F" w:rsidRDefault="002B2D8F">
      <w:pPr>
        <w:pStyle w:val="Norml1"/>
        <w:spacing w:line="240" w:lineRule="auto"/>
        <w:jc w:val="both"/>
      </w:pPr>
    </w:p>
    <w:p w:rsidR="002B2D8F" w:rsidRDefault="002B2D8F" w:rsidP="00643401">
      <w:pPr>
        <w:pStyle w:val="Norml1"/>
        <w:numPr>
          <w:ilvl w:val="0"/>
          <w:numId w:val="30"/>
        </w:numPr>
        <w:spacing w:line="240" w:lineRule="auto"/>
        <w:ind w:left="1134" w:hanging="425"/>
        <w:jc w:val="both"/>
      </w:pPr>
      <w:r>
        <w:rPr>
          <w:rFonts w:ascii="Times New Roman" w:hAnsi="Times New Roman" w:cs="Times New Roman"/>
          <w:sz w:val="24"/>
          <w:szCs w:val="24"/>
        </w:rPr>
        <w:t xml:space="preserve">Az építési övezetben terepszint alatti létesítmények közül csak a rendeltetésnek </w:t>
      </w:r>
      <w:r w:rsidRPr="00643401">
        <w:rPr>
          <w:rFonts w:ascii="Times New Roman" w:hAnsi="Times New Roman" w:cs="Times New Roman"/>
          <w:sz w:val="24"/>
          <w:szCs w:val="24"/>
        </w:rPr>
        <w:t>megfelelő, üzemeltetéshez szükséges építmények, műtárgyak helyezhetők el.</w:t>
      </w:r>
    </w:p>
    <w:p w:rsidR="002B2D8F" w:rsidRDefault="002B2D8F" w:rsidP="00643401">
      <w:pPr>
        <w:pStyle w:val="Norml1"/>
        <w:spacing w:line="240" w:lineRule="auto"/>
        <w:ind w:left="1134" w:hanging="425"/>
        <w:jc w:val="both"/>
      </w:pPr>
    </w:p>
    <w:p w:rsidR="002B2D8F" w:rsidRDefault="002B2D8F" w:rsidP="00643401">
      <w:pPr>
        <w:pStyle w:val="Norml1"/>
        <w:numPr>
          <w:ilvl w:val="0"/>
          <w:numId w:val="30"/>
        </w:numPr>
        <w:spacing w:line="240" w:lineRule="auto"/>
        <w:ind w:left="1134" w:hanging="425"/>
        <w:jc w:val="both"/>
      </w:pPr>
      <w:r>
        <w:rPr>
          <w:rFonts w:ascii="Times New Roman" w:hAnsi="Times New Roman" w:cs="Times New Roman"/>
          <w:sz w:val="24"/>
          <w:szCs w:val="24"/>
        </w:rPr>
        <w:lastRenderedPageBreak/>
        <w:t>Az építési övezetben az üzemeltetéshez szükséges műtárgyak elhelyezhetők.</w:t>
      </w:r>
    </w:p>
    <w:p w:rsidR="002B2D8F" w:rsidRDefault="002B2D8F" w:rsidP="00643401">
      <w:pPr>
        <w:pStyle w:val="Norml1"/>
        <w:spacing w:line="240" w:lineRule="auto"/>
        <w:ind w:left="1134" w:hanging="425"/>
        <w:jc w:val="both"/>
      </w:pPr>
    </w:p>
    <w:p w:rsidR="002B2D8F" w:rsidRDefault="002B2D8F" w:rsidP="00643401">
      <w:pPr>
        <w:pStyle w:val="Norml1"/>
        <w:numPr>
          <w:ilvl w:val="0"/>
          <w:numId w:val="30"/>
        </w:numPr>
        <w:spacing w:line="240" w:lineRule="auto"/>
        <w:ind w:left="1134" w:hanging="425"/>
        <w:jc w:val="both"/>
      </w:pPr>
      <w:r>
        <w:rPr>
          <w:rFonts w:ascii="Times New Roman" w:hAnsi="Times New Roman" w:cs="Times New Roman"/>
          <w:sz w:val="24"/>
          <w:szCs w:val="24"/>
        </w:rPr>
        <w:t>Melléképítmények tekintetében az alábbiak helyezhetők el:</w:t>
      </w:r>
    </w:p>
    <w:p w:rsidR="002B2D8F" w:rsidRDefault="002B2D8F" w:rsidP="00643401">
      <w:pPr>
        <w:pStyle w:val="Norml1"/>
        <w:spacing w:line="240" w:lineRule="auto"/>
        <w:ind w:left="1134" w:hanging="425"/>
        <w:jc w:val="both"/>
      </w:pPr>
    </w:p>
    <w:p w:rsidR="002B2D8F" w:rsidRDefault="002B2D8F" w:rsidP="00643401">
      <w:pPr>
        <w:pStyle w:val="Norml1"/>
        <w:spacing w:line="240" w:lineRule="auto"/>
        <w:ind w:left="1701" w:hanging="567"/>
        <w:jc w:val="both"/>
      </w:pPr>
      <w:r>
        <w:rPr>
          <w:rFonts w:ascii="Times New Roman" w:hAnsi="Times New Roman" w:cs="Times New Roman"/>
          <w:sz w:val="24"/>
          <w:szCs w:val="24"/>
        </w:rPr>
        <w:t xml:space="preserve">ja) </w:t>
      </w:r>
      <w:r>
        <w:rPr>
          <w:rFonts w:ascii="Times New Roman" w:hAnsi="Times New Roman" w:cs="Times New Roman"/>
          <w:sz w:val="24"/>
          <w:szCs w:val="24"/>
        </w:rPr>
        <w:tab/>
        <w:t>közmű becsatlakozási</w:t>
      </w:r>
    </w:p>
    <w:p w:rsidR="002B2D8F" w:rsidRDefault="002B2D8F" w:rsidP="00643401">
      <w:pPr>
        <w:pStyle w:val="Norml1"/>
        <w:spacing w:line="240" w:lineRule="auto"/>
        <w:ind w:left="1701" w:hanging="567"/>
        <w:jc w:val="both"/>
      </w:pPr>
      <w:r>
        <w:rPr>
          <w:rFonts w:ascii="Times New Roman" w:hAnsi="Times New Roman" w:cs="Times New Roman"/>
          <w:sz w:val="24"/>
          <w:szCs w:val="24"/>
        </w:rPr>
        <w:t xml:space="preserve">jb) </w:t>
      </w:r>
      <w:r>
        <w:rPr>
          <w:rFonts w:ascii="Times New Roman" w:hAnsi="Times New Roman" w:cs="Times New Roman"/>
          <w:sz w:val="24"/>
          <w:szCs w:val="24"/>
        </w:rPr>
        <w:tab/>
        <w:t>hulladéktartály-tároló,</w:t>
      </w:r>
    </w:p>
    <w:p w:rsidR="002B2D8F" w:rsidRDefault="002B2D8F" w:rsidP="00643401">
      <w:pPr>
        <w:pStyle w:val="Norml1"/>
        <w:spacing w:line="240" w:lineRule="auto"/>
        <w:ind w:left="1701" w:hanging="567"/>
        <w:jc w:val="both"/>
      </w:pPr>
      <w:r>
        <w:rPr>
          <w:rFonts w:ascii="Times New Roman" w:hAnsi="Times New Roman" w:cs="Times New Roman"/>
          <w:sz w:val="24"/>
          <w:szCs w:val="24"/>
        </w:rPr>
        <w:t xml:space="preserve">jc) </w:t>
      </w:r>
      <w:r>
        <w:rPr>
          <w:rFonts w:ascii="Times New Roman" w:hAnsi="Times New Roman" w:cs="Times New Roman"/>
          <w:sz w:val="24"/>
          <w:szCs w:val="24"/>
        </w:rPr>
        <w:tab/>
        <w:t>hirdető szekrény,</w:t>
      </w:r>
    </w:p>
    <w:p w:rsidR="002B2D8F" w:rsidRDefault="002B2D8F" w:rsidP="00643401">
      <w:pPr>
        <w:pStyle w:val="Norml1"/>
        <w:spacing w:line="240" w:lineRule="auto"/>
        <w:ind w:left="1701" w:hanging="567"/>
        <w:jc w:val="both"/>
      </w:pPr>
      <w:r>
        <w:rPr>
          <w:rFonts w:ascii="Times New Roman" w:hAnsi="Times New Roman" w:cs="Times New Roman"/>
          <w:sz w:val="24"/>
          <w:szCs w:val="24"/>
        </w:rPr>
        <w:t xml:space="preserve">jd) </w:t>
      </w:r>
      <w:r>
        <w:rPr>
          <w:rFonts w:ascii="Times New Roman" w:hAnsi="Times New Roman" w:cs="Times New Roman"/>
          <w:sz w:val="24"/>
          <w:szCs w:val="24"/>
        </w:rPr>
        <w:tab/>
        <w:t>szabadon álló és legfeljebb 6,0 m magas antenna oszlop, zászlótartó oszlop.</w:t>
      </w:r>
    </w:p>
    <w:p w:rsidR="002B2D8F" w:rsidRDefault="002B2D8F" w:rsidP="00643401">
      <w:pPr>
        <w:pStyle w:val="Norml1"/>
        <w:spacing w:line="240" w:lineRule="auto"/>
        <w:jc w:val="both"/>
      </w:pPr>
    </w:p>
    <w:p w:rsidR="002B2D8F" w:rsidRPr="0007668D" w:rsidRDefault="002B2D8F" w:rsidP="00643401">
      <w:pPr>
        <w:pStyle w:val="Norml1"/>
        <w:numPr>
          <w:ilvl w:val="0"/>
          <w:numId w:val="30"/>
        </w:numPr>
        <w:spacing w:line="240" w:lineRule="auto"/>
        <w:ind w:left="1134" w:hanging="425"/>
        <w:jc w:val="both"/>
      </w:pPr>
      <w:r>
        <w:rPr>
          <w:rFonts w:ascii="Times New Roman" w:hAnsi="Times New Roman" w:cs="Times New Roman"/>
          <w:sz w:val="24"/>
          <w:szCs w:val="24"/>
        </w:rPr>
        <w:t xml:space="preserve">A telken belüli zöldfelület folyamatos fenntartásáról az üzemeltetőnek kell </w:t>
      </w:r>
      <w:r w:rsidRPr="00643401">
        <w:rPr>
          <w:rFonts w:ascii="Times New Roman" w:hAnsi="Times New Roman" w:cs="Times New Roman"/>
          <w:sz w:val="24"/>
          <w:szCs w:val="24"/>
        </w:rPr>
        <w:t>gondoskodni</w:t>
      </w:r>
    </w:p>
    <w:p w:rsidR="002B2D8F" w:rsidRPr="0007668D" w:rsidRDefault="002B2D8F" w:rsidP="00803B2F">
      <w:pPr>
        <w:pStyle w:val="Norml1"/>
        <w:spacing w:line="240" w:lineRule="auto"/>
        <w:ind w:left="1134"/>
        <w:jc w:val="both"/>
      </w:pPr>
    </w:p>
    <w:p w:rsidR="002B2D8F" w:rsidRDefault="002B2D8F" w:rsidP="00643401">
      <w:pPr>
        <w:pStyle w:val="Norml1"/>
        <w:numPr>
          <w:ilvl w:val="0"/>
          <w:numId w:val="30"/>
        </w:numPr>
        <w:spacing w:line="240" w:lineRule="auto"/>
        <w:ind w:left="1134" w:hanging="425"/>
        <w:jc w:val="both"/>
      </w:pPr>
      <w:r>
        <w:rPr>
          <w:rFonts w:ascii="Times New Roman" w:hAnsi="Times New Roman" w:cs="Times New Roman"/>
          <w:sz w:val="24"/>
          <w:szCs w:val="24"/>
        </w:rPr>
        <w:t>Az árvízvédelmi töltéssel érintkező telekhatárnál, a töltéslábtól számított 10,00 méteren belül építmény, épület nem helyezhető el.</w:t>
      </w:r>
    </w:p>
    <w:p w:rsidR="002B2D8F" w:rsidRDefault="002B2D8F" w:rsidP="00643401">
      <w:pPr>
        <w:pStyle w:val="Norml1"/>
        <w:spacing w:line="240" w:lineRule="auto"/>
        <w:ind w:left="1134" w:hanging="425"/>
        <w:jc w:val="both"/>
      </w:pPr>
    </w:p>
    <w:p w:rsidR="002B2D8F" w:rsidRDefault="002B2D8F" w:rsidP="00941B64">
      <w:pPr>
        <w:pStyle w:val="Norml1"/>
        <w:spacing w:line="240" w:lineRule="auto"/>
        <w:ind w:left="720" w:hanging="719"/>
        <w:jc w:val="both"/>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b/>
          <w:bCs/>
          <w:sz w:val="24"/>
          <w:szCs w:val="24"/>
        </w:rPr>
        <w:t>Kvm</w:t>
      </w:r>
      <w:r>
        <w:rPr>
          <w:rFonts w:ascii="Times New Roman" w:hAnsi="Times New Roman" w:cs="Times New Roman"/>
          <w:sz w:val="24"/>
          <w:szCs w:val="24"/>
        </w:rPr>
        <w:t xml:space="preserve"> jelű építési övezet: a szabályozási terven feltüntetettek szerint. (Vízmű telep területe)</w:t>
      </w:r>
    </w:p>
    <w:p w:rsidR="002B2D8F" w:rsidRDefault="002B2D8F" w:rsidP="00941B64">
      <w:pPr>
        <w:pStyle w:val="Norml1"/>
        <w:spacing w:line="240" w:lineRule="auto"/>
        <w:jc w:val="both"/>
      </w:pPr>
    </w:p>
    <w:p w:rsidR="002B2D8F" w:rsidRDefault="002B2D8F" w:rsidP="00941B64">
      <w:pPr>
        <w:pStyle w:val="Norml1"/>
        <w:numPr>
          <w:ilvl w:val="0"/>
          <w:numId w:val="37"/>
        </w:numPr>
        <w:spacing w:line="240" w:lineRule="auto"/>
        <w:jc w:val="both"/>
      </w:pPr>
      <w:r>
        <w:rPr>
          <w:rFonts w:ascii="Times New Roman" w:hAnsi="Times New Roman" w:cs="Times New Roman"/>
          <w:sz w:val="24"/>
          <w:szCs w:val="24"/>
        </w:rPr>
        <w:t>A területen a vízügyi rendeltetésnek megfelelő, üzemeltetéshez   szükséges épületek és kiszolgáló építmények helyezhetők el.</w:t>
      </w:r>
    </w:p>
    <w:p w:rsidR="002B2D8F" w:rsidRDefault="002B2D8F" w:rsidP="00941B64">
      <w:pPr>
        <w:pStyle w:val="Norml1"/>
        <w:spacing w:line="240" w:lineRule="auto"/>
        <w:jc w:val="both"/>
      </w:pPr>
    </w:p>
    <w:p w:rsidR="002B2D8F" w:rsidRDefault="002B2D8F" w:rsidP="00941B64">
      <w:pPr>
        <w:pStyle w:val="Norml1"/>
        <w:numPr>
          <w:ilvl w:val="0"/>
          <w:numId w:val="37"/>
        </w:numPr>
        <w:spacing w:line="240" w:lineRule="auto"/>
        <w:ind w:left="1134" w:hanging="425"/>
        <w:jc w:val="both"/>
      </w:pPr>
      <w:r>
        <w:rPr>
          <w:rFonts w:ascii="Times New Roman" w:hAnsi="Times New Roman" w:cs="Times New Roman"/>
          <w:sz w:val="24"/>
          <w:szCs w:val="24"/>
        </w:rPr>
        <w:t>Az építési övezetben kialakítható legkisebb telekterületméret: 1 000 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2B2D8F" w:rsidRDefault="002B2D8F" w:rsidP="00941B64">
      <w:pPr>
        <w:pStyle w:val="Norml1"/>
        <w:spacing w:line="240" w:lineRule="auto"/>
        <w:ind w:left="1134" w:hanging="425"/>
        <w:jc w:val="both"/>
      </w:pPr>
    </w:p>
    <w:p w:rsidR="002B2D8F" w:rsidRDefault="002B2D8F" w:rsidP="00941B64">
      <w:pPr>
        <w:pStyle w:val="Norml1"/>
        <w:numPr>
          <w:ilvl w:val="0"/>
          <w:numId w:val="37"/>
        </w:numPr>
        <w:spacing w:line="240" w:lineRule="auto"/>
        <w:ind w:left="1134" w:hanging="425"/>
        <w:jc w:val="both"/>
      </w:pPr>
      <w:r>
        <w:rPr>
          <w:rFonts w:ascii="Times New Roman" w:hAnsi="Times New Roman" w:cs="Times New Roman"/>
          <w:sz w:val="24"/>
          <w:szCs w:val="24"/>
        </w:rPr>
        <w:t>Az építési övezet telkének beépítési módja: szabadonálló.</w:t>
      </w:r>
    </w:p>
    <w:p w:rsidR="002B2D8F" w:rsidRDefault="002B2D8F" w:rsidP="00941B64">
      <w:pPr>
        <w:pStyle w:val="Norml1"/>
        <w:spacing w:line="240" w:lineRule="auto"/>
        <w:ind w:left="1134" w:hanging="425"/>
        <w:jc w:val="both"/>
      </w:pPr>
    </w:p>
    <w:p w:rsidR="002B2D8F" w:rsidRDefault="002B2D8F" w:rsidP="00941B64">
      <w:pPr>
        <w:pStyle w:val="Norml1"/>
        <w:numPr>
          <w:ilvl w:val="0"/>
          <w:numId w:val="37"/>
        </w:numPr>
        <w:spacing w:line="240" w:lineRule="auto"/>
        <w:ind w:left="1134" w:hanging="425"/>
        <w:jc w:val="both"/>
      </w:pPr>
      <w:r>
        <w:rPr>
          <w:rFonts w:ascii="Times New Roman" w:hAnsi="Times New Roman" w:cs="Times New Roman"/>
          <w:sz w:val="24"/>
          <w:szCs w:val="24"/>
        </w:rPr>
        <w:t>Az építési övezetben a beépítettség megengedett legnagyobb mértéke: 30%.</w:t>
      </w:r>
    </w:p>
    <w:p w:rsidR="002B2D8F" w:rsidRDefault="002B2D8F" w:rsidP="00941B64">
      <w:pPr>
        <w:pStyle w:val="Norml1"/>
        <w:spacing w:line="240" w:lineRule="auto"/>
        <w:ind w:left="1134" w:hanging="425"/>
        <w:jc w:val="both"/>
      </w:pPr>
    </w:p>
    <w:p w:rsidR="002B2D8F" w:rsidRDefault="002B2D8F" w:rsidP="00941B64">
      <w:pPr>
        <w:pStyle w:val="Norml1"/>
        <w:numPr>
          <w:ilvl w:val="0"/>
          <w:numId w:val="37"/>
        </w:numPr>
        <w:spacing w:line="240" w:lineRule="auto"/>
        <w:ind w:left="1134" w:hanging="425"/>
        <w:jc w:val="both"/>
      </w:pPr>
      <w:r>
        <w:rPr>
          <w:rFonts w:ascii="Times New Roman" w:hAnsi="Times New Roman" w:cs="Times New Roman"/>
          <w:sz w:val="24"/>
          <w:szCs w:val="24"/>
        </w:rPr>
        <w:t>Az építési övezetben a megengedett legnagyobb épületmagasság: 6,00 m, technológiához tartozó műtárgyak kivételével.</w:t>
      </w:r>
    </w:p>
    <w:p w:rsidR="002B2D8F" w:rsidRDefault="002B2D8F" w:rsidP="00941B64">
      <w:pPr>
        <w:pStyle w:val="Norml1"/>
        <w:spacing w:line="240" w:lineRule="auto"/>
        <w:ind w:left="1134" w:hanging="425"/>
        <w:jc w:val="both"/>
      </w:pPr>
    </w:p>
    <w:p w:rsidR="002B2D8F" w:rsidRDefault="002B2D8F" w:rsidP="00941B64">
      <w:pPr>
        <w:pStyle w:val="Norml1"/>
        <w:numPr>
          <w:ilvl w:val="0"/>
          <w:numId w:val="37"/>
        </w:numPr>
        <w:spacing w:line="240" w:lineRule="auto"/>
        <w:ind w:left="1134" w:hanging="425"/>
        <w:jc w:val="both"/>
      </w:pPr>
      <w:r>
        <w:rPr>
          <w:rFonts w:ascii="Times New Roman" w:hAnsi="Times New Roman" w:cs="Times New Roman"/>
          <w:sz w:val="24"/>
          <w:szCs w:val="24"/>
        </w:rPr>
        <w:t>Az építési övezetben a közüzemi közművesítettség mértéke: teljes.</w:t>
      </w:r>
    </w:p>
    <w:p w:rsidR="002B2D8F" w:rsidRDefault="002B2D8F" w:rsidP="00941B64">
      <w:pPr>
        <w:pStyle w:val="Norml1"/>
        <w:spacing w:line="240" w:lineRule="auto"/>
        <w:ind w:left="1134" w:hanging="425"/>
        <w:jc w:val="both"/>
      </w:pPr>
    </w:p>
    <w:p w:rsidR="002B2D8F" w:rsidRDefault="002B2D8F" w:rsidP="00941B64">
      <w:pPr>
        <w:pStyle w:val="Norml1"/>
        <w:numPr>
          <w:ilvl w:val="0"/>
          <w:numId w:val="37"/>
        </w:numPr>
        <w:spacing w:line="240" w:lineRule="auto"/>
        <w:ind w:left="1134" w:hanging="425"/>
        <w:jc w:val="both"/>
      </w:pPr>
      <w:r>
        <w:rPr>
          <w:rFonts w:ascii="Times New Roman" w:hAnsi="Times New Roman" w:cs="Times New Roman"/>
          <w:sz w:val="24"/>
          <w:szCs w:val="24"/>
        </w:rPr>
        <w:t>Zöldfelület legkisebb mértéke: 50%.</w:t>
      </w:r>
    </w:p>
    <w:p w:rsidR="002B2D8F" w:rsidRDefault="002B2D8F" w:rsidP="00941B64">
      <w:pPr>
        <w:pStyle w:val="Norml1"/>
        <w:spacing w:line="240" w:lineRule="auto"/>
        <w:jc w:val="both"/>
      </w:pPr>
    </w:p>
    <w:p w:rsidR="002B2D8F" w:rsidRDefault="002B2D8F" w:rsidP="00941B64">
      <w:pPr>
        <w:pStyle w:val="Norml1"/>
        <w:numPr>
          <w:ilvl w:val="0"/>
          <w:numId w:val="37"/>
        </w:numPr>
        <w:spacing w:line="240" w:lineRule="auto"/>
        <w:ind w:left="1134" w:hanging="425"/>
        <w:jc w:val="both"/>
      </w:pPr>
      <w:r>
        <w:rPr>
          <w:rFonts w:ascii="Times New Roman" w:hAnsi="Times New Roman" w:cs="Times New Roman"/>
          <w:sz w:val="24"/>
          <w:szCs w:val="24"/>
        </w:rPr>
        <w:t xml:space="preserve">Az építési övezetben terepszint alatti létesítmények közül csak a rendeltetésnek </w:t>
      </w:r>
      <w:r w:rsidRPr="00643401">
        <w:rPr>
          <w:rFonts w:ascii="Times New Roman" w:hAnsi="Times New Roman" w:cs="Times New Roman"/>
          <w:sz w:val="24"/>
          <w:szCs w:val="24"/>
        </w:rPr>
        <w:t>megfelelő, üzemeltetéshez szükséges építmények, műtárgyak helyezhetők el.</w:t>
      </w:r>
    </w:p>
    <w:p w:rsidR="002B2D8F" w:rsidRDefault="002B2D8F" w:rsidP="00941B64">
      <w:pPr>
        <w:pStyle w:val="Norml1"/>
        <w:spacing w:line="240" w:lineRule="auto"/>
        <w:ind w:left="1134" w:hanging="425"/>
        <w:jc w:val="both"/>
      </w:pPr>
    </w:p>
    <w:p w:rsidR="002B2D8F" w:rsidRDefault="002B2D8F" w:rsidP="00941B64">
      <w:pPr>
        <w:pStyle w:val="Norml1"/>
        <w:numPr>
          <w:ilvl w:val="0"/>
          <w:numId w:val="37"/>
        </w:numPr>
        <w:spacing w:line="240" w:lineRule="auto"/>
        <w:ind w:left="1134" w:hanging="425"/>
        <w:jc w:val="both"/>
      </w:pPr>
      <w:r>
        <w:rPr>
          <w:rFonts w:ascii="Times New Roman" w:hAnsi="Times New Roman" w:cs="Times New Roman"/>
          <w:sz w:val="24"/>
          <w:szCs w:val="24"/>
        </w:rPr>
        <w:t>Az építési övezetben az üzemeltetéshez szükséges műtárgyak elhelyezhetők.</w:t>
      </w:r>
    </w:p>
    <w:p w:rsidR="002B2D8F" w:rsidRDefault="002B2D8F" w:rsidP="00941B64">
      <w:pPr>
        <w:pStyle w:val="Norml1"/>
        <w:spacing w:line="240" w:lineRule="auto"/>
        <w:ind w:left="1134" w:hanging="425"/>
        <w:jc w:val="both"/>
      </w:pPr>
    </w:p>
    <w:p w:rsidR="002B2D8F" w:rsidRDefault="002B2D8F" w:rsidP="00941B64">
      <w:pPr>
        <w:pStyle w:val="Norml1"/>
        <w:numPr>
          <w:ilvl w:val="0"/>
          <w:numId w:val="37"/>
        </w:numPr>
        <w:spacing w:line="240" w:lineRule="auto"/>
        <w:ind w:left="1134" w:hanging="425"/>
        <w:jc w:val="both"/>
      </w:pPr>
      <w:r>
        <w:rPr>
          <w:rFonts w:ascii="Times New Roman" w:hAnsi="Times New Roman" w:cs="Times New Roman"/>
          <w:sz w:val="24"/>
          <w:szCs w:val="24"/>
        </w:rPr>
        <w:t>Melléképítmények tekintetében az alábbiak helyezhetők el:</w:t>
      </w:r>
    </w:p>
    <w:p w:rsidR="002B2D8F" w:rsidRDefault="002B2D8F" w:rsidP="00941B64">
      <w:pPr>
        <w:pStyle w:val="Norml1"/>
        <w:spacing w:line="240" w:lineRule="auto"/>
        <w:ind w:left="1134" w:hanging="425"/>
        <w:jc w:val="both"/>
      </w:pPr>
    </w:p>
    <w:p w:rsidR="002B2D8F" w:rsidRDefault="002B2D8F" w:rsidP="00941B64">
      <w:pPr>
        <w:pStyle w:val="Norml1"/>
        <w:spacing w:line="240" w:lineRule="auto"/>
        <w:ind w:left="1701" w:hanging="567"/>
        <w:jc w:val="both"/>
      </w:pPr>
      <w:r>
        <w:rPr>
          <w:rFonts w:ascii="Times New Roman" w:hAnsi="Times New Roman" w:cs="Times New Roman"/>
          <w:sz w:val="24"/>
          <w:szCs w:val="24"/>
        </w:rPr>
        <w:t xml:space="preserve">ja) </w:t>
      </w:r>
      <w:r>
        <w:rPr>
          <w:rFonts w:ascii="Times New Roman" w:hAnsi="Times New Roman" w:cs="Times New Roman"/>
          <w:sz w:val="24"/>
          <w:szCs w:val="24"/>
        </w:rPr>
        <w:tab/>
        <w:t>közmű becsatlakozási</w:t>
      </w:r>
    </w:p>
    <w:p w:rsidR="002B2D8F" w:rsidRDefault="002B2D8F" w:rsidP="00941B64">
      <w:pPr>
        <w:pStyle w:val="Norml1"/>
        <w:spacing w:line="240" w:lineRule="auto"/>
        <w:ind w:left="1701" w:hanging="567"/>
        <w:jc w:val="both"/>
      </w:pPr>
      <w:r>
        <w:rPr>
          <w:rFonts w:ascii="Times New Roman" w:hAnsi="Times New Roman" w:cs="Times New Roman"/>
          <w:sz w:val="24"/>
          <w:szCs w:val="24"/>
        </w:rPr>
        <w:t xml:space="preserve">jb) </w:t>
      </w:r>
      <w:r>
        <w:rPr>
          <w:rFonts w:ascii="Times New Roman" w:hAnsi="Times New Roman" w:cs="Times New Roman"/>
          <w:sz w:val="24"/>
          <w:szCs w:val="24"/>
        </w:rPr>
        <w:tab/>
        <w:t>hulladéktartály-tároló,</w:t>
      </w:r>
    </w:p>
    <w:p w:rsidR="002B2D8F" w:rsidRDefault="002B2D8F" w:rsidP="00941B64">
      <w:pPr>
        <w:pStyle w:val="Norml1"/>
        <w:spacing w:line="240" w:lineRule="auto"/>
        <w:ind w:left="1701" w:hanging="567"/>
        <w:jc w:val="both"/>
      </w:pPr>
      <w:r>
        <w:rPr>
          <w:rFonts w:ascii="Times New Roman" w:hAnsi="Times New Roman" w:cs="Times New Roman"/>
          <w:sz w:val="24"/>
          <w:szCs w:val="24"/>
        </w:rPr>
        <w:t xml:space="preserve">jc) </w:t>
      </w:r>
      <w:r>
        <w:rPr>
          <w:rFonts w:ascii="Times New Roman" w:hAnsi="Times New Roman" w:cs="Times New Roman"/>
          <w:sz w:val="24"/>
          <w:szCs w:val="24"/>
        </w:rPr>
        <w:tab/>
        <w:t>hirdető szekrény,</w:t>
      </w:r>
    </w:p>
    <w:p w:rsidR="002B2D8F" w:rsidRDefault="002B2D8F" w:rsidP="00941B64">
      <w:pPr>
        <w:pStyle w:val="Norml1"/>
        <w:spacing w:line="240" w:lineRule="auto"/>
        <w:ind w:left="1701" w:hanging="567"/>
        <w:jc w:val="both"/>
      </w:pPr>
      <w:r>
        <w:rPr>
          <w:rFonts w:ascii="Times New Roman" w:hAnsi="Times New Roman" w:cs="Times New Roman"/>
          <w:sz w:val="24"/>
          <w:szCs w:val="24"/>
        </w:rPr>
        <w:t xml:space="preserve">jd) </w:t>
      </w:r>
      <w:r>
        <w:rPr>
          <w:rFonts w:ascii="Times New Roman" w:hAnsi="Times New Roman" w:cs="Times New Roman"/>
          <w:sz w:val="24"/>
          <w:szCs w:val="24"/>
        </w:rPr>
        <w:tab/>
        <w:t>szabadon álló és legfeljebb 6,0 m magas antenna oszlop, zászlótartó oszlop.</w:t>
      </w:r>
    </w:p>
    <w:p w:rsidR="002B2D8F" w:rsidRDefault="002B2D8F" w:rsidP="00941B64">
      <w:pPr>
        <w:pStyle w:val="Norml1"/>
        <w:spacing w:line="240" w:lineRule="auto"/>
        <w:jc w:val="both"/>
      </w:pPr>
    </w:p>
    <w:p w:rsidR="002B2D8F" w:rsidRDefault="002B2D8F" w:rsidP="00941B64">
      <w:pPr>
        <w:pStyle w:val="Norml1"/>
        <w:numPr>
          <w:ilvl w:val="0"/>
          <w:numId w:val="37"/>
        </w:numPr>
        <w:spacing w:line="240" w:lineRule="auto"/>
        <w:ind w:left="1134" w:hanging="425"/>
        <w:jc w:val="both"/>
      </w:pPr>
      <w:r>
        <w:rPr>
          <w:rFonts w:ascii="Times New Roman" w:hAnsi="Times New Roman" w:cs="Times New Roman"/>
          <w:sz w:val="24"/>
          <w:szCs w:val="24"/>
        </w:rPr>
        <w:t xml:space="preserve">A telken belüli zöldfelület folyamatos fenntartásáról az üzemeltetőnek kell </w:t>
      </w:r>
      <w:r w:rsidRPr="00643401">
        <w:rPr>
          <w:rFonts w:ascii="Times New Roman" w:hAnsi="Times New Roman" w:cs="Times New Roman"/>
          <w:sz w:val="24"/>
          <w:szCs w:val="24"/>
        </w:rPr>
        <w:t>gondoskodni</w:t>
      </w:r>
    </w:p>
    <w:p w:rsidR="002B2D8F" w:rsidRDefault="002B2D8F" w:rsidP="00941B64">
      <w:pPr>
        <w:pStyle w:val="Norml1"/>
        <w:spacing w:line="240" w:lineRule="auto"/>
        <w:jc w:val="both"/>
      </w:pPr>
    </w:p>
    <w:p w:rsidR="002B2D8F" w:rsidRDefault="002B2D8F" w:rsidP="00941B64">
      <w:pPr>
        <w:pStyle w:val="Norml1"/>
        <w:numPr>
          <w:ilvl w:val="0"/>
          <w:numId w:val="37"/>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A vízbeszerzési területek (vízműkutak) 10,00 méteres sugarú védőtávolságán belül (hidrogeológiai védőidom) mindenfajta tevékenység tilos.</w:t>
      </w:r>
      <w:r>
        <w:rPr>
          <w:rFonts w:ascii="Times New Roman" w:hAnsi="Times New Roman" w:cs="Times New Roman"/>
          <w:sz w:val="24"/>
          <w:szCs w:val="24"/>
        </w:rPr>
        <w:tab/>
      </w:r>
    </w:p>
    <w:p w:rsidR="002B2D8F" w:rsidRDefault="002B2D8F" w:rsidP="00643401">
      <w:pPr>
        <w:pStyle w:val="Norml1"/>
        <w:spacing w:line="240" w:lineRule="auto"/>
        <w:ind w:left="1134" w:hanging="425"/>
        <w:jc w:val="both"/>
      </w:pPr>
    </w:p>
    <w:p w:rsidR="002B2D8F" w:rsidRDefault="002B2D8F">
      <w:pPr>
        <w:pStyle w:val="Norml1"/>
        <w:spacing w:line="240" w:lineRule="auto"/>
        <w:ind w:left="720" w:hanging="719"/>
        <w:jc w:val="both"/>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b/>
          <w:bCs/>
          <w:sz w:val="24"/>
          <w:szCs w:val="24"/>
        </w:rPr>
        <w:t>Ksp</w:t>
      </w:r>
      <w:r>
        <w:rPr>
          <w:rFonts w:ascii="Times New Roman" w:hAnsi="Times New Roman" w:cs="Times New Roman"/>
          <w:sz w:val="24"/>
          <w:szCs w:val="24"/>
        </w:rPr>
        <w:t xml:space="preserve"> jelű építési övezet: a szabályozási terven feltüntetettek szerint. (sportpálya területe)</w:t>
      </w:r>
    </w:p>
    <w:p w:rsidR="002B2D8F" w:rsidRDefault="002B2D8F">
      <w:pPr>
        <w:pStyle w:val="Norml1"/>
        <w:spacing w:line="240" w:lineRule="auto"/>
        <w:jc w:val="both"/>
      </w:pPr>
    </w:p>
    <w:p w:rsidR="002B2D8F" w:rsidRPr="00643401" w:rsidRDefault="002B2D8F" w:rsidP="00643401">
      <w:pPr>
        <w:pStyle w:val="Norml1"/>
        <w:numPr>
          <w:ilvl w:val="0"/>
          <w:numId w:val="31"/>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 területen a szabadidő, sportolás rendeltetésnek megfelelő, üzemeltetéshez </w:t>
      </w:r>
      <w:r w:rsidRPr="00643401">
        <w:rPr>
          <w:rFonts w:ascii="Times New Roman" w:hAnsi="Times New Roman" w:cs="Times New Roman"/>
          <w:sz w:val="24"/>
          <w:szCs w:val="24"/>
        </w:rPr>
        <w:t>szükséges épületek és kiszolgáló építmények helyezhetők el.</w:t>
      </w:r>
    </w:p>
    <w:p w:rsidR="002B2D8F" w:rsidRDefault="002B2D8F" w:rsidP="00643401">
      <w:pPr>
        <w:pStyle w:val="Norml1"/>
        <w:spacing w:line="240" w:lineRule="auto"/>
        <w:ind w:left="1134" w:hanging="425"/>
        <w:jc w:val="both"/>
      </w:pPr>
    </w:p>
    <w:p w:rsidR="002B2D8F" w:rsidRDefault="002B2D8F" w:rsidP="00643401">
      <w:pPr>
        <w:pStyle w:val="Norml1"/>
        <w:numPr>
          <w:ilvl w:val="0"/>
          <w:numId w:val="31"/>
        </w:numPr>
        <w:spacing w:line="240" w:lineRule="auto"/>
        <w:ind w:left="1134" w:hanging="425"/>
        <w:jc w:val="both"/>
      </w:pPr>
      <w:r>
        <w:rPr>
          <w:rFonts w:ascii="Times New Roman" w:hAnsi="Times New Roman" w:cs="Times New Roman"/>
          <w:sz w:val="24"/>
          <w:szCs w:val="24"/>
        </w:rPr>
        <w:t>Az építési övezetben elhelyezhető öltöző és szociális, kiszolgáló épület.</w:t>
      </w:r>
    </w:p>
    <w:p w:rsidR="002B2D8F" w:rsidRDefault="002B2D8F" w:rsidP="00643401">
      <w:pPr>
        <w:pStyle w:val="Norml1"/>
        <w:spacing w:line="240" w:lineRule="auto"/>
        <w:ind w:left="1134" w:hanging="425"/>
        <w:jc w:val="both"/>
      </w:pPr>
    </w:p>
    <w:p w:rsidR="002B2D8F" w:rsidRDefault="002B2D8F" w:rsidP="00643401">
      <w:pPr>
        <w:pStyle w:val="Norml1"/>
        <w:numPr>
          <w:ilvl w:val="0"/>
          <w:numId w:val="31"/>
        </w:numPr>
        <w:spacing w:line="240" w:lineRule="auto"/>
        <w:ind w:left="1134" w:hanging="425"/>
        <w:jc w:val="both"/>
      </w:pPr>
      <w:r>
        <w:rPr>
          <w:rFonts w:ascii="Times New Roman" w:hAnsi="Times New Roman" w:cs="Times New Roman"/>
          <w:sz w:val="24"/>
          <w:szCs w:val="24"/>
        </w:rPr>
        <w:t>Az építési övezetben kialakítható legkisebb telekterületméret: 1000m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2B2D8F" w:rsidRDefault="002B2D8F" w:rsidP="00643401">
      <w:pPr>
        <w:pStyle w:val="Norml1"/>
        <w:spacing w:line="240" w:lineRule="auto"/>
        <w:ind w:left="1134" w:hanging="425"/>
        <w:jc w:val="both"/>
      </w:pPr>
    </w:p>
    <w:p w:rsidR="002B2D8F" w:rsidRDefault="002B2D8F" w:rsidP="00643401">
      <w:pPr>
        <w:pStyle w:val="Norml1"/>
        <w:numPr>
          <w:ilvl w:val="0"/>
          <w:numId w:val="31"/>
        </w:numPr>
        <w:spacing w:line="240" w:lineRule="auto"/>
        <w:ind w:left="1134" w:hanging="425"/>
        <w:jc w:val="both"/>
      </w:pPr>
      <w:r>
        <w:rPr>
          <w:rFonts w:ascii="Times New Roman" w:hAnsi="Times New Roman" w:cs="Times New Roman"/>
          <w:sz w:val="24"/>
          <w:szCs w:val="24"/>
        </w:rPr>
        <w:t>Az építési övezet telkének beépítési módja: szabadonálló.</w:t>
      </w:r>
    </w:p>
    <w:p w:rsidR="002B2D8F" w:rsidRDefault="002B2D8F" w:rsidP="00643401">
      <w:pPr>
        <w:pStyle w:val="Norml1"/>
        <w:spacing w:line="240" w:lineRule="auto"/>
        <w:ind w:left="1134" w:hanging="425"/>
        <w:jc w:val="both"/>
      </w:pPr>
    </w:p>
    <w:p w:rsidR="002B2D8F" w:rsidRDefault="002B2D8F" w:rsidP="00643401">
      <w:pPr>
        <w:pStyle w:val="Norml1"/>
        <w:numPr>
          <w:ilvl w:val="0"/>
          <w:numId w:val="31"/>
        </w:numPr>
        <w:spacing w:line="240" w:lineRule="auto"/>
        <w:ind w:left="1134" w:hanging="425"/>
        <w:jc w:val="both"/>
      </w:pPr>
      <w:r>
        <w:rPr>
          <w:rFonts w:ascii="Times New Roman" w:hAnsi="Times New Roman" w:cs="Times New Roman"/>
          <w:sz w:val="24"/>
          <w:szCs w:val="24"/>
        </w:rPr>
        <w:t>Az építési övezetben a beépítettség megengedett legnagyobb mértéke: 20%.</w:t>
      </w:r>
    </w:p>
    <w:p w:rsidR="002B2D8F" w:rsidRDefault="002B2D8F" w:rsidP="00643401">
      <w:pPr>
        <w:pStyle w:val="Norml1"/>
        <w:spacing w:line="240" w:lineRule="auto"/>
        <w:ind w:left="1134" w:hanging="425"/>
        <w:jc w:val="both"/>
      </w:pPr>
    </w:p>
    <w:p w:rsidR="002B2D8F" w:rsidRDefault="002B2D8F" w:rsidP="00643401">
      <w:pPr>
        <w:pStyle w:val="Norml1"/>
        <w:numPr>
          <w:ilvl w:val="0"/>
          <w:numId w:val="31"/>
        </w:numPr>
        <w:spacing w:line="240" w:lineRule="auto"/>
        <w:ind w:left="1134" w:hanging="425"/>
        <w:jc w:val="both"/>
      </w:pPr>
      <w:r>
        <w:rPr>
          <w:rFonts w:ascii="Times New Roman" w:hAnsi="Times New Roman" w:cs="Times New Roman"/>
          <w:sz w:val="24"/>
          <w:szCs w:val="24"/>
        </w:rPr>
        <w:t>Az építési övezetben a megengedett legnagyobb épületmagasság: 6,50 m.</w:t>
      </w:r>
    </w:p>
    <w:p w:rsidR="002B2D8F" w:rsidRDefault="002B2D8F" w:rsidP="00643401">
      <w:pPr>
        <w:pStyle w:val="Norml1"/>
        <w:spacing w:line="240" w:lineRule="auto"/>
        <w:ind w:left="1134" w:hanging="425"/>
        <w:jc w:val="both"/>
      </w:pPr>
    </w:p>
    <w:p w:rsidR="002B2D8F" w:rsidRDefault="002B2D8F" w:rsidP="00643401">
      <w:pPr>
        <w:pStyle w:val="Norml1"/>
        <w:numPr>
          <w:ilvl w:val="0"/>
          <w:numId w:val="31"/>
        </w:numPr>
        <w:spacing w:line="240" w:lineRule="auto"/>
        <w:ind w:left="1134" w:hanging="425"/>
        <w:jc w:val="both"/>
      </w:pPr>
      <w:r>
        <w:rPr>
          <w:rFonts w:ascii="Times New Roman" w:hAnsi="Times New Roman" w:cs="Times New Roman"/>
          <w:sz w:val="24"/>
          <w:szCs w:val="24"/>
        </w:rPr>
        <w:t>Az építési övezetben a közüzemi közművesítettség mértéke: teljes.</w:t>
      </w:r>
    </w:p>
    <w:p w:rsidR="002B2D8F" w:rsidRDefault="002B2D8F">
      <w:pPr>
        <w:pStyle w:val="Norml1"/>
        <w:spacing w:line="240" w:lineRule="auto"/>
        <w:jc w:val="both"/>
      </w:pPr>
    </w:p>
    <w:p w:rsidR="002B2D8F" w:rsidRDefault="002B2D8F" w:rsidP="00643401">
      <w:pPr>
        <w:pStyle w:val="Norml1"/>
        <w:numPr>
          <w:ilvl w:val="0"/>
          <w:numId w:val="31"/>
        </w:numPr>
        <w:spacing w:line="240" w:lineRule="auto"/>
        <w:ind w:left="1134" w:hanging="425"/>
        <w:jc w:val="both"/>
      </w:pPr>
      <w:r>
        <w:rPr>
          <w:rFonts w:ascii="Times New Roman" w:hAnsi="Times New Roman" w:cs="Times New Roman"/>
          <w:sz w:val="24"/>
          <w:szCs w:val="24"/>
        </w:rPr>
        <w:t>Zöldfelület legkisebb mértéke: 60%.</w:t>
      </w:r>
    </w:p>
    <w:p w:rsidR="002B2D8F" w:rsidRDefault="002B2D8F" w:rsidP="00643401">
      <w:pPr>
        <w:pStyle w:val="Norml1"/>
        <w:spacing w:line="240" w:lineRule="auto"/>
        <w:ind w:left="1134" w:hanging="425"/>
        <w:jc w:val="both"/>
      </w:pPr>
    </w:p>
    <w:p w:rsidR="002B2D8F" w:rsidRDefault="002B2D8F" w:rsidP="00643401">
      <w:pPr>
        <w:pStyle w:val="Norml1"/>
        <w:numPr>
          <w:ilvl w:val="0"/>
          <w:numId w:val="31"/>
        </w:numPr>
        <w:spacing w:line="240" w:lineRule="auto"/>
        <w:ind w:left="1134" w:hanging="425"/>
        <w:jc w:val="both"/>
      </w:pPr>
      <w:r>
        <w:rPr>
          <w:rFonts w:ascii="Times New Roman" w:hAnsi="Times New Roman" w:cs="Times New Roman"/>
          <w:sz w:val="24"/>
          <w:szCs w:val="24"/>
        </w:rPr>
        <w:t>Az építési övezetben terepszint alatti létesítmények közül csak a rendeltetésnek</w:t>
      </w:r>
    </w:p>
    <w:p w:rsidR="002B2D8F" w:rsidRDefault="002B2D8F" w:rsidP="00643401">
      <w:pPr>
        <w:pStyle w:val="Norml1"/>
        <w:spacing w:line="240" w:lineRule="auto"/>
        <w:ind w:left="1134"/>
        <w:jc w:val="both"/>
      </w:pPr>
      <w:r>
        <w:rPr>
          <w:rFonts w:ascii="Times New Roman" w:hAnsi="Times New Roman" w:cs="Times New Roman"/>
          <w:sz w:val="24"/>
          <w:szCs w:val="24"/>
        </w:rPr>
        <w:t>megfelelő, üzemeltetéshez szükséges építmények, műtárgyak helyezhetők el.</w:t>
      </w:r>
    </w:p>
    <w:p w:rsidR="002B2D8F" w:rsidRDefault="002B2D8F" w:rsidP="00643401">
      <w:pPr>
        <w:pStyle w:val="Norml1"/>
        <w:spacing w:line="240" w:lineRule="auto"/>
        <w:ind w:left="1134" w:hanging="425"/>
        <w:jc w:val="both"/>
      </w:pPr>
    </w:p>
    <w:p w:rsidR="002B2D8F" w:rsidRDefault="002B2D8F" w:rsidP="00643401">
      <w:pPr>
        <w:pStyle w:val="Norml1"/>
        <w:numPr>
          <w:ilvl w:val="0"/>
          <w:numId w:val="31"/>
        </w:numPr>
        <w:spacing w:line="240" w:lineRule="auto"/>
        <w:ind w:left="1134" w:hanging="425"/>
        <w:jc w:val="both"/>
      </w:pPr>
      <w:r>
        <w:rPr>
          <w:rFonts w:ascii="Times New Roman" w:hAnsi="Times New Roman" w:cs="Times New Roman"/>
          <w:sz w:val="24"/>
          <w:szCs w:val="24"/>
        </w:rPr>
        <w:t>Az építési övezetben a technológiához szükséges műtárgyak elhelyezhetők.</w:t>
      </w:r>
    </w:p>
    <w:p w:rsidR="002B2D8F" w:rsidRDefault="002B2D8F" w:rsidP="00643401">
      <w:pPr>
        <w:pStyle w:val="Norml1"/>
        <w:spacing w:line="240" w:lineRule="auto"/>
        <w:ind w:left="1134" w:hanging="425"/>
        <w:jc w:val="both"/>
      </w:pPr>
    </w:p>
    <w:p w:rsidR="002B2D8F" w:rsidRDefault="002B2D8F" w:rsidP="00643401">
      <w:pPr>
        <w:pStyle w:val="Norml1"/>
        <w:numPr>
          <w:ilvl w:val="0"/>
          <w:numId w:val="31"/>
        </w:numPr>
        <w:spacing w:line="240" w:lineRule="auto"/>
        <w:ind w:left="1134" w:hanging="425"/>
        <w:jc w:val="both"/>
      </w:pPr>
      <w:r>
        <w:rPr>
          <w:rFonts w:ascii="Times New Roman" w:hAnsi="Times New Roman" w:cs="Times New Roman"/>
          <w:sz w:val="24"/>
          <w:szCs w:val="24"/>
        </w:rPr>
        <w:t>Melléképítmények tekintetében az alábbiak helyezhetők el:</w:t>
      </w:r>
    </w:p>
    <w:p w:rsidR="002B2D8F" w:rsidRDefault="002B2D8F">
      <w:pPr>
        <w:pStyle w:val="Norml1"/>
        <w:spacing w:line="240" w:lineRule="auto"/>
        <w:ind w:firstLine="708"/>
        <w:jc w:val="both"/>
      </w:pPr>
    </w:p>
    <w:p w:rsidR="002B2D8F" w:rsidRDefault="002B2D8F" w:rsidP="00643401">
      <w:pPr>
        <w:pStyle w:val="Norml1"/>
        <w:spacing w:line="240" w:lineRule="auto"/>
        <w:ind w:left="1702" w:hanging="568"/>
        <w:jc w:val="both"/>
      </w:pPr>
      <w:r>
        <w:rPr>
          <w:rFonts w:ascii="Times New Roman" w:hAnsi="Times New Roman" w:cs="Times New Roman"/>
          <w:sz w:val="24"/>
          <w:szCs w:val="24"/>
        </w:rPr>
        <w:t xml:space="preserve">ka) </w:t>
      </w:r>
      <w:r>
        <w:rPr>
          <w:rFonts w:ascii="Times New Roman" w:hAnsi="Times New Roman" w:cs="Times New Roman"/>
          <w:sz w:val="24"/>
          <w:szCs w:val="24"/>
        </w:rPr>
        <w:tab/>
        <w:t>közmű-becsatlakozási műtárgy,</w:t>
      </w:r>
    </w:p>
    <w:p w:rsidR="002B2D8F" w:rsidRDefault="002B2D8F" w:rsidP="00643401">
      <w:pPr>
        <w:pStyle w:val="Norml1"/>
        <w:spacing w:line="240" w:lineRule="auto"/>
        <w:ind w:left="1701" w:hanging="567"/>
        <w:jc w:val="both"/>
      </w:pPr>
      <w:r>
        <w:rPr>
          <w:rFonts w:ascii="Times New Roman" w:hAnsi="Times New Roman" w:cs="Times New Roman"/>
          <w:sz w:val="24"/>
          <w:szCs w:val="24"/>
        </w:rPr>
        <w:t xml:space="preserve">kb) </w:t>
      </w:r>
      <w:r>
        <w:rPr>
          <w:rFonts w:ascii="Times New Roman" w:hAnsi="Times New Roman" w:cs="Times New Roman"/>
          <w:sz w:val="24"/>
          <w:szCs w:val="24"/>
        </w:rPr>
        <w:tab/>
        <w:t>hulladéktartály-tároló,</w:t>
      </w:r>
    </w:p>
    <w:p w:rsidR="002B2D8F" w:rsidRDefault="002B2D8F" w:rsidP="00643401">
      <w:pPr>
        <w:pStyle w:val="Norml1"/>
        <w:spacing w:line="240" w:lineRule="auto"/>
        <w:ind w:left="1701" w:hanging="567"/>
        <w:jc w:val="both"/>
      </w:pPr>
      <w:r>
        <w:rPr>
          <w:rFonts w:ascii="Times New Roman" w:hAnsi="Times New Roman" w:cs="Times New Roman"/>
          <w:sz w:val="24"/>
          <w:szCs w:val="24"/>
        </w:rPr>
        <w:t xml:space="preserve">kc) </w:t>
      </w:r>
      <w:r>
        <w:rPr>
          <w:rFonts w:ascii="Times New Roman" w:hAnsi="Times New Roman" w:cs="Times New Roman"/>
          <w:sz w:val="24"/>
          <w:szCs w:val="24"/>
        </w:rPr>
        <w:tab/>
        <w:t>kirakatszekrény,</w:t>
      </w:r>
    </w:p>
    <w:p w:rsidR="002B2D8F" w:rsidRDefault="002B2D8F" w:rsidP="00643401">
      <w:pPr>
        <w:pStyle w:val="Norml1"/>
        <w:spacing w:line="240" w:lineRule="auto"/>
        <w:ind w:left="1701" w:hanging="567"/>
        <w:jc w:val="both"/>
      </w:pPr>
      <w:r>
        <w:rPr>
          <w:rFonts w:ascii="Times New Roman" w:hAnsi="Times New Roman" w:cs="Times New Roman"/>
          <w:sz w:val="24"/>
          <w:szCs w:val="24"/>
        </w:rPr>
        <w:t xml:space="preserve">kd) </w:t>
      </w:r>
      <w:r>
        <w:rPr>
          <w:rFonts w:ascii="Times New Roman" w:hAnsi="Times New Roman" w:cs="Times New Roman"/>
          <w:sz w:val="24"/>
          <w:szCs w:val="24"/>
        </w:rPr>
        <w:tab/>
        <w:t>kerti építmény,</w:t>
      </w:r>
    </w:p>
    <w:p w:rsidR="002B2D8F" w:rsidRDefault="002B2D8F" w:rsidP="00643401">
      <w:pPr>
        <w:pStyle w:val="Norml1"/>
        <w:spacing w:line="240" w:lineRule="auto"/>
        <w:ind w:left="1701" w:hanging="567"/>
        <w:jc w:val="both"/>
      </w:pPr>
      <w:r>
        <w:rPr>
          <w:rFonts w:ascii="Times New Roman" w:hAnsi="Times New Roman" w:cs="Times New Roman"/>
          <w:sz w:val="24"/>
          <w:szCs w:val="24"/>
        </w:rPr>
        <w:t xml:space="preserve">ke) </w:t>
      </w:r>
      <w:r>
        <w:rPr>
          <w:rFonts w:ascii="Times New Roman" w:hAnsi="Times New Roman" w:cs="Times New Roman"/>
          <w:sz w:val="24"/>
          <w:szCs w:val="24"/>
        </w:rPr>
        <w:tab/>
        <w:t>szabadon álló és legfeljebb 6,0 m magas antenna oszlop,zászlótartó oszlop.</w:t>
      </w:r>
    </w:p>
    <w:p w:rsidR="002B2D8F" w:rsidRDefault="002B2D8F">
      <w:pPr>
        <w:pStyle w:val="Norml1"/>
        <w:spacing w:line="240" w:lineRule="auto"/>
        <w:jc w:val="both"/>
      </w:pPr>
    </w:p>
    <w:p w:rsidR="002B2D8F" w:rsidRDefault="002B2D8F" w:rsidP="007C5954">
      <w:pPr>
        <w:pStyle w:val="Norml1"/>
        <w:numPr>
          <w:ilvl w:val="0"/>
          <w:numId w:val="31"/>
        </w:numPr>
        <w:spacing w:line="240" w:lineRule="auto"/>
        <w:ind w:left="1134" w:hanging="425"/>
        <w:jc w:val="both"/>
      </w:pPr>
      <w:r>
        <w:rPr>
          <w:rFonts w:ascii="Times New Roman" w:hAnsi="Times New Roman" w:cs="Times New Roman"/>
          <w:sz w:val="24"/>
          <w:szCs w:val="24"/>
        </w:rPr>
        <w:t xml:space="preserve">A telken belüli zöldfelület folyamatos fenntartásáról az üzemeltetőnek kell </w:t>
      </w:r>
      <w:r w:rsidRPr="007C5954">
        <w:rPr>
          <w:rFonts w:ascii="Times New Roman" w:hAnsi="Times New Roman" w:cs="Times New Roman"/>
          <w:sz w:val="24"/>
          <w:szCs w:val="24"/>
        </w:rPr>
        <w:t>gondoskodni.</w:t>
      </w:r>
    </w:p>
    <w:p w:rsidR="002B2D8F" w:rsidRDefault="002B2D8F" w:rsidP="00D34F2E">
      <w:pPr>
        <w:jc w:val="both"/>
      </w:pPr>
    </w:p>
    <w:p w:rsidR="002B2D8F" w:rsidRPr="00D34F2E" w:rsidRDefault="002B2D8F" w:rsidP="00D34F2E">
      <w:pPr>
        <w:jc w:val="both"/>
        <w:rPr>
          <w:rFonts w:ascii="Times New Roman" w:hAnsi="Times New Roman" w:cs="Times New Roman"/>
          <w:sz w:val="24"/>
          <w:szCs w:val="24"/>
        </w:rPr>
      </w:pPr>
      <w:r w:rsidRPr="00D34F2E">
        <w:rPr>
          <w:rFonts w:ascii="Times New Roman" w:hAnsi="Times New Roman" w:cs="Times New Roman"/>
          <w:sz w:val="24"/>
          <w:szCs w:val="24"/>
        </w:rPr>
        <w:t>(</w:t>
      </w:r>
      <w:r>
        <w:rPr>
          <w:rFonts w:ascii="Times New Roman" w:hAnsi="Times New Roman" w:cs="Times New Roman"/>
          <w:sz w:val="24"/>
          <w:szCs w:val="24"/>
        </w:rPr>
        <w:t>5</w:t>
      </w:r>
      <w:r w:rsidRPr="00D34F2E">
        <w:rPr>
          <w:rFonts w:ascii="Times New Roman" w:hAnsi="Times New Roman" w:cs="Times New Roman"/>
          <w:sz w:val="24"/>
          <w:szCs w:val="24"/>
        </w:rPr>
        <w:t>)</w:t>
      </w:r>
      <w:r w:rsidRPr="00D34F2E">
        <w:rPr>
          <w:rFonts w:ascii="Times New Roman" w:hAnsi="Times New Roman" w:cs="Times New Roman"/>
          <w:sz w:val="24"/>
          <w:szCs w:val="24"/>
        </w:rPr>
        <w:tab/>
      </w:r>
      <w:r w:rsidRPr="00D34F2E">
        <w:rPr>
          <w:rFonts w:ascii="Times New Roman" w:hAnsi="Times New Roman" w:cs="Times New Roman"/>
          <w:b/>
          <w:bCs/>
          <w:sz w:val="24"/>
          <w:szCs w:val="24"/>
        </w:rPr>
        <w:t>K</w:t>
      </w:r>
      <w:r w:rsidRPr="00AB3CA1">
        <w:rPr>
          <w:rFonts w:ascii="Times New Roman" w:hAnsi="Times New Roman" w:cs="Times New Roman"/>
          <w:b/>
          <w:bCs/>
          <w:sz w:val="28"/>
          <w:szCs w:val="28"/>
          <w:vertAlign w:val="subscript"/>
        </w:rPr>
        <w:t>mü</w:t>
      </w:r>
      <w:r w:rsidRPr="00D34F2E">
        <w:rPr>
          <w:rFonts w:ascii="Times New Roman" w:hAnsi="Times New Roman" w:cs="Times New Roman"/>
          <w:sz w:val="24"/>
          <w:szCs w:val="24"/>
        </w:rPr>
        <w:t xml:space="preserve"> - jelű építési övezet: mezőgazdasági üzemi terület, a szabályozási terv </w:t>
      </w:r>
      <w:r w:rsidRPr="00D34F2E">
        <w:rPr>
          <w:rFonts w:ascii="Times New Roman" w:hAnsi="Times New Roman" w:cs="Times New Roman"/>
          <w:sz w:val="24"/>
          <w:szCs w:val="24"/>
        </w:rPr>
        <w:tab/>
        <w:t>jelölésének megfelelően.</w:t>
      </w:r>
    </w:p>
    <w:p w:rsidR="002B2D8F" w:rsidRPr="00D34F2E" w:rsidRDefault="002B2D8F" w:rsidP="00D34F2E">
      <w:pPr>
        <w:jc w:val="both"/>
        <w:rPr>
          <w:rFonts w:ascii="Times New Roman" w:hAnsi="Times New Roman" w:cs="Times New Roman"/>
          <w:sz w:val="24"/>
          <w:szCs w:val="24"/>
        </w:rPr>
      </w:pPr>
    </w:p>
    <w:p w:rsidR="002B2D8F" w:rsidRPr="00D34F2E" w:rsidRDefault="002B2D8F" w:rsidP="00D34F2E">
      <w:pPr>
        <w:tabs>
          <w:tab w:val="num" w:pos="1068"/>
        </w:tabs>
        <w:ind w:left="1068" w:hanging="360"/>
        <w:rPr>
          <w:rFonts w:ascii="Times New Roman" w:hAnsi="Times New Roman" w:cs="Times New Roman"/>
          <w:sz w:val="24"/>
          <w:szCs w:val="24"/>
        </w:rPr>
      </w:pPr>
      <w:r w:rsidRPr="00D34F2E">
        <w:rPr>
          <w:rFonts w:ascii="Times New Roman" w:hAnsi="Times New Roman" w:cs="Times New Roman"/>
          <w:sz w:val="24"/>
          <w:szCs w:val="24"/>
        </w:rPr>
        <w:t>a.) A területen a rendeltetésnek megfelelő, üzemeltetéshez szükséges állattartó, takarmány és terménytároló, raktár, siló, takarmánykeverő, szociális  épületek,</w:t>
      </w:r>
    </w:p>
    <w:p w:rsidR="002B2D8F" w:rsidRPr="00D34F2E" w:rsidRDefault="002B2D8F" w:rsidP="00D34F2E">
      <w:pPr>
        <w:ind w:left="1068"/>
        <w:rPr>
          <w:rFonts w:ascii="Times New Roman" w:hAnsi="Times New Roman" w:cs="Times New Roman"/>
          <w:sz w:val="24"/>
          <w:szCs w:val="24"/>
        </w:rPr>
      </w:pPr>
      <w:r w:rsidRPr="00D34F2E">
        <w:rPr>
          <w:rFonts w:ascii="Times New Roman" w:hAnsi="Times New Roman" w:cs="Times New Roman"/>
          <w:sz w:val="24"/>
          <w:szCs w:val="24"/>
        </w:rPr>
        <w:t>építmények helyezhetők el, illetve a tulajdonos, vagy üzemeltető számára szolgáló lakások.</w:t>
      </w:r>
    </w:p>
    <w:p w:rsidR="002B2D8F" w:rsidRPr="00D34F2E" w:rsidRDefault="002B2D8F" w:rsidP="00D34F2E">
      <w:pPr>
        <w:ind w:left="708" w:firstLine="360"/>
        <w:rPr>
          <w:rFonts w:ascii="Times New Roman" w:hAnsi="Times New Roman" w:cs="Times New Roman"/>
          <w:sz w:val="24"/>
          <w:szCs w:val="24"/>
        </w:rPr>
      </w:pPr>
      <w:r w:rsidRPr="00D34F2E">
        <w:rPr>
          <w:rFonts w:ascii="Times New Roman" w:hAnsi="Times New Roman" w:cs="Times New Roman"/>
          <w:sz w:val="24"/>
          <w:szCs w:val="24"/>
        </w:rPr>
        <w:t>Az új állattartó építmények korszerű technológiával létesítendők.</w:t>
      </w:r>
    </w:p>
    <w:p w:rsidR="002B2D8F" w:rsidRPr="00D34F2E" w:rsidRDefault="002B2D8F" w:rsidP="00D34F2E">
      <w:pPr>
        <w:rPr>
          <w:rFonts w:ascii="Times New Roman" w:hAnsi="Times New Roman" w:cs="Times New Roman"/>
          <w:sz w:val="24"/>
          <w:szCs w:val="24"/>
        </w:rPr>
      </w:pPr>
    </w:p>
    <w:p w:rsidR="002B2D8F" w:rsidRPr="00D34F2E" w:rsidRDefault="002B2D8F" w:rsidP="00D34F2E">
      <w:pPr>
        <w:ind w:firstLine="708"/>
        <w:rPr>
          <w:rFonts w:ascii="Times New Roman" w:hAnsi="Times New Roman" w:cs="Times New Roman"/>
          <w:sz w:val="24"/>
          <w:szCs w:val="24"/>
        </w:rPr>
      </w:pPr>
      <w:r w:rsidRPr="00D34F2E">
        <w:rPr>
          <w:rFonts w:ascii="Times New Roman" w:hAnsi="Times New Roman" w:cs="Times New Roman"/>
          <w:sz w:val="24"/>
          <w:szCs w:val="24"/>
        </w:rPr>
        <w:t>b.) Az építési övezet telkének beépítési módja: szabadonálló.</w:t>
      </w:r>
    </w:p>
    <w:p w:rsidR="002B2D8F" w:rsidRPr="00D34F2E" w:rsidRDefault="002B2D8F" w:rsidP="00D34F2E">
      <w:pPr>
        <w:rPr>
          <w:rFonts w:ascii="Times New Roman" w:hAnsi="Times New Roman" w:cs="Times New Roman"/>
          <w:sz w:val="24"/>
          <w:szCs w:val="24"/>
        </w:rPr>
      </w:pPr>
      <w:r w:rsidRPr="00D34F2E">
        <w:rPr>
          <w:rFonts w:ascii="Times New Roman" w:hAnsi="Times New Roman" w:cs="Times New Roman"/>
          <w:sz w:val="24"/>
          <w:szCs w:val="24"/>
        </w:rPr>
        <w:tab/>
      </w:r>
      <w:r w:rsidRPr="00D34F2E">
        <w:rPr>
          <w:rFonts w:ascii="Times New Roman" w:hAnsi="Times New Roman" w:cs="Times New Roman"/>
          <w:sz w:val="24"/>
          <w:szCs w:val="24"/>
        </w:rPr>
        <w:tab/>
      </w:r>
    </w:p>
    <w:p w:rsidR="002B2D8F" w:rsidRPr="00D34F2E" w:rsidRDefault="002B2D8F" w:rsidP="00D34F2E">
      <w:pPr>
        <w:rPr>
          <w:rFonts w:ascii="Times New Roman" w:hAnsi="Times New Roman" w:cs="Times New Roman"/>
          <w:sz w:val="24"/>
          <w:szCs w:val="24"/>
        </w:rPr>
      </w:pPr>
      <w:r w:rsidRPr="00D34F2E">
        <w:rPr>
          <w:rFonts w:ascii="Times New Roman" w:hAnsi="Times New Roman" w:cs="Times New Roman"/>
          <w:sz w:val="24"/>
          <w:szCs w:val="24"/>
        </w:rPr>
        <w:tab/>
        <w:t>c.) Az építési övezetben a közművesítettség mértéke: részleges.</w:t>
      </w:r>
    </w:p>
    <w:p w:rsidR="002B2D8F" w:rsidRPr="00D34F2E" w:rsidRDefault="002B2D8F" w:rsidP="00D34F2E">
      <w:pPr>
        <w:ind w:firstLine="708"/>
        <w:rPr>
          <w:rFonts w:ascii="Times New Roman" w:hAnsi="Times New Roman" w:cs="Times New Roman"/>
          <w:sz w:val="24"/>
          <w:szCs w:val="24"/>
        </w:rPr>
      </w:pPr>
      <w:r w:rsidRPr="00D34F2E">
        <w:rPr>
          <w:rFonts w:ascii="Times New Roman" w:hAnsi="Times New Roman" w:cs="Times New Roman"/>
          <w:sz w:val="24"/>
          <w:szCs w:val="24"/>
        </w:rPr>
        <w:t xml:space="preserve">     </w:t>
      </w:r>
    </w:p>
    <w:p w:rsidR="002B2D8F" w:rsidRPr="00D34F2E" w:rsidRDefault="002B2D8F" w:rsidP="00D34F2E">
      <w:pPr>
        <w:rPr>
          <w:rFonts w:ascii="Times New Roman" w:hAnsi="Times New Roman" w:cs="Times New Roman"/>
          <w:sz w:val="24"/>
          <w:szCs w:val="24"/>
        </w:rPr>
      </w:pPr>
      <w:r w:rsidRPr="00D34F2E">
        <w:rPr>
          <w:rFonts w:ascii="Times New Roman" w:hAnsi="Times New Roman" w:cs="Times New Roman"/>
          <w:sz w:val="24"/>
          <w:szCs w:val="24"/>
        </w:rPr>
        <w:tab/>
        <w:t xml:space="preserve">d.) Zöldfelület legkisebb mértéke: 40 %. A tájbaillesztés érdekében a közúttal </w:t>
      </w:r>
      <w:r w:rsidRPr="00D34F2E">
        <w:rPr>
          <w:rFonts w:ascii="Times New Roman" w:hAnsi="Times New Roman" w:cs="Times New Roman"/>
          <w:sz w:val="24"/>
          <w:szCs w:val="24"/>
        </w:rPr>
        <w:tab/>
      </w:r>
      <w:r w:rsidRPr="00D34F2E">
        <w:rPr>
          <w:rFonts w:ascii="Times New Roman" w:hAnsi="Times New Roman" w:cs="Times New Roman"/>
          <w:sz w:val="24"/>
          <w:szCs w:val="24"/>
        </w:rPr>
        <w:tab/>
        <w:t xml:space="preserve">     érintkező telekhatár mentén a telek kötelező zöldfelületének részét képező </w:t>
      </w:r>
      <w:r w:rsidRPr="00D34F2E">
        <w:rPr>
          <w:rFonts w:ascii="Times New Roman" w:hAnsi="Times New Roman" w:cs="Times New Roman"/>
          <w:sz w:val="24"/>
          <w:szCs w:val="24"/>
        </w:rPr>
        <w:tab/>
        <w:t xml:space="preserve">  </w:t>
      </w:r>
      <w:r w:rsidRPr="00D34F2E">
        <w:rPr>
          <w:rFonts w:ascii="Times New Roman" w:hAnsi="Times New Roman" w:cs="Times New Roman"/>
          <w:sz w:val="24"/>
          <w:szCs w:val="24"/>
        </w:rPr>
        <w:tab/>
        <w:t xml:space="preserve">     látványtakaró fasor telepítése kötelező.</w:t>
      </w:r>
    </w:p>
    <w:p w:rsidR="002B2D8F" w:rsidRPr="00D34F2E" w:rsidRDefault="002B2D8F" w:rsidP="00D34F2E">
      <w:pPr>
        <w:rPr>
          <w:rFonts w:ascii="Times New Roman" w:hAnsi="Times New Roman" w:cs="Times New Roman"/>
          <w:sz w:val="24"/>
          <w:szCs w:val="24"/>
        </w:rPr>
      </w:pPr>
    </w:p>
    <w:p w:rsidR="002B2D8F" w:rsidRPr="00D34F2E" w:rsidRDefault="002B2D8F" w:rsidP="00D34F2E">
      <w:pPr>
        <w:ind w:firstLine="708"/>
        <w:rPr>
          <w:rFonts w:ascii="Times New Roman" w:hAnsi="Times New Roman" w:cs="Times New Roman"/>
          <w:sz w:val="24"/>
          <w:szCs w:val="24"/>
        </w:rPr>
      </w:pPr>
      <w:r w:rsidRPr="00D34F2E">
        <w:rPr>
          <w:rFonts w:ascii="Times New Roman" w:hAnsi="Times New Roman" w:cs="Times New Roman"/>
          <w:sz w:val="24"/>
          <w:szCs w:val="24"/>
        </w:rPr>
        <w:t>e.) Az építési övezetben a megengedett legnagyobb építménymagasság: 9,00 m.</w:t>
      </w:r>
    </w:p>
    <w:p w:rsidR="002B2D8F" w:rsidRPr="00D34F2E" w:rsidRDefault="002B2D8F" w:rsidP="00D34F2E">
      <w:pPr>
        <w:ind w:firstLine="708"/>
        <w:rPr>
          <w:rFonts w:ascii="Times New Roman" w:hAnsi="Times New Roman" w:cs="Times New Roman"/>
          <w:sz w:val="24"/>
          <w:szCs w:val="24"/>
        </w:rPr>
      </w:pPr>
      <w:r w:rsidRPr="00D34F2E">
        <w:rPr>
          <w:rFonts w:ascii="Times New Roman" w:hAnsi="Times New Roman" w:cs="Times New Roman"/>
          <w:sz w:val="24"/>
          <w:szCs w:val="24"/>
        </w:rPr>
        <w:t xml:space="preserve">      A technológiához tartozó toronyszerű építmények kivételével, melyek legnagyobb</w:t>
      </w:r>
    </w:p>
    <w:p w:rsidR="002B2D8F" w:rsidRPr="00D34F2E" w:rsidRDefault="002B2D8F" w:rsidP="00D34F2E">
      <w:pPr>
        <w:ind w:left="708"/>
        <w:rPr>
          <w:rFonts w:ascii="Times New Roman" w:hAnsi="Times New Roman" w:cs="Times New Roman"/>
          <w:sz w:val="24"/>
          <w:szCs w:val="24"/>
        </w:rPr>
      </w:pPr>
      <w:r w:rsidRPr="00D34F2E">
        <w:rPr>
          <w:rFonts w:ascii="Times New Roman" w:hAnsi="Times New Roman" w:cs="Times New Roman"/>
          <w:sz w:val="24"/>
          <w:szCs w:val="24"/>
        </w:rPr>
        <w:t xml:space="preserve">      építménymagassága 15,00 m lehet.</w:t>
      </w:r>
    </w:p>
    <w:p w:rsidR="002B2D8F" w:rsidRPr="00D34F2E" w:rsidRDefault="002B2D8F" w:rsidP="00D34F2E">
      <w:pPr>
        <w:ind w:firstLine="708"/>
        <w:rPr>
          <w:rFonts w:ascii="Times New Roman" w:hAnsi="Times New Roman" w:cs="Times New Roman"/>
          <w:sz w:val="24"/>
          <w:szCs w:val="24"/>
        </w:rPr>
      </w:pPr>
    </w:p>
    <w:p w:rsidR="002B2D8F" w:rsidRPr="00D34F2E" w:rsidRDefault="002B2D8F" w:rsidP="00D34F2E">
      <w:pPr>
        <w:ind w:left="705"/>
        <w:rPr>
          <w:rFonts w:ascii="Times New Roman" w:hAnsi="Times New Roman" w:cs="Times New Roman"/>
          <w:sz w:val="24"/>
          <w:szCs w:val="24"/>
        </w:rPr>
      </w:pPr>
      <w:r w:rsidRPr="00D34F2E">
        <w:rPr>
          <w:rFonts w:ascii="Times New Roman" w:hAnsi="Times New Roman" w:cs="Times New Roman"/>
          <w:sz w:val="24"/>
          <w:szCs w:val="24"/>
        </w:rPr>
        <w:t>f.) Az építési övezetben a beépítettség megengedett legnagyobb mértéke: 40 %.</w:t>
      </w:r>
    </w:p>
    <w:p w:rsidR="002B2D8F" w:rsidRPr="00D34F2E" w:rsidRDefault="002B2D8F" w:rsidP="00D34F2E">
      <w:pPr>
        <w:rPr>
          <w:rFonts w:ascii="Times New Roman" w:hAnsi="Times New Roman" w:cs="Times New Roman"/>
          <w:sz w:val="24"/>
          <w:szCs w:val="24"/>
        </w:rPr>
      </w:pPr>
    </w:p>
    <w:p w:rsidR="002B2D8F" w:rsidRPr="00D34F2E" w:rsidRDefault="002B2D8F" w:rsidP="00D34F2E">
      <w:pPr>
        <w:ind w:left="705"/>
        <w:rPr>
          <w:rFonts w:ascii="Times New Roman" w:hAnsi="Times New Roman" w:cs="Times New Roman"/>
          <w:sz w:val="24"/>
          <w:szCs w:val="24"/>
        </w:rPr>
      </w:pPr>
      <w:r w:rsidRPr="00D34F2E">
        <w:rPr>
          <w:rFonts w:ascii="Times New Roman" w:hAnsi="Times New Roman" w:cs="Times New Roman"/>
          <w:sz w:val="24"/>
          <w:szCs w:val="24"/>
        </w:rPr>
        <w:t>g.) Az építési övezetben kialakítható legkisebb telekterület méret: 5 000 m</w:t>
      </w:r>
      <w:r w:rsidRPr="00D34F2E">
        <w:rPr>
          <w:rFonts w:ascii="Times New Roman" w:hAnsi="Times New Roman" w:cs="Times New Roman"/>
          <w:sz w:val="24"/>
          <w:szCs w:val="24"/>
          <w:vertAlign w:val="superscript"/>
        </w:rPr>
        <w:t>2</w:t>
      </w:r>
      <w:r w:rsidRPr="00D34F2E">
        <w:rPr>
          <w:rFonts w:ascii="Times New Roman" w:hAnsi="Times New Roman" w:cs="Times New Roman"/>
          <w:sz w:val="24"/>
          <w:szCs w:val="24"/>
        </w:rPr>
        <w:t>.</w:t>
      </w:r>
    </w:p>
    <w:p w:rsidR="002B2D8F" w:rsidRPr="00D34F2E" w:rsidRDefault="002B2D8F" w:rsidP="00D34F2E">
      <w:pPr>
        <w:ind w:left="705"/>
        <w:rPr>
          <w:rFonts w:ascii="Times New Roman" w:hAnsi="Times New Roman" w:cs="Times New Roman"/>
          <w:sz w:val="24"/>
          <w:szCs w:val="24"/>
        </w:rPr>
      </w:pPr>
    </w:p>
    <w:p w:rsidR="002B2D8F" w:rsidRPr="00D34F2E" w:rsidRDefault="002B2D8F" w:rsidP="00D34F2E">
      <w:pPr>
        <w:ind w:left="708"/>
        <w:rPr>
          <w:rFonts w:ascii="Times New Roman" w:hAnsi="Times New Roman" w:cs="Times New Roman"/>
          <w:sz w:val="24"/>
          <w:szCs w:val="24"/>
        </w:rPr>
      </w:pPr>
      <w:r w:rsidRPr="00D34F2E">
        <w:rPr>
          <w:rFonts w:ascii="Times New Roman" w:hAnsi="Times New Roman" w:cs="Times New Roman"/>
          <w:sz w:val="24"/>
          <w:szCs w:val="24"/>
        </w:rPr>
        <w:t>h.) Az építési övezetben minden terepszint alatti építmény elhelyezhető.</w:t>
      </w:r>
    </w:p>
    <w:p w:rsidR="002B2D8F" w:rsidRPr="00D34F2E" w:rsidRDefault="002B2D8F" w:rsidP="00D34F2E">
      <w:pPr>
        <w:rPr>
          <w:rFonts w:ascii="Times New Roman" w:hAnsi="Times New Roman" w:cs="Times New Roman"/>
          <w:sz w:val="24"/>
          <w:szCs w:val="24"/>
        </w:rPr>
      </w:pPr>
    </w:p>
    <w:p w:rsidR="002B2D8F" w:rsidRPr="00D34F2E" w:rsidRDefault="002B2D8F" w:rsidP="00D34F2E">
      <w:pPr>
        <w:ind w:left="1080" w:hanging="372"/>
        <w:rPr>
          <w:rFonts w:ascii="Times New Roman" w:hAnsi="Times New Roman" w:cs="Times New Roman"/>
          <w:sz w:val="24"/>
          <w:szCs w:val="24"/>
        </w:rPr>
      </w:pPr>
      <w:r w:rsidRPr="00D34F2E">
        <w:rPr>
          <w:rFonts w:ascii="Times New Roman" w:hAnsi="Times New Roman" w:cs="Times New Roman"/>
          <w:sz w:val="24"/>
          <w:szCs w:val="24"/>
        </w:rPr>
        <w:t>i.)</w:t>
      </w:r>
      <w:r w:rsidRPr="00D34F2E">
        <w:rPr>
          <w:rFonts w:ascii="Times New Roman" w:hAnsi="Times New Roman" w:cs="Times New Roman"/>
          <w:sz w:val="24"/>
          <w:szCs w:val="24"/>
        </w:rPr>
        <w:tab/>
        <w:t>Melléképítmények tekintetében az alábbiak helyezhetők el:</w:t>
      </w:r>
    </w:p>
    <w:p w:rsidR="002B2D8F" w:rsidRPr="00D34F2E" w:rsidRDefault="002B2D8F" w:rsidP="00D34F2E">
      <w:pPr>
        <w:ind w:left="1080" w:hanging="372"/>
        <w:rPr>
          <w:rFonts w:ascii="Times New Roman" w:hAnsi="Times New Roman" w:cs="Times New Roman"/>
          <w:sz w:val="24"/>
          <w:szCs w:val="24"/>
        </w:rPr>
      </w:pPr>
    </w:p>
    <w:p w:rsidR="002B2D8F" w:rsidRPr="00D34F2E" w:rsidRDefault="002B2D8F" w:rsidP="00D34F2E">
      <w:pPr>
        <w:ind w:left="1416"/>
        <w:rPr>
          <w:rFonts w:ascii="Times New Roman" w:hAnsi="Times New Roman" w:cs="Times New Roman"/>
          <w:sz w:val="24"/>
          <w:szCs w:val="24"/>
        </w:rPr>
      </w:pPr>
      <w:r w:rsidRPr="00D34F2E">
        <w:rPr>
          <w:rFonts w:ascii="Times New Roman" w:hAnsi="Times New Roman" w:cs="Times New Roman"/>
          <w:sz w:val="24"/>
          <w:szCs w:val="24"/>
        </w:rPr>
        <w:t>ja) hulladéktartály-tároló</w:t>
      </w:r>
    </w:p>
    <w:p w:rsidR="002B2D8F" w:rsidRPr="00D34F2E" w:rsidRDefault="002B2D8F" w:rsidP="00D34F2E">
      <w:pPr>
        <w:ind w:left="1416"/>
        <w:rPr>
          <w:rFonts w:ascii="Times New Roman" w:hAnsi="Times New Roman" w:cs="Times New Roman"/>
          <w:sz w:val="24"/>
          <w:szCs w:val="24"/>
        </w:rPr>
      </w:pPr>
      <w:r w:rsidRPr="00D34F2E">
        <w:rPr>
          <w:rFonts w:ascii="Times New Roman" w:hAnsi="Times New Roman" w:cs="Times New Roman"/>
          <w:sz w:val="24"/>
          <w:szCs w:val="24"/>
        </w:rPr>
        <w:t>jb) közműpótló műtárgy</w:t>
      </w:r>
    </w:p>
    <w:p w:rsidR="002B2D8F" w:rsidRPr="00D34F2E" w:rsidRDefault="002B2D8F" w:rsidP="00D34F2E">
      <w:pPr>
        <w:ind w:left="1416"/>
        <w:rPr>
          <w:rFonts w:ascii="Times New Roman" w:hAnsi="Times New Roman" w:cs="Times New Roman"/>
          <w:sz w:val="24"/>
          <w:szCs w:val="24"/>
        </w:rPr>
      </w:pPr>
      <w:r w:rsidRPr="00D34F2E">
        <w:rPr>
          <w:rFonts w:ascii="Times New Roman" w:hAnsi="Times New Roman" w:cs="Times New Roman"/>
          <w:sz w:val="24"/>
          <w:szCs w:val="24"/>
        </w:rPr>
        <w:t>jc.) állat ól, állatkifutó</w:t>
      </w:r>
    </w:p>
    <w:p w:rsidR="002B2D8F" w:rsidRPr="00D34F2E" w:rsidRDefault="002B2D8F" w:rsidP="00D34F2E">
      <w:pPr>
        <w:ind w:left="1416"/>
        <w:rPr>
          <w:rFonts w:ascii="Times New Roman" w:hAnsi="Times New Roman" w:cs="Times New Roman"/>
          <w:sz w:val="24"/>
          <w:szCs w:val="24"/>
        </w:rPr>
      </w:pPr>
      <w:r w:rsidRPr="00D34F2E">
        <w:rPr>
          <w:rFonts w:ascii="Times New Roman" w:hAnsi="Times New Roman" w:cs="Times New Roman"/>
          <w:sz w:val="24"/>
          <w:szCs w:val="24"/>
        </w:rPr>
        <w:t>jd.) trágyatároló, komposztáló</w:t>
      </w:r>
    </w:p>
    <w:p w:rsidR="002B2D8F" w:rsidRPr="00D34F2E" w:rsidRDefault="002B2D8F" w:rsidP="00D34F2E">
      <w:pPr>
        <w:ind w:left="1416"/>
        <w:rPr>
          <w:rFonts w:ascii="Times New Roman" w:hAnsi="Times New Roman" w:cs="Times New Roman"/>
          <w:sz w:val="24"/>
          <w:szCs w:val="24"/>
        </w:rPr>
      </w:pPr>
      <w:r w:rsidRPr="00D34F2E">
        <w:rPr>
          <w:rFonts w:ascii="Times New Roman" w:hAnsi="Times New Roman" w:cs="Times New Roman"/>
          <w:sz w:val="24"/>
          <w:szCs w:val="24"/>
        </w:rPr>
        <w:t>je.) siló</w:t>
      </w:r>
    </w:p>
    <w:p w:rsidR="002B2D8F" w:rsidRPr="00D34F2E" w:rsidRDefault="002B2D8F" w:rsidP="00D34F2E">
      <w:pPr>
        <w:rPr>
          <w:rFonts w:ascii="Times New Roman" w:hAnsi="Times New Roman" w:cs="Times New Roman"/>
          <w:sz w:val="24"/>
          <w:szCs w:val="24"/>
        </w:rPr>
      </w:pPr>
    </w:p>
    <w:p w:rsidR="002B2D8F" w:rsidRPr="00D34F2E" w:rsidRDefault="002B2D8F" w:rsidP="00D34F2E">
      <w:pPr>
        <w:rPr>
          <w:rFonts w:ascii="Times New Roman" w:hAnsi="Times New Roman" w:cs="Times New Roman"/>
          <w:sz w:val="24"/>
          <w:szCs w:val="24"/>
        </w:rPr>
      </w:pPr>
      <w:r w:rsidRPr="00D34F2E">
        <w:rPr>
          <w:rFonts w:ascii="Times New Roman" w:hAnsi="Times New Roman" w:cs="Times New Roman"/>
          <w:sz w:val="24"/>
          <w:szCs w:val="24"/>
        </w:rPr>
        <w:tab/>
        <w:t>j.) Az építési övezetben parkoló kizárólag telken belül létesíthető.</w:t>
      </w:r>
    </w:p>
    <w:p w:rsidR="002B2D8F" w:rsidRPr="00D34F2E" w:rsidRDefault="002B2D8F" w:rsidP="00D34F2E">
      <w:pPr>
        <w:ind w:firstLine="708"/>
        <w:jc w:val="both"/>
        <w:rPr>
          <w:rFonts w:ascii="Times New Roman" w:hAnsi="Times New Roman" w:cs="Times New Roman"/>
          <w:sz w:val="24"/>
          <w:szCs w:val="24"/>
        </w:rPr>
      </w:pPr>
    </w:p>
    <w:p w:rsidR="002B2D8F" w:rsidRDefault="002B2D8F" w:rsidP="0033655B">
      <w:pPr>
        <w:pStyle w:val="Norml1"/>
        <w:spacing w:line="240" w:lineRule="auto"/>
        <w:ind w:left="720" w:hanging="719"/>
        <w:jc w:val="both"/>
      </w:pPr>
      <w:r w:rsidRPr="00D34F2E">
        <w:rPr>
          <w:rFonts w:ascii="Times New Roman" w:hAnsi="Times New Roman" w:cs="Times New Roman"/>
          <w:sz w:val="24"/>
          <w:szCs w:val="24"/>
        </w:rPr>
        <w:t xml:space="preserve"> </w:t>
      </w: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b/>
          <w:bCs/>
          <w:sz w:val="24"/>
          <w:szCs w:val="24"/>
        </w:rPr>
        <w:t>Kvad</w:t>
      </w:r>
      <w:r>
        <w:rPr>
          <w:rFonts w:ascii="Times New Roman" w:hAnsi="Times New Roman" w:cs="Times New Roman"/>
          <w:sz w:val="24"/>
          <w:szCs w:val="24"/>
        </w:rPr>
        <w:t xml:space="preserve"> jelű építési övezet: a szabályozási terven feltüntetettek szerint. (Vadászház területe)</w:t>
      </w:r>
    </w:p>
    <w:p w:rsidR="002B2D8F" w:rsidRDefault="002B2D8F" w:rsidP="0033655B">
      <w:pPr>
        <w:pStyle w:val="Norml1"/>
        <w:spacing w:line="240" w:lineRule="auto"/>
        <w:jc w:val="both"/>
      </w:pPr>
    </w:p>
    <w:p w:rsidR="002B2D8F" w:rsidRDefault="002B2D8F" w:rsidP="0033655B">
      <w:pPr>
        <w:pStyle w:val="Norml1"/>
        <w:numPr>
          <w:ilvl w:val="0"/>
          <w:numId w:val="39"/>
        </w:numPr>
        <w:spacing w:line="240" w:lineRule="auto"/>
        <w:jc w:val="both"/>
      </w:pPr>
      <w:r>
        <w:rPr>
          <w:rFonts w:ascii="Times New Roman" w:hAnsi="Times New Roman" w:cs="Times New Roman"/>
          <w:sz w:val="24"/>
          <w:szCs w:val="24"/>
        </w:rPr>
        <w:t>A területen a vadászház rendeltetésnek megfelelő, üzemeltetéshez, szálláshely és szolgáltatáshoz   szükséges épületek és kiszolgáló építmények helyezhetők el.</w:t>
      </w:r>
    </w:p>
    <w:p w:rsidR="002B2D8F" w:rsidRDefault="002B2D8F" w:rsidP="0033655B">
      <w:pPr>
        <w:pStyle w:val="Norml1"/>
        <w:spacing w:line="240" w:lineRule="auto"/>
        <w:jc w:val="both"/>
      </w:pPr>
    </w:p>
    <w:p w:rsidR="002B2D8F" w:rsidRDefault="002B2D8F" w:rsidP="0033655B">
      <w:pPr>
        <w:pStyle w:val="Norml1"/>
        <w:numPr>
          <w:ilvl w:val="0"/>
          <w:numId w:val="39"/>
        </w:numPr>
        <w:spacing w:line="240" w:lineRule="auto"/>
        <w:ind w:left="1134" w:hanging="425"/>
        <w:jc w:val="both"/>
      </w:pPr>
      <w:r>
        <w:rPr>
          <w:rFonts w:ascii="Times New Roman" w:hAnsi="Times New Roman" w:cs="Times New Roman"/>
          <w:sz w:val="24"/>
          <w:szCs w:val="24"/>
        </w:rPr>
        <w:t>Az építési övezetben kialakítható legkisebb telekterületméret: 5 000 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2B2D8F" w:rsidRDefault="002B2D8F" w:rsidP="0033655B">
      <w:pPr>
        <w:pStyle w:val="Norml1"/>
        <w:spacing w:line="240" w:lineRule="auto"/>
        <w:ind w:left="1134" w:hanging="425"/>
        <w:jc w:val="both"/>
      </w:pPr>
    </w:p>
    <w:p w:rsidR="002B2D8F" w:rsidRDefault="002B2D8F" w:rsidP="0033655B">
      <w:pPr>
        <w:pStyle w:val="Norml1"/>
        <w:numPr>
          <w:ilvl w:val="0"/>
          <w:numId w:val="39"/>
        </w:numPr>
        <w:spacing w:line="240" w:lineRule="auto"/>
        <w:ind w:left="1134" w:hanging="425"/>
        <w:jc w:val="both"/>
      </w:pPr>
      <w:r>
        <w:rPr>
          <w:rFonts w:ascii="Times New Roman" w:hAnsi="Times New Roman" w:cs="Times New Roman"/>
          <w:sz w:val="24"/>
          <w:szCs w:val="24"/>
        </w:rPr>
        <w:t>Az építési övezet telkének beépítési módja: szabadonálló.</w:t>
      </w:r>
    </w:p>
    <w:p w:rsidR="002B2D8F" w:rsidRDefault="002B2D8F" w:rsidP="0033655B">
      <w:pPr>
        <w:pStyle w:val="Norml1"/>
        <w:spacing w:line="240" w:lineRule="auto"/>
        <w:ind w:left="1134" w:hanging="425"/>
        <w:jc w:val="both"/>
      </w:pPr>
    </w:p>
    <w:p w:rsidR="002B2D8F" w:rsidRDefault="002B2D8F" w:rsidP="0033655B">
      <w:pPr>
        <w:pStyle w:val="Norml1"/>
        <w:numPr>
          <w:ilvl w:val="0"/>
          <w:numId w:val="39"/>
        </w:numPr>
        <w:spacing w:line="240" w:lineRule="auto"/>
        <w:ind w:left="1134" w:hanging="425"/>
        <w:jc w:val="both"/>
      </w:pPr>
      <w:r>
        <w:rPr>
          <w:rFonts w:ascii="Times New Roman" w:hAnsi="Times New Roman" w:cs="Times New Roman"/>
          <w:sz w:val="24"/>
          <w:szCs w:val="24"/>
        </w:rPr>
        <w:t>Az építési övezetben a beépítettség megengedett legnagyobb mértéke: 30%.</w:t>
      </w:r>
    </w:p>
    <w:p w:rsidR="002B2D8F" w:rsidRDefault="002B2D8F" w:rsidP="0033655B">
      <w:pPr>
        <w:pStyle w:val="Norml1"/>
        <w:spacing w:line="240" w:lineRule="auto"/>
        <w:ind w:left="1134" w:hanging="425"/>
        <w:jc w:val="both"/>
      </w:pPr>
    </w:p>
    <w:p w:rsidR="002B2D8F" w:rsidRDefault="002B2D8F" w:rsidP="0033655B">
      <w:pPr>
        <w:pStyle w:val="Norml1"/>
        <w:numPr>
          <w:ilvl w:val="0"/>
          <w:numId w:val="39"/>
        </w:numPr>
        <w:spacing w:line="240" w:lineRule="auto"/>
        <w:ind w:left="1134" w:hanging="425"/>
        <w:jc w:val="both"/>
      </w:pPr>
      <w:r>
        <w:rPr>
          <w:rFonts w:ascii="Times New Roman" w:hAnsi="Times New Roman" w:cs="Times New Roman"/>
          <w:sz w:val="24"/>
          <w:szCs w:val="24"/>
        </w:rPr>
        <w:t>Az építési övezetben a megengedett legnagyobb épületmagasság: 7,50 m</w:t>
      </w:r>
    </w:p>
    <w:p w:rsidR="002B2D8F" w:rsidRDefault="002B2D8F" w:rsidP="0033655B">
      <w:pPr>
        <w:pStyle w:val="Norml1"/>
        <w:spacing w:line="240" w:lineRule="auto"/>
        <w:ind w:left="1134" w:hanging="425"/>
        <w:jc w:val="both"/>
      </w:pPr>
    </w:p>
    <w:p w:rsidR="002B2D8F" w:rsidRDefault="002B2D8F" w:rsidP="0033655B">
      <w:pPr>
        <w:pStyle w:val="Norml1"/>
        <w:numPr>
          <w:ilvl w:val="0"/>
          <w:numId w:val="39"/>
        </w:numPr>
        <w:spacing w:line="240" w:lineRule="auto"/>
        <w:ind w:left="1134" w:hanging="425"/>
        <w:jc w:val="both"/>
      </w:pPr>
      <w:r>
        <w:rPr>
          <w:rFonts w:ascii="Times New Roman" w:hAnsi="Times New Roman" w:cs="Times New Roman"/>
          <w:sz w:val="24"/>
          <w:szCs w:val="24"/>
        </w:rPr>
        <w:lastRenderedPageBreak/>
        <w:t>Az építési övezetben a közüzemi közművesítettség mértéke: részleges.</w:t>
      </w:r>
    </w:p>
    <w:p w:rsidR="002B2D8F" w:rsidRDefault="002B2D8F" w:rsidP="0033655B">
      <w:pPr>
        <w:pStyle w:val="Norml1"/>
        <w:spacing w:line="240" w:lineRule="auto"/>
        <w:ind w:left="1134" w:hanging="425"/>
        <w:jc w:val="both"/>
      </w:pPr>
    </w:p>
    <w:p w:rsidR="002B2D8F" w:rsidRDefault="002B2D8F" w:rsidP="0033655B">
      <w:pPr>
        <w:pStyle w:val="Norml1"/>
        <w:numPr>
          <w:ilvl w:val="0"/>
          <w:numId w:val="39"/>
        </w:numPr>
        <w:spacing w:line="240" w:lineRule="auto"/>
        <w:ind w:left="1134" w:hanging="425"/>
        <w:jc w:val="both"/>
      </w:pPr>
      <w:r>
        <w:rPr>
          <w:rFonts w:ascii="Times New Roman" w:hAnsi="Times New Roman" w:cs="Times New Roman"/>
          <w:sz w:val="24"/>
          <w:szCs w:val="24"/>
        </w:rPr>
        <w:t>Zöldfelület legkisebb mértéke: 40%.</w:t>
      </w:r>
    </w:p>
    <w:p w:rsidR="002B2D8F" w:rsidRDefault="002B2D8F" w:rsidP="0033655B">
      <w:pPr>
        <w:pStyle w:val="Norml1"/>
        <w:spacing w:line="240" w:lineRule="auto"/>
        <w:jc w:val="both"/>
      </w:pPr>
    </w:p>
    <w:p w:rsidR="002B2D8F" w:rsidRDefault="002B2D8F" w:rsidP="0033655B">
      <w:pPr>
        <w:pStyle w:val="Norml1"/>
        <w:numPr>
          <w:ilvl w:val="0"/>
          <w:numId w:val="39"/>
        </w:numPr>
        <w:spacing w:line="240" w:lineRule="auto"/>
        <w:ind w:left="1134" w:hanging="425"/>
        <w:jc w:val="both"/>
      </w:pPr>
      <w:r>
        <w:rPr>
          <w:rFonts w:ascii="Times New Roman" w:hAnsi="Times New Roman" w:cs="Times New Roman"/>
          <w:sz w:val="24"/>
          <w:szCs w:val="24"/>
        </w:rPr>
        <w:t>Az építési övezetben terepszint alatti létesítmény nem helyezhető</w:t>
      </w:r>
      <w:r w:rsidRPr="00643401">
        <w:rPr>
          <w:rFonts w:ascii="Times New Roman" w:hAnsi="Times New Roman" w:cs="Times New Roman"/>
          <w:sz w:val="24"/>
          <w:szCs w:val="24"/>
        </w:rPr>
        <w:t xml:space="preserve"> el.</w:t>
      </w:r>
    </w:p>
    <w:p w:rsidR="002B2D8F" w:rsidRDefault="002B2D8F" w:rsidP="0033655B">
      <w:pPr>
        <w:pStyle w:val="Norml1"/>
        <w:spacing w:line="240" w:lineRule="auto"/>
        <w:ind w:left="1134" w:hanging="425"/>
        <w:jc w:val="both"/>
      </w:pPr>
    </w:p>
    <w:p w:rsidR="002B2D8F" w:rsidRDefault="002B2D8F" w:rsidP="0033655B">
      <w:pPr>
        <w:pStyle w:val="Norml1"/>
        <w:numPr>
          <w:ilvl w:val="0"/>
          <w:numId w:val="39"/>
        </w:numPr>
        <w:spacing w:line="240" w:lineRule="auto"/>
        <w:ind w:left="1134" w:hanging="425"/>
        <w:jc w:val="both"/>
      </w:pPr>
      <w:r>
        <w:rPr>
          <w:rFonts w:ascii="Times New Roman" w:hAnsi="Times New Roman" w:cs="Times New Roman"/>
          <w:sz w:val="24"/>
          <w:szCs w:val="24"/>
        </w:rPr>
        <w:t>Melléképítmények tekintetében az alábbiak helyezhetők el:</w:t>
      </w:r>
    </w:p>
    <w:p w:rsidR="002B2D8F" w:rsidRDefault="002B2D8F" w:rsidP="0033655B">
      <w:pPr>
        <w:pStyle w:val="Norml1"/>
        <w:spacing w:line="240" w:lineRule="auto"/>
        <w:ind w:left="1134" w:hanging="425"/>
        <w:jc w:val="both"/>
      </w:pPr>
    </w:p>
    <w:p w:rsidR="002B2D8F" w:rsidRDefault="002B2D8F" w:rsidP="0033655B">
      <w:pPr>
        <w:pStyle w:val="Norml1"/>
        <w:spacing w:line="240" w:lineRule="auto"/>
        <w:ind w:left="1701" w:hanging="567"/>
        <w:jc w:val="both"/>
      </w:pPr>
      <w:r>
        <w:rPr>
          <w:rFonts w:ascii="Times New Roman" w:hAnsi="Times New Roman" w:cs="Times New Roman"/>
          <w:sz w:val="24"/>
          <w:szCs w:val="24"/>
        </w:rPr>
        <w:t xml:space="preserve">ja) </w:t>
      </w:r>
      <w:r>
        <w:rPr>
          <w:rFonts w:ascii="Times New Roman" w:hAnsi="Times New Roman" w:cs="Times New Roman"/>
          <w:sz w:val="24"/>
          <w:szCs w:val="24"/>
        </w:rPr>
        <w:tab/>
        <w:t>közműpótló</w:t>
      </w:r>
    </w:p>
    <w:p w:rsidR="002B2D8F" w:rsidRDefault="002B2D8F" w:rsidP="0033655B">
      <w:pPr>
        <w:pStyle w:val="Norml1"/>
        <w:spacing w:line="240" w:lineRule="auto"/>
        <w:ind w:left="1701" w:hanging="567"/>
        <w:jc w:val="both"/>
      </w:pPr>
      <w:r>
        <w:rPr>
          <w:rFonts w:ascii="Times New Roman" w:hAnsi="Times New Roman" w:cs="Times New Roman"/>
          <w:sz w:val="24"/>
          <w:szCs w:val="24"/>
        </w:rPr>
        <w:t xml:space="preserve">jb) </w:t>
      </w:r>
      <w:r>
        <w:rPr>
          <w:rFonts w:ascii="Times New Roman" w:hAnsi="Times New Roman" w:cs="Times New Roman"/>
          <w:sz w:val="24"/>
          <w:szCs w:val="24"/>
        </w:rPr>
        <w:tab/>
        <w:t>hulladéktartály-tároló,</w:t>
      </w:r>
    </w:p>
    <w:p w:rsidR="002B2D8F" w:rsidRDefault="002B2D8F" w:rsidP="0033655B">
      <w:pPr>
        <w:pStyle w:val="Norml1"/>
        <w:spacing w:line="240" w:lineRule="auto"/>
        <w:ind w:left="1701" w:hanging="567"/>
        <w:jc w:val="both"/>
      </w:pPr>
      <w:r>
        <w:rPr>
          <w:rFonts w:ascii="Times New Roman" w:hAnsi="Times New Roman" w:cs="Times New Roman"/>
          <w:sz w:val="24"/>
          <w:szCs w:val="24"/>
        </w:rPr>
        <w:t xml:space="preserve">jc) </w:t>
      </w:r>
      <w:r>
        <w:rPr>
          <w:rFonts w:ascii="Times New Roman" w:hAnsi="Times New Roman" w:cs="Times New Roman"/>
          <w:sz w:val="24"/>
          <w:szCs w:val="24"/>
        </w:rPr>
        <w:tab/>
        <w:t>szabadon álló és legfeljebb 6,5 m magas antenna oszlop.</w:t>
      </w:r>
    </w:p>
    <w:p w:rsidR="002B2D8F" w:rsidRDefault="002B2D8F" w:rsidP="0033655B">
      <w:pPr>
        <w:pStyle w:val="Norml1"/>
        <w:spacing w:line="240" w:lineRule="auto"/>
        <w:jc w:val="both"/>
      </w:pPr>
    </w:p>
    <w:p w:rsidR="002B2D8F" w:rsidRPr="0007668D" w:rsidRDefault="002B2D8F" w:rsidP="0033655B">
      <w:pPr>
        <w:pStyle w:val="Norml1"/>
        <w:numPr>
          <w:ilvl w:val="0"/>
          <w:numId w:val="39"/>
        </w:numPr>
        <w:spacing w:line="240" w:lineRule="auto"/>
        <w:ind w:left="1134" w:hanging="425"/>
        <w:jc w:val="both"/>
      </w:pPr>
      <w:r>
        <w:rPr>
          <w:rFonts w:ascii="Times New Roman" w:hAnsi="Times New Roman" w:cs="Times New Roman"/>
          <w:sz w:val="24"/>
          <w:szCs w:val="24"/>
        </w:rPr>
        <w:t xml:space="preserve">A telken belüli zöldfelület folyamatos fenntartásáról az üzemeltetőnek kell </w:t>
      </w:r>
      <w:r w:rsidRPr="00643401">
        <w:rPr>
          <w:rFonts w:ascii="Times New Roman" w:hAnsi="Times New Roman" w:cs="Times New Roman"/>
          <w:sz w:val="24"/>
          <w:szCs w:val="24"/>
        </w:rPr>
        <w:t>gondoskodni</w:t>
      </w:r>
    </w:p>
    <w:p w:rsidR="002B2D8F" w:rsidRPr="0007668D" w:rsidRDefault="002B2D8F" w:rsidP="0033655B">
      <w:pPr>
        <w:pStyle w:val="Norml1"/>
        <w:spacing w:line="240" w:lineRule="auto"/>
        <w:ind w:left="1134"/>
        <w:jc w:val="both"/>
      </w:pPr>
    </w:p>
    <w:p w:rsidR="002B2D8F" w:rsidRPr="00691083" w:rsidRDefault="002B2D8F" w:rsidP="0033655B">
      <w:pPr>
        <w:pStyle w:val="Norml1"/>
        <w:numPr>
          <w:ilvl w:val="0"/>
          <w:numId w:val="39"/>
        </w:numPr>
        <w:spacing w:line="240" w:lineRule="auto"/>
        <w:ind w:left="1134" w:hanging="425"/>
        <w:jc w:val="both"/>
        <w:rPr>
          <w:rFonts w:ascii="Times New Roman" w:hAnsi="Times New Roman" w:cs="Times New Roman"/>
          <w:sz w:val="24"/>
          <w:szCs w:val="24"/>
        </w:rPr>
      </w:pPr>
      <w:r w:rsidRPr="00691083">
        <w:rPr>
          <w:rFonts w:ascii="Times New Roman" w:hAnsi="Times New Roman" w:cs="Times New Roman"/>
          <w:sz w:val="24"/>
          <w:szCs w:val="24"/>
        </w:rPr>
        <w:t>Parkoló területet telken belül kell kialakítani</w:t>
      </w:r>
    </w:p>
    <w:p w:rsidR="002B2D8F" w:rsidRDefault="002B2D8F" w:rsidP="0033655B">
      <w:pPr>
        <w:pStyle w:val="Norml1"/>
        <w:spacing w:line="240" w:lineRule="auto"/>
        <w:jc w:val="both"/>
      </w:pPr>
    </w:p>
    <w:p w:rsidR="002B2D8F" w:rsidRPr="00DC76AC" w:rsidRDefault="002B2D8F" w:rsidP="00025E8E">
      <w:pPr>
        <w:pStyle w:val="Norml1"/>
        <w:spacing w:line="240" w:lineRule="auto"/>
        <w:jc w:val="center"/>
        <w:rPr>
          <w:b/>
          <w:bCs/>
        </w:rPr>
      </w:pPr>
      <w:r w:rsidRPr="00A40983">
        <w:rPr>
          <w:rFonts w:ascii="Times New Roman" w:hAnsi="Times New Roman" w:cs="Times New Roman"/>
          <w:b/>
          <w:bCs/>
          <w:sz w:val="24"/>
          <w:szCs w:val="24"/>
        </w:rPr>
        <w:t>Összesítő táblázat</w:t>
      </w:r>
    </w:p>
    <w:p w:rsidR="002B2D8F" w:rsidRDefault="002B2D8F">
      <w:pPr>
        <w:pStyle w:val="Norml1"/>
        <w:tabs>
          <w:tab w:val="left" w:pos="1080"/>
        </w:tabs>
        <w:spacing w:line="240" w:lineRule="auto"/>
        <w:jc w:val="both"/>
      </w:pPr>
    </w:p>
    <w:p w:rsidR="002B2D8F" w:rsidRPr="007378A0" w:rsidRDefault="002B2D8F" w:rsidP="006B3DEC">
      <w:pPr>
        <w:pStyle w:val="Norml1"/>
        <w:tabs>
          <w:tab w:val="left" w:pos="426"/>
        </w:tabs>
        <w:spacing w:line="240" w:lineRule="auto"/>
        <w:jc w:val="both"/>
      </w:pPr>
      <w:r>
        <w:rPr>
          <w:rFonts w:ascii="Times New Roman" w:hAnsi="Times New Roman" w:cs="Times New Roman"/>
          <w:sz w:val="24"/>
          <w:szCs w:val="24"/>
        </w:rPr>
        <w:t>(7)</w:t>
      </w:r>
      <w:r>
        <w:rPr>
          <w:rFonts w:ascii="Times New Roman" w:hAnsi="Times New Roman" w:cs="Times New Roman"/>
          <w:sz w:val="24"/>
          <w:szCs w:val="24"/>
        </w:rPr>
        <w:tab/>
        <w:t>Különleges terület építési övezeteire vonatkozó előírások:</w:t>
      </w:r>
    </w:p>
    <w:p w:rsidR="002B2D8F" w:rsidRDefault="002B2D8F">
      <w:pPr>
        <w:pStyle w:val="Norml1"/>
        <w:tabs>
          <w:tab w:val="left" w:pos="360"/>
        </w:tabs>
        <w:spacing w:line="240" w:lineRule="auto"/>
      </w:pPr>
    </w:p>
    <w:tbl>
      <w:tblPr>
        <w:tblW w:w="8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720"/>
        <w:gridCol w:w="1086"/>
        <w:gridCol w:w="813"/>
        <w:gridCol w:w="1080"/>
        <w:gridCol w:w="1080"/>
        <w:gridCol w:w="900"/>
        <w:gridCol w:w="900"/>
      </w:tblGrid>
      <w:tr w:rsidR="002B2D8F">
        <w:trPr>
          <w:trHeight w:val="1040"/>
          <w:jc w:val="center"/>
        </w:trPr>
        <w:tc>
          <w:tcPr>
            <w:tcW w:w="1614" w:type="dxa"/>
          </w:tcPr>
          <w:p w:rsidR="002B2D8F" w:rsidRDefault="002B2D8F" w:rsidP="00C0525E">
            <w:pPr>
              <w:pStyle w:val="Norml1"/>
              <w:spacing w:line="240" w:lineRule="auto"/>
              <w:jc w:val="center"/>
            </w:pPr>
            <w:r w:rsidRPr="00C0525E">
              <w:rPr>
                <w:rFonts w:ascii="Times New Roman" w:hAnsi="Times New Roman" w:cs="Times New Roman"/>
                <w:sz w:val="16"/>
                <w:szCs w:val="16"/>
              </w:rPr>
              <w:t>Sajátos építési használat szerinti</w:t>
            </w:r>
          </w:p>
          <w:p w:rsidR="002B2D8F" w:rsidRDefault="002B2D8F" w:rsidP="00C0525E">
            <w:pPr>
              <w:pStyle w:val="Norml1"/>
              <w:spacing w:line="240" w:lineRule="auto"/>
              <w:jc w:val="center"/>
            </w:pPr>
            <w:r w:rsidRPr="00C0525E">
              <w:rPr>
                <w:rFonts w:ascii="Times New Roman" w:hAnsi="Times New Roman" w:cs="Times New Roman"/>
                <w:sz w:val="16"/>
                <w:szCs w:val="16"/>
              </w:rPr>
              <w:t>terület</w:t>
            </w:r>
          </w:p>
        </w:tc>
        <w:tc>
          <w:tcPr>
            <w:tcW w:w="720" w:type="dxa"/>
          </w:tcPr>
          <w:p w:rsidR="002B2D8F" w:rsidRDefault="002B2D8F" w:rsidP="00C0525E">
            <w:pPr>
              <w:pStyle w:val="Norml1"/>
              <w:spacing w:line="240" w:lineRule="auto"/>
              <w:jc w:val="center"/>
            </w:pPr>
            <w:r w:rsidRPr="00C0525E">
              <w:rPr>
                <w:rFonts w:ascii="Times New Roman" w:hAnsi="Times New Roman" w:cs="Times New Roman"/>
                <w:sz w:val="16"/>
                <w:szCs w:val="16"/>
              </w:rPr>
              <w:t xml:space="preserve">Övezeti </w:t>
            </w:r>
          </w:p>
          <w:p w:rsidR="002B2D8F" w:rsidRDefault="002B2D8F" w:rsidP="00C0525E">
            <w:pPr>
              <w:pStyle w:val="Norml1"/>
              <w:spacing w:line="240" w:lineRule="auto"/>
              <w:jc w:val="center"/>
            </w:pPr>
            <w:r w:rsidRPr="00C0525E">
              <w:rPr>
                <w:rFonts w:ascii="Times New Roman" w:hAnsi="Times New Roman" w:cs="Times New Roman"/>
                <w:sz w:val="16"/>
                <w:szCs w:val="16"/>
              </w:rPr>
              <w:t>jel</w:t>
            </w:r>
          </w:p>
        </w:tc>
        <w:tc>
          <w:tcPr>
            <w:tcW w:w="1086" w:type="dxa"/>
          </w:tcPr>
          <w:p w:rsidR="002B2D8F" w:rsidRDefault="002B2D8F" w:rsidP="00C0525E">
            <w:pPr>
              <w:pStyle w:val="Norml1"/>
              <w:spacing w:line="240" w:lineRule="auto"/>
              <w:jc w:val="center"/>
            </w:pPr>
            <w:r w:rsidRPr="00C0525E">
              <w:rPr>
                <w:rFonts w:ascii="Times New Roman" w:hAnsi="Times New Roman" w:cs="Times New Roman"/>
                <w:sz w:val="16"/>
                <w:szCs w:val="16"/>
              </w:rPr>
              <w:t>Kialakítható legkisebb</w:t>
            </w:r>
          </w:p>
          <w:p w:rsidR="002B2D8F" w:rsidRDefault="002B2D8F" w:rsidP="00C0525E">
            <w:pPr>
              <w:pStyle w:val="Norml1"/>
              <w:spacing w:line="240" w:lineRule="auto"/>
              <w:jc w:val="center"/>
            </w:pPr>
            <w:r w:rsidRPr="00C0525E">
              <w:rPr>
                <w:rFonts w:ascii="Times New Roman" w:hAnsi="Times New Roman" w:cs="Times New Roman"/>
                <w:sz w:val="16"/>
                <w:szCs w:val="16"/>
              </w:rPr>
              <w:t>telekterület</w:t>
            </w:r>
          </w:p>
          <w:p w:rsidR="002B2D8F" w:rsidRDefault="002B2D8F" w:rsidP="00C0525E">
            <w:pPr>
              <w:pStyle w:val="Norml1"/>
              <w:spacing w:line="240" w:lineRule="auto"/>
              <w:jc w:val="center"/>
            </w:pPr>
            <w:r w:rsidRPr="00C0525E">
              <w:rPr>
                <w:rFonts w:ascii="Times New Roman" w:hAnsi="Times New Roman" w:cs="Times New Roman"/>
                <w:sz w:val="16"/>
                <w:szCs w:val="16"/>
              </w:rPr>
              <w:t>méret</w:t>
            </w:r>
          </w:p>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6"/>
                <w:szCs w:val="16"/>
              </w:rPr>
              <w:t>m</w:t>
            </w:r>
            <w:r w:rsidRPr="00C0525E">
              <w:rPr>
                <w:rFonts w:ascii="Times New Roman" w:hAnsi="Times New Roman" w:cs="Times New Roman"/>
                <w:sz w:val="16"/>
                <w:szCs w:val="16"/>
                <w:vertAlign w:val="superscript"/>
              </w:rPr>
              <w:t>2</w:t>
            </w:r>
          </w:p>
        </w:tc>
        <w:tc>
          <w:tcPr>
            <w:tcW w:w="813" w:type="dxa"/>
          </w:tcPr>
          <w:p w:rsidR="002B2D8F" w:rsidRDefault="002B2D8F" w:rsidP="00C0525E">
            <w:pPr>
              <w:pStyle w:val="Norml1"/>
              <w:spacing w:line="240" w:lineRule="auto"/>
              <w:jc w:val="center"/>
            </w:pPr>
            <w:r w:rsidRPr="00C0525E">
              <w:rPr>
                <w:rFonts w:ascii="Times New Roman" w:hAnsi="Times New Roman" w:cs="Times New Roman"/>
                <w:sz w:val="16"/>
                <w:szCs w:val="16"/>
              </w:rPr>
              <w:t>Beépítési</w:t>
            </w:r>
          </w:p>
          <w:p w:rsidR="002B2D8F" w:rsidRDefault="002B2D8F" w:rsidP="00C0525E">
            <w:pPr>
              <w:pStyle w:val="Norml1"/>
              <w:spacing w:line="240" w:lineRule="auto"/>
              <w:jc w:val="center"/>
            </w:pPr>
            <w:r w:rsidRPr="00C0525E">
              <w:rPr>
                <w:rFonts w:ascii="Times New Roman" w:hAnsi="Times New Roman" w:cs="Times New Roman"/>
                <w:sz w:val="16"/>
                <w:szCs w:val="16"/>
              </w:rPr>
              <w:t>mód</w:t>
            </w:r>
          </w:p>
        </w:tc>
        <w:tc>
          <w:tcPr>
            <w:tcW w:w="1080" w:type="dxa"/>
          </w:tcPr>
          <w:p w:rsidR="002B2D8F" w:rsidRDefault="002B2D8F" w:rsidP="00C0525E">
            <w:pPr>
              <w:pStyle w:val="Norml1"/>
              <w:spacing w:line="240" w:lineRule="auto"/>
              <w:jc w:val="center"/>
            </w:pPr>
            <w:r w:rsidRPr="00C0525E">
              <w:rPr>
                <w:rFonts w:ascii="Times New Roman" w:hAnsi="Times New Roman" w:cs="Times New Roman"/>
                <w:sz w:val="16"/>
                <w:szCs w:val="16"/>
              </w:rPr>
              <w:t>Beépítettség</w:t>
            </w:r>
          </w:p>
          <w:p w:rsidR="002B2D8F" w:rsidRDefault="002B2D8F" w:rsidP="00C0525E">
            <w:pPr>
              <w:pStyle w:val="Norml1"/>
              <w:spacing w:line="240" w:lineRule="auto"/>
              <w:jc w:val="center"/>
            </w:pPr>
            <w:r w:rsidRPr="00C0525E">
              <w:rPr>
                <w:rFonts w:ascii="Times New Roman" w:hAnsi="Times New Roman" w:cs="Times New Roman"/>
                <w:sz w:val="16"/>
                <w:szCs w:val="16"/>
              </w:rPr>
              <w:t>megengedett</w:t>
            </w:r>
          </w:p>
          <w:p w:rsidR="002B2D8F" w:rsidRDefault="002B2D8F" w:rsidP="00C0525E">
            <w:pPr>
              <w:pStyle w:val="Norml1"/>
              <w:spacing w:line="240" w:lineRule="auto"/>
              <w:jc w:val="center"/>
            </w:pPr>
            <w:r w:rsidRPr="00C0525E">
              <w:rPr>
                <w:rFonts w:ascii="Times New Roman" w:hAnsi="Times New Roman" w:cs="Times New Roman"/>
                <w:sz w:val="16"/>
                <w:szCs w:val="16"/>
              </w:rPr>
              <w:t>legnagyobb</w:t>
            </w:r>
          </w:p>
          <w:p w:rsidR="002B2D8F" w:rsidRDefault="002B2D8F" w:rsidP="00C0525E">
            <w:pPr>
              <w:pStyle w:val="Norml1"/>
              <w:spacing w:line="240" w:lineRule="auto"/>
              <w:jc w:val="center"/>
            </w:pPr>
            <w:r w:rsidRPr="00C0525E">
              <w:rPr>
                <w:rFonts w:ascii="Times New Roman" w:hAnsi="Times New Roman" w:cs="Times New Roman"/>
                <w:sz w:val="16"/>
                <w:szCs w:val="16"/>
              </w:rPr>
              <w:t>mértéke</w:t>
            </w:r>
          </w:p>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6"/>
                <w:szCs w:val="16"/>
              </w:rPr>
              <w:t>%</w:t>
            </w:r>
          </w:p>
        </w:tc>
        <w:tc>
          <w:tcPr>
            <w:tcW w:w="1080" w:type="dxa"/>
          </w:tcPr>
          <w:p w:rsidR="002B2D8F" w:rsidRDefault="002B2D8F" w:rsidP="00C0525E">
            <w:pPr>
              <w:pStyle w:val="Norml1"/>
              <w:spacing w:line="240" w:lineRule="auto"/>
              <w:jc w:val="center"/>
            </w:pPr>
            <w:r w:rsidRPr="00C0525E">
              <w:rPr>
                <w:rFonts w:ascii="Times New Roman" w:hAnsi="Times New Roman" w:cs="Times New Roman"/>
                <w:sz w:val="16"/>
                <w:szCs w:val="16"/>
              </w:rPr>
              <w:t>Megengedett legnagyobb</w:t>
            </w:r>
          </w:p>
          <w:p w:rsidR="002B2D8F" w:rsidRDefault="002B2D8F" w:rsidP="00C0525E">
            <w:pPr>
              <w:pStyle w:val="Norml1"/>
              <w:spacing w:line="240" w:lineRule="auto"/>
              <w:jc w:val="center"/>
            </w:pPr>
            <w:r w:rsidRPr="00C0525E">
              <w:rPr>
                <w:rFonts w:ascii="Times New Roman" w:hAnsi="Times New Roman" w:cs="Times New Roman"/>
                <w:sz w:val="16"/>
                <w:szCs w:val="16"/>
              </w:rPr>
              <w:t>épület</w:t>
            </w:r>
          </w:p>
          <w:p w:rsidR="002B2D8F" w:rsidRDefault="002B2D8F" w:rsidP="00C0525E">
            <w:pPr>
              <w:pStyle w:val="Norml1"/>
              <w:spacing w:line="240" w:lineRule="auto"/>
              <w:jc w:val="center"/>
            </w:pPr>
            <w:r w:rsidRPr="00C0525E">
              <w:rPr>
                <w:rFonts w:ascii="Times New Roman" w:hAnsi="Times New Roman" w:cs="Times New Roman"/>
                <w:sz w:val="16"/>
                <w:szCs w:val="16"/>
              </w:rPr>
              <w:t>magasság</w:t>
            </w:r>
          </w:p>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6"/>
                <w:szCs w:val="16"/>
              </w:rPr>
              <w:t>m</w:t>
            </w:r>
          </w:p>
        </w:tc>
        <w:tc>
          <w:tcPr>
            <w:tcW w:w="900" w:type="dxa"/>
          </w:tcPr>
          <w:p w:rsidR="002B2D8F" w:rsidRDefault="002B2D8F" w:rsidP="00C0525E">
            <w:pPr>
              <w:pStyle w:val="Norml1"/>
              <w:spacing w:line="240" w:lineRule="auto"/>
              <w:jc w:val="center"/>
            </w:pPr>
            <w:r w:rsidRPr="00C0525E">
              <w:rPr>
                <w:rFonts w:ascii="Times New Roman" w:hAnsi="Times New Roman" w:cs="Times New Roman"/>
                <w:sz w:val="16"/>
                <w:szCs w:val="16"/>
              </w:rPr>
              <w:t>Zöldfelület</w:t>
            </w:r>
          </w:p>
          <w:p w:rsidR="002B2D8F" w:rsidRDefault="002B2D8F" w:rsidP="00C0525E">
            <w:pPr>
              <w:pStyle w:val="Norml1"/>
              <w:spacing w:line="240" w:lineRule="auto"/>
              <w:jc w:val="center"/>
            </w:pPr>
            <w:r w:rsidRPr="00C0525E">
              <w:rPr>
                <w:rFonts w:ascii="Times New Roman" w:hAnsi="Times New Roman" w:cs="Times New Roman"/>
                <w:sz w:val="16"/>
                <w:szCs w:val="16"/>
              </w:rPr>
              <w:t>legkisebb</w:t>
            </w:r>
          </w:p>
          <w:p w:rsidR="002B2D8F" w:rsidRDefault="002B2D8F" w:rsidP="00C0525E">
            <w:pPr>
              <w:pStyle w:val="Norml1"/>
              <w:spacing w:line="240" w:lineRule="auto"/>
              <w:jc w:val="center"/>
            </w:pPr>
            <w:r w:rsidRPr="00C0525E">
              <w:rPr>
                <w:rFonts w:ascii="Times New Roman" w:hAnsi="Times New Roman" w:cs="Times New Roman"/>
                <w:sz w:val="16"/>
                <w:szCs w:val="16"/>
              </w:rPr>
              <w:t>mértéke</w:t>
            </w:r>
          </w:p>
          <w:p w:rsidR="002B2D8F" w:rsidRDefault="002B2D8F" w:rsidP="00C0525E">
            <w:pPr>
              <w:pStyle w:val="Norml1"/>
              <w:spacing w:line="240" w:lineRule="auto"/>
              <w:jc w:val="center"/>
            </w:pPr>
          </w:p>
          <w:p w:rsidR="002B2D8F" w:rsidRDefault="002B2D8F" w:rsidP="00C0525E">
            <w:pPr>
              <w:pStyle w:val="Norml1"/>
              <w:spacing w:line="240" w:lineRule="auto"/>
              <w:jc w:val="center"/>
              <w:rPr>
                <w:rFonts w:ascii="Times New Roman" w:hAnsi="Times New Roman" w:cs="Times New Roman"/>
                <w:sz w:val="16"/>
                <w:szCs w:val="16"/>
              </w:rPr>
            </w:pPr>
          </w:p>
          <w:p w:rsidR="002B2D8F" w:rsidRPr="007378A0" w:rsidRDefault="002B2D8F" w:rsidP="00C0525E">
            <w:pPr>
              <w:pStyle w:val="Norml1"/>
              <w:spacing w:line="240" w:lineRule="auto"/>
              <w:jc w:val="center"/>
              <w:rPr>
                <w:rFonts w:ascii="Times New Roman" w:hAnsi="Times New Roman" w:cs="Times New Roman"/>
                <w:sz w:val="16"/>
                <w:szCs w:val="16"/>
              </w:rPr>
            </w:pPr>
            <w:r w:rsidRPr="007378A0">
              <w:rPr>
                <w:rFonts w:ascii="Times New Roman" w:hAnsi="Times New Roman" w:cs="Times New Roman"/>
                <w:sz w:val="16"/>
                <w:szCs w:val="16"/>
              </w:rPr>
              <w:t>%</w:t>
            </w:r>
          </w:p>
        </w:tc>
        <w:tc>
          <w:tcPr>
            <w:tcW w:w="900" w:type="dxa"/>
          </w:tcPr>
          <w:p w:rsidR="002B2D8F" w:rsidRDefault="002B2D8F" w:rsidP="00C0525E">
            <w:pPr>
              <w:pStyle w:val="Norml1"/>
              <w:spacing w:line="240" w:lineRule="auto"/>
              <w:jc w:val="center"/>
            </w:pPr>
            <w:r w:rsidRPr="00C0525E">
              <w:rPr>
                <w:rFonts w:ascii="Times New Roman" w:hAnsi="Times New Roman" w:cs="Times New Roman"/>
                <w:sz w:val="16"/>
                <w:szCs w:val="16"/>
              </w:rPr>
              <w:t>Előkert</w:t>
            </w:r>
          </w:p>
          <w:p w:rsidR="002B2D8F" w:rsidRDefault="002B2D8F" w:rsidP="00C0525E">
            <w:pPr>
              <w:pStyle w:val="Norml1"/>
              <w:spacing w:line="240" w:lineRule="auto"/>
              <w:jc w:val="center"/>
            </w:pPr>
            <w:r w:rsidRPr="00C0525E">
              <w:rPr>
                <w:rFonts w:ascii="Times New Roman" w:hAnsi="Times New Roman" w:cs="Times New Roman"/>
                <w:sz w:val="16"/>
                <w:szCs w:val="16"/>
              </w:rPr>
              <w:t>mérete</w:t>
            </w:r>
          </w:p>
          <w:p w:rsidR="002B2D8F" w:rsidRDefault="002B2D8F" w:rsidP="00C0525E">
            <w:pPr>
              <w:pStyle w:val="Norml1"/>
              <w:spacing w:line="240" w:lineRule="auto"/>
              <w:jc w:val="center"/>
            </w:pPr>
          </w:p>
          <w:p w:rsidR="002B2D8F" w:rsidRDefault="002B2D8F" w:rsidP="00C0525E">
            <w:pPr>
              <w:pStyle w:val="Norml1"/>
              <w:spacing w:line="240" w:lineRule="auto"/>
              <w:jc w:val="center"/>
              <w:rPr>
                <w:rFonts w:ascii="Times New Roman" w:hAnsi="Times New Roman" w:cs="Times New Roman"/>
                <w:sz w:val="16"/>
                <w:szCs w:val="16"/>
              </w:rPr>
            </w:pPr>
          </w:p>
          <w:p w:rsidR="002B2D8F" w:rsidRDefault="002B2D8F" w:rsidP="00C0525E">
            <w:pPr>
              <w:pStyle w:val="Norml1"/>
              <w:spacing w:line="240" w:lineRule="auto"/>
              <w:jc w:val="center"/>
            </w:pPr>
          </w:p>
          <w:p w:rsidR="002B2D8F" w:rsidRPr="007378A0" w:rsidRDefault="002B2D8F" w:rsidP="00C0525E">
            <w:pPr>
              <w:pStyle w:val="Norml1"/>
              <w:spacing w:line="240" w:lineRule="auto"/>
              <w:jc w:val="center"/>
              <w:rPr>
                <w:rFonts w:ascii="Times New Roman" w:hAnsi="Times New Roman" w:cs="Times New Roman"/>
                <w:sz w:val="16"/>
                <w:szCs w:val="16"/>
              </w:rPr>
            </w:pPr>
            <w:r w:rsidRPr="007378A0">
              <w:rPr>
                <w:rFonts w:ascii="Times New Roman" w:hAnsi="Times New Roman" w:cs="Times New Roman"/>
                <w:sz w:val="16"/>
                <w:szCs w:val="16"/>
              </w:rPr>
              <w:t>m</w:t>
            </w:r>
          </w:p>
        </w:tc>
      </w:tr>
      <w:tr w:rsidR="002B2D8F">
        <w:trPr>
          <w:jc w:val="center"/>
        </w:trPr>
        <w:tc>
          <w:tcPr>
            <w:tcW w:w="1614" w:type="dxa"/>
            <w:vMerge w:val="restart"/>
          </w:tcPr>
          <w:p w:rsidR="002B2D8F" w:rsidRDefault="002B2D8F" w:rsidP="00C0525E">
            <w:pPr>
              <w:pStyle w:val="Norml1"/>
              <w:spacing w:line="240" w:lineRule="auto"/>
              <w:jc w:val="center"/>
            </w:pPr>
          </w:p>
          <w:p w:rsidR="002B2D8F" w:rsidRDefault="002B2D8F" w:rsidP="00C0525E">
            <w:pPr>
              <w:pStyle w:val="Norml1"/>
              <w:spacing w:line="240" w:lineRule="auto"/>
              <w:jc w:val="center"/>
            </w:pPr>
          </w:p>
          <w:p w:rsidR="002B2D8F" w:rsidRDefault="002B2D8F" w:rsidP="00C0525E">
            <w:pPr>
              <w:pStyle w:val="Norml1"/>
              <w:spacing w:line="240" w:lineRule="auto"/>
              <w:jc w:val="center"/>
            </w:pPr>
          </w:p>
          <w:p w:rsidR="002B2D8F" w:rsidRDefault="002B2D8F" w:rsidP="00C0525E">
            <w:pPr>
              <w:pStyle w:val="Norml1"/>
              <w:spacing w:line="240" w:lineRule="auto"/>
              <w:jc w:val="center"/>
            </w:pPr>
          </w:p>
          <w:p w:rsidR="002B2D8F" w:rsidRDefault="002B2D8F" w:rsidP="00C0525E">
            <w:pPr>
              <w:pStyle w:val="Norml1"/>
              <w:spacing w:line="240" w:lineRule="auto"/>
              <w:jc w:val="center"/>
            </w:pPr>
          </w:p>
          <w:p w:rsidR="002B2D8F" w:rsidRDefault="002B2D8F" w:rsidP="00C0525E">
            <w:pPr>
              <w:pStyle w:val="Norml1"/>
              <w:spacing w:line="240" w:lineRule="auto"/>
              <w:jc w:val="center"/>
            </w:pPr>
          </w:p>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6"/>
                <w:szCs w:val="16"/>
              </w:rPr>
              <w:t>Különleges terület</w:t>
            </w:r>
          </w:p>
          <w:p w:rsidR="002B2D8F" w:rsidRDefault="002B2D8F" w:rsidP="00C0525E">
            <w:pPr>
              <w:pStyle w:val="Norml1"/>
              <w:spacing w:line="240" w:lineRule="auto"/>
              <w:jc w:val="center"/>
            </w:pPr>
          </w:p>
          <w:p w:rsidR="002B2D8F" w:rsidRDefault="002B2D8F" w:rsidP="00C0525E">
            <w:pPr>
              <w:pStyle w:val="Norml1"/>
              <w:spacing w:line="240" w:lineRule="auto"/>
              <w:jc w:val="center"/>
            </w:pPr>
          </w:p>
        </w:tc>
        <w:tc>
          <w:tcPr>
            <w:tcW w:w="720" w:type="dxa"/>
          </w:tcPr>
          <w:p w:rsidR="002B2D8F" w:rsidRDefault="002B2D8F" w:rsidP="00C0525E">
            <w:pPr>
              <w:pStyle w:val="Norml1"/>
              <w:spacing w:line="240" w:lineRule="auto"/>
              <w:jc w:val="center"/>
            </w:pPr>
          </w:p>
          <w:p w:rsidR="002B2D8F" w:rsidRDefault="002B2D8F" w:rsidP="00C0525E">
            <w:pPr>
              <w:pStyle w:val="Norml1"/>
              <w:spacing w:line="240" w:lineRule="auto"/>
            </w:pPr>
            <w:r w:rsidRPr="00C0525E">
              <w:rPr>
                <w:rFonts w:ascii="Times New Roman" w:hAnsi="Times New Roman" w:cs="Times New Roman"/>
                <w:b/>
                <w:bCs/>
                <w:sz w:val="18"/>
                <w:szCs w:val="18"/>
              </w:rPr>
              <w:t xml:space="preserve"> K</w:t>
            </w:r>
            <w:r w:rsidRPr="00C0525E">
              <w:rPr>
                <w:rFonts w:ascii="Times New Roman" w:hAnsi="Times New Roman" w:cs="Times New Roman"/>
                <w:b/>
                <w:bCs/>
                <w:sz w:val="18"/>
                <w:szCs w:val="18"/>
                <w:vertAlign w:val="subscript"/>
              </w:rPr>
              <w:t>V</w:t>
            </w:r>
          </w:p>
          <w:p w:rsidR="002B2D8F" w:rsidRDefault="002B2D8F" w:rsidP="00C0525E">
            <w:pPr>
              <w:pStyle w:val="Norml1"/>
              <w:spacing w:line="240" w:lineRule="auto"/>
              <w:jc w:val="center"/>
            </w:pPr>
          </w:p>
        </w:tc>
        <w:tc>
          <w:tcPr>
            <w:tcW w:w="1086"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1</w:t>
            </w:r>
            <w:r w:rsidRPr="00C0525E">
              <w:rPr>
                <w:rFonts w:ascii="Times New Roman" w:hAnsi="Times New Roman" w:cs="Times New Roman"/>
                <w:sz w:val="18"/>
                <w:szCs w:val="18"/>
              </w:rPr>
              <w:t>000</w:t>
            </w:r>
          </w:p>
        </w:tc>
        <w:tc>
          <w:tcPr>
            <w:tcW w:w="813"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SZ</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30</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4</w:t>
            </w:r>
            <w:r w:rsidRPr="00C0525E">
              <w:rPr>
                <w:rFonts w:ascii="Times New Roman" w:hAnsi="Times New Roman" w:cs="Times New Roman"/>
                <w:sz w:val="18"/>
                <w:szCs w:val="18"/>
              </w:rPr>
              <w:t>,50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50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w:t>
            </w:r>
          </w:p>
          <w:p w:rsidR="002B2D8F" w:rsidRDefault="002B2D8F" w:rsidP="00C0525E">
            <w:pPr>
              <w:pStyle w:val="Norml1"/>
              <w:spacing w:line="240" w:lineRule="auto"/>
              <w:jc w:val="center"/>
            </w:pPr>
          </w:p>
        </w:tc>
      </w:tr>
      <w:tr w:rsidR="002B2D8F">
        <w:trPr>
          <w:jc w:val="center"/>
        </w:trPr>
        <w:tc>
          <w:tcPr>
            <w:tcW w:w="1614" w:type="dxa"/>
            <w:vMerge/>
          </w:tcPr>
          <w:p w:rsidR="002B2D8F" w:rsidRDefault="002B2D8F" w:rsidP="00C0525E">
            <w:pPr>
              <w:pStyle w:val="Norml1"/>
              <w:spacing w:line="240" w:lineRule="auto"/>
              <w:jc w:val="center"/>
            </w:pPr>
          </w:p>
        </w:tc>
        <w:tc>
          <w:tcPr>
            <w:tcW w:w="720" w:type="dxa"/>
          </w:tcPr>
          <w:p w:rsidR="002B2D8F" w:rsidRDefault="002B2D8F" w:rsidP="00C0525E">
            <w:pPr>
              <w:pStyle w:val="Norml1"/>
              <w:spacing w:line="240" w:lineRule="auto"/>
              <w:jc w:val="center"/>
            </w:pPr>
          </w:p>
          <w:p w:rsidR="002B2D8F" w:rsidRDefault="002B2D8F" w:rsidP="00C0525E">
            <w:pPr>
              <w:pStyle w:val="Norml1"/>
              <w:spacing w:line="240" w:lineRule="auto"/>
            </w:pPr>
            <w:r w:rsidRPr="00C0525E">
              <w:rPr>
                <w:rFonts w:ascii="Times New Roman" w:hAnsi="Times New Roman" w:cs="Times New Roman"/>
                <w:b/>
                <w:bCs/>
                <w:sz w:val="18"/>
                <w:szCs w:val="18"/>
              </w:rPr>
              <w:t>K</w:t>
            </w:r>
            <w:r>
              <w:rPr>
                <w:rFonts w:ascii="Times New Roman" w:hAnsi="Times New Roman" w:cs="Times New Roman"/>
                <w:b/>
                <w:bCs/>
                <w:sz w:val="18"/>
                <w:szCs w:val="18"/>
                <w:vertAlign w:val="subscript"/>
              </w:rPr>
              <w:t>vm</w:t>
            </w:r>
          </w:p>
        </w:tc>
        <w:tc>
          <w:tcPr>
            <w:tcW w:w="1086" w:type="dxa"/>
          </w:tcPr>
          <w:p w:rsidR="002B2D8F" w:rsidRDefault="002B2D8F" w:rsidP="00C0525E">
            <w:pPr>
              <w:pStyle w:val="Norml1"/>
              <w:spacing w:line="240" w:lineRule="auto"/>
              <w:jc w:val="center"/>
            </w:pPr>
          </w:p>
          <w:p w:rsidR="002B2D8F" w:rsidRDefault="002B2D8F" w:rsidP="00C0525E">
            <w:pPr>
              <w:pStyle w:val="Norml1"/>
              <w:spacing w:line="240" w:lineRule="auto"/>
            </w:pPr>
            <w:r>
              <w:rPr>
                <w:rFonts w:ascii="Times New Roman" w:hAnsi="Times New Roman" w:cs="Times New Roman"/>
                <w:sz w:val="18"/>
                <w:szCs w:val="18"/>
              </w:rPr>
              <w:t xml:space="preserve">      1</w:t>
            </w:r>
            <w:r w:rsidRPr="00C0525E">
              <w:rPr>
                <w:rFonts w:ascii="Times New Roman" w:hAnsi="Times New Roman" w:cs="Times New Roman"/>
                <w:sz w:val="18"/>
                <w:szCs w:val="18"/>
              </w:rPr>
              <w:t>000</w:t>
            </w:r>
          </w:p>
        </w:tc>
        <w:tc>
          <w:tcPr>
            <w:tcW w:w="813"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SZ</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30</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6,0</w:t>
            </w:r>
            <w:r w:rsidRPr="00C0525E">
              <w:rPr>
                <w:rFonts w:ascii="Times New Roman" w:hAnsi="Times New Roman" w:cs="Times New Roman"/>
                <w:sz w:val="18"/>
                <w:szCs w:val="18"/>
              </w:rPr>
              <w:t>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5</w:t>
            </w:r>
            <w:r w:rsidRPr="00C0525E">
              <w:rPr>
                <w:rFonts w:ascii="Times New Roman" w:hAnsi="Times New Roman" w:cs="Times New Roman"/>
                <w:sz w:val="18"/>
                <w:szCs w:val="18"/>
              </w:rPr>
              <w:t>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w:t>
            </w:r>
          </w:p>
          <w:p w:rsidR="002B2D8F" w:rsidRDefault="002B2D8F" w:rsidP="00C0525E">
            <w:pPr>
              <w:pStyle w:val="Norml1"/>
              <w:spacing w:line="240" w:lineRule="auto"/>
              <w:jc w:val="center"/>
            </w:pPr>
          </w:p>
        </w:tc>
      </w:tr>
      <w:tr w:rsidR="002B2D8F">
        <w:trPr>
          <w:jc w:val="center"/>
        </w:trPr>
        <w:tc>
          <w:tcPr>
            <w:tcW w:w="1614" w:type="dxa"/>
            <w:vMerge/>
          </w:tcPr>
          <w:p w:rsidR="002B2D8F" w:rsidRDefault="002B2D8F" w:rsidP="00C0525E">
            <w:pPr>
              <w:pStyle w:val="Norml1"/>
              <w:spacing w:line="240" w:lineRule="auto"/>
              <w:jc w:val="center"/>
            </w:pPr>
          </w:p>
        </w:tc>
        <w:tc>
          <w:tcPr>
            <w:tcW w:w="720" w:type="dxa"/>
          </w:tcPr>
          <w:p w:rsidR="002B2D8F" w:rsidRDefault="002B2D8F" w:rsidP="00C0525E">
            <w:pPr>
              <w:pStyle w:val="Norml1"/>
              <w:spacing w:line="240" w:lineRule="auto"/>
            </w:pPr>
          </w:p>
          <w:p w:rsidR="002B2D8F" w:rsidRDefault="002B2D8F" w:rsidP="00803B2F">
            <w:pPr>
              <w:pStyle w:val="Norml1"/>
              <w:spacing w:line="240" w:lineRule="auto"/>
            </w:pPr>
            <w:r w:rsidRPr="00C0525E">
              <w:rPr>
                <w:rFonts w:ascii="Times New Roman" w:hAnsi="Times New Roman" w:cs="Times New Roman"/>
                <w:b/>
                <w:bCs/>
                <w:sz w:val="18"/>
                <w:szCs w:val="18"/>
              </w:rPr>
              <w:t>K</w:t>
            </w:r>
            <w:r>
              <w:rPr>
                <w:rFonts w:ascii="Times New Roman" w:hAnsi="Times New Roman" w:cs="Times New Roman"/>
                <w:b/>
                <w:bCs/>
                <w:sz w:val="18"/>
                <w:szCs w:val="18"/>
                <w:vertAlign w:val="subscript"/>
              </w:rPr>
              <w:t>sp</w:t>
            </w:r>
          </w:p>
        </w:tc>
        <w:tc>
          <w:tcPr>
            <w:tcW w:w="1086"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1</w:t>
            </w:r>
            <w:r w:rsidRPr="00C0525E">
              <w:rPr>
                <w:rFonts w:ascii="Times New Roman" w:hAnsi="Times New Roman" w:cs="Times New Roman"/>
                <w:sz w:val="18"/>
                <w:szCs w:val="18"/>
              </w:rPr>
              <w:t>000</w:t>
            </w:r>
          </w:p>
        </w:tc>
        <w:tc>
          <w:tcPr>
            <w:tcW w:w="813"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SZ</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20</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6,5</w:t>
            </w:r>
            <w:r w:rsidRPr="00C0525E">
              <w:rPr>
                <w:rFonts w:ascii="Times New Roman" w:hAnsi="Times New Roman" w:cs="Times New Roman"/>
                <w:sz w:val="18"/>
                <w:szCs w:val="18"/>
              </w:rPr>
              <w:t>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6</w:t>
            </w:r>
            <w:r w:rsidRPr="00C0525E">
              <w:rPr>
                <w:rFonts w:ascii="Times New Roman" w:hAnsi="Times New Roman" w:cs="Times New Roman"/>
                <w:sz w:val="18"/>
                <w:szCs w:val="18"/>
              </w:rPr>
              <w:t>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w:t>
            </w:r>
          </w:p>
          <w:p w:rsidR="002B2D8F" w:rsidRDefault="002B2D8F" w:rsidP="00C0525E">
            <w:pPr>
              <w:pStyle w:val="Norml1"/>
              <w:spacing w:line="240" w:lineRule="auto"/>
              <w:jc w:val="center"/>
            </w:pPr>
          </w:p>
        </w:tc>
      </w:tr>
      <w:tr w:rsidR="002B2D8F">
        <w:trPr>
          <w:jc w:val="center"/>
        </w:trPr>
        <w:tc>
          <w:tcPr>
            <w:tcW w:w="1614" w:type="dxa"/>
            <w:vMerge/>
          </w:tcPr>
          <w:p w:rsidR="002B2D8F" w:rsidRDefault="002B2D8F" w:rsidP="00C0525E">
            <w:pPr>
              <w:pStyle w:val="Norml1"/>
              <w:spacing w:line="240" w:lineRule="auto"/>
              <w:jc w:val="center"/>
            </w:pPr>
          </w:p>
        </w:tc>
        <w:tc>
          <w:tcPr>
            <w:tcW w:w="720" w:type="dxa"/>
          </w:tcPr>
          <w:p w:rsidR="002B2D8F" w:rsidRDefault="002B2D8F" w:rsidP="00C0525E">
            <w:pPr>
              <w:pStyle w:val="Norml1"/>
              <w:spacing w:line="240" w:lineRule="auto"/>
            </w:pPr>
          </w:p>
          <w:p w:rsidR="002B2D8F" w:rsidRDefault="002B2D8F" w:rsidP="00C0525E">
            <w:pPr>
              <w:pStyle w:val="Norml1"/>
              <w:spacing w:line="240" w:lineRule="auto"/>
            </w:pPr>
            <w:r w:rsidRPr="00C0525E">
              <w:rPr>
                <w:rFonts w:ascii="Times New Roman" w:hAnsi="Times New Roman" w:cs="Times New Roman"/>
                <w:b/>
                <w:bCs/>
                <w:sz w:val="18"/>
                <w:szCs w:val="18"/>
              </w:rPr>
              <w:t>K</w:t>
            </w:r>
            <w:r>
              <w:rPr>
                <w:rFonts w:ascii="Times New Roman" w:hAnsi="Times New Roman" w:cs="Times New Roman"/>
                <w:b/>
                <w:bCs/>
                <w:sz w:val="18"/>
                <w:szCs w:val="18"/>
                <w:vertAlign w:val="subscript"/>
              </w:rPr>
              <w:t>mü</w:t>
            </w:r>
          </w:p>
        </w:tc>
        <w:tc>
          <w:tcPr>
            <w:tcW w:w="1086"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5000</w:t>
            </w:r>
          </w:p>
          <w:p w:rsidR="002B2D8F" w:rsidRDefault="002B2D8F" w:rsidP="00C0525E">
            <w:pPr>
              <w:pStyle w:val="Norml1"/>
              <w:spacing w:line="240" w:lineRule="auto"/>
              <w:jc w:val="center"/>
            </w:pPr>
          </w:p>
        </w:tc>
        <w:tc>
          <w:tcPr>
            <w:tcW w:w="813"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SZ</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40</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9,00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40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w:t>
            </w:r>
          </w:p>
        </w:tc>
      </w:tr>
      <w:tr w:rsidR="002B2D8F">
        <w:trPr>
          <w:jc w:val="center"/>
        </w:trPr>
        <w:tc>
          <w:tcPr>
            <w:tcW w:w="1614" w:type="dxa"/>
            <w:vMerge/>
          </w:tcPr>
          <w:p w:rsidR="002B2D8F" w:rsidRDefault="002B2D8F" w:rsidP="00C0525E">
            <w:pPr>
              <w:pStyle w:val="Norml1"/>
              <w:spacing w:line="240" w:lineRule="auto"/>
              <w:jc w:val="center"/>
            </w:pPr>
          </w:p>
        </w:tc>
        <w:tc>
          <w:tcPr>
            <w:tcW w:w="720" w:type="dxa"/>
          </w:tcPr>
          <w:p w:rsidR="002B2D8F" w:rsidRDefault="002B2D8F" w:rsidP="00C0525E">
            <w:pPr>
              <w:pStyle w:val="Norml1"/>
              <w:spacing w:line="240" w:lineRule="auto"/>
            </w:pPr>
          </w:p>
          <w:p w:rsidR="002B2D8F" w:rsidRDefault="002B2D8F" w:rsidP="00C0525E">
            <w:pPr>
              <w:pStyle w:val="Norml1"/>
              <w:spacing w:line="240" w:lineRule="auto"/>
            </w:pPr>
            <w:r w:rsidRPr="00C0525E">
              <w:rPr>
                <w:rFonts w:ascii="Times New Roman" w:hAnsi="Times New Roman" w:cs="Times New Roman"/>
                <w:b/>
                <w:bCs/>
                <w:sz w:val="18"/>
                <w:szCs w:val="18"/>
              </w:rPr>
              <w:t>K</w:t>
            </w:r>
            <w:r>
              <w:rPr>
                <w:rFonts w:ascii="Times New Roman" w:hAnsi="Times New Roman" w:cs="Times New Roman"/>
                <w:b/>
                <w:bCs/>
                <w:sz w:val="18"/>
                <w:szCs w:val="18"/>
                <w:vertAlign w:val="subscript"/>
              </w:rPr>
              <w:t>vad</w:t>
            </w:r>
          </w:p>
          <w:p w:rsidR="002B2D8F" w:rsidRDefault="002B2D8F" w:rsidP="00C0525E">
            <w:pPr>
              <w:pStyle w:val="Norml1"/>
              <w:spacing w:line="240" w:lineRule="auto"/>
            </w:pPr>
          </w:p>
        </w:tc>
        <w:tc>
          <w:tcPr>
            <w:tcW w:w="1086" w:type="dxa"/>
          </w:tcPr>
          <w:p w:rsidR="002B2D8F" w:rsidRDefault="002B2D8F" w:rsidP="00C0525E">
            <w:pPr>
              <w:pStyle w:val="Norml1"/>
              <w:spacing w:line="240" w:lineRule="auto"/>
              <w:jc w:val="center"/>
            </w:pPr>
          </w:p>
          <w:p w:rsidR="002B2D8F" w:rsidRDefault="002B2D8F" w:rsidP="00691083">
            <w:pPr>
              <w:pStyle w:val="Norml1"/>
              <w:spacing w:line="240" w:lineRule="auto"/>
              <w:jc w:val="center"/>
            </w:pPr>
            <w:r w:rsidRPr="00C0525E">
              <w:rPr>
                <w:rFonts w:ascii="Times New Roman" w:hAnsi="Times New Roman" w:cs="Times New Roman"/>
                <w:sz w:val="18"/>
                <w:szCs w:val="18"/>
              </w:rPr>
              <w:t>5000</w:t>
            </w:r>
          </w:p>
          <w:p w:rsidR="002B2D8F" w:rsidRDefault="002B2D8F" w:rsidP="00C0525E">
            <w:pPr>
              <w:pStyle w:val="Norml1"/>
              <w:spacing w:line="240" w:lineRule="auto"/>
              <w:jc w:val="center"/>
            </w:pPr>
          </w:p>
        </w:tc>
        <w:tc>
          <w:tcPr>
            <w:tcW w:w="813"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SZ</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3</w:t>
            </w:r>
            <w:r w:rsidRPr="00C0525E">
              <w:rPr>
                <w:rFonts w:ascii="Times New Roman" w:hAnsi="Times New Roman" w:cs="Times New Roman"/>
                <w:sz w:val="18"/>
                <w:szCs w:val="18"/>
              </w:rPr>
              <w:t>0</w:t>
            </w:r>
          </w:p>
        </w:tc>
        <w:tc>
          <w:tcPr>
            <w:tcW w:w="108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Pr>
                <w:rFonts w:ascii="Times New Roman" w:hAnsi="Times New Roman" w:cs="Times New Roman"/>
                <w:sz w:val="18"/>
                <w:szCs w:val="18"/>
              </w:rPr>
              <w:t>7,5</w:t>
            </w:r>
            <w:r w:rsidRPr="00C0525E">
              <w:rPr>
                <w:rFonts w:ascii="Times New Roman" w:hAnsi="Times New Roman" w:cs="Times New Roman"/>
                <w:sz w:val="18"/>
                <w:szCs w:val="18"/>
              </w:rPr>
              <w:t>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rsidRPr="00C0525E">
              <w:rPr>
                <w:rFonts w:ascii="Times New Roman" w:hAnsi="Times New Roman" w:cs="Times New Roman"/>
                <w:sz w:val="18"/>
                <w:szCs w:val="18"/>
              </w:rPr>
              <w:t>40</w:t>
            </w:r>
          </w:p>
        </w:tc>
        <w:tc>
          <w:tcPr>
            <w:tcW w:w="900" w:type="dxa"/>
          </w:tcPr>
          <w:p w:rsidR="002B2D8F" w:rsidRDefault="002B2D8F" w:rsidP="00C0525E">
            <w:pPr>
              <w:pStyle w:val="Norml1"/>
              <w:spacing w:line="240" w:lineRule="auto"/>
              <w:jc w:val="center"/>
            </w:pPr>
          </w:p>
          <w:p w:rsidR="002B2D8F" w:rsidRDefault="002B2D8F" w:rsidP="00C0525E">
            <w:pPr>
              <w:pStyle w:val="Norml1"/>
              <w:spacing w:line="240" w:lineRule="auto"/>
              <w:jc w:val="center"/>
            </w:pPr>
            <w:r>
              <w:t>-</w:t>
            </w:r>
          </w:p>
        </w:tc>
      </w:tr>
    </w:tbl>
    <w:p w:rsidR="002B2D8F" w:rsidRDefault="002B2D8F">
      <w:pPr>
        <w:pStyle w:val="Norml1"/>
        <w:tabs>
          <w:tab w:val="left" w:pos="360"/>
        </w:tabs>
        <w:spacing w:line="240" w:lineRule="auto"/>
      </w:pPr>
    </w:p>
    <w:p w:rsidR="002B2D8F" w:rsidRDefault="002B2D8F">
      <w:pPr>
        <w:pStyle w:val="Norml1"/>
        <w:tabs>
          <w:tab w:val="left" w:pos="360"/>
        </w:tabs>
        <w:spacing w:line="240" w:lineRule="auto"/>
      </w:pPr>
    </w:p>
    <w:p w:rsidR="002B2D8F" w:rsidRDefault="002B2D8F">
      <w:pPr>
        <w:pStyle w:val="Norml1"/>
        <w:keepNext/>
        <w:spacing w:line="240" w:lineRule="auto"/>
        <w:jc w:val="center"/>
      </w:pPr>
      <w:r>
        <w:rPr>
          <w:rFonts w:ascii="Times New Roman" w:hAnsi="Times New Roman" w:cs="Times New Roman"/>
          <w:b/>
          <w:bCs/>
          <w:sz w:val="28"/>
          <w:szCs w:val="28"/>
          <w:highlight w:val="cyan"/>
        </w:rPr>
        <w:t>1.2.2.  Beépítésre nem szánt övezetek előírásai</w:t>
      </w:r>
    </w:p>
    <w:p w:rsidR="002B2D8F" w:rsidRDefault="002B2D8F" w:rsidP="00025E8E">
      <w:pPr>
        <w:pStyle w:val="Norml1"/>
        <w:tabs>
          <w:tab w:val="left" w:pos="360"/>
          <w:tab w:val="left" w:pos="4020"/>
        </w:tabs>
        <w:spacing w:line="240" w:lineRule="auto"/>
      </w:pPr>
      <w:r>
        <w:tab/>
      </w:r>
      <w:r>
        <w:tab/>
      </w:r>
    </w:p>
    <w:p w:rsidR="002B2D8F" w:rsidRDefault="002B2D8F">
      <w:pPr>
        <w:pStyle w:val="Norml1"/>
        <w:keepNext/>
        <w:spacing w:line="240" w:lineRule="auto"/>
        <w:jc w:val="center"/>
      </w:pPr>
      <w:r>
        <w:rPr>
          <w:rFonts w:ascii="Times New Roman" w:hAnsi="Times New Roman" w:cs="Times New Roman"/>
          <w:b/>
          <w:bCs/>
          <w:sz w:val="24"/>
          <w:szCs w:val="24"/>
        </w:rPr>
        <w:t>Különleges terület</w:t>
      </w:r>
    </w:p>
    <w:p w:rsidR="002B2D8F" w:rsidRDefault="002B2D8F">
      <w:pPr>
        <w:pStyle w:val="Norml1"/>
        <w:tabs>
          <w:tab w:val="left" w:pos="360"/>
        </w:tabs>
        <w:spacing w:line="240" w:lineRule="auto"/>
        <w:jc w:val="center"/>
      </w:pPr>
    </w:p>
    <w:p w:rsidR="002B2D8F" w:rsidRDefault="002B2D8F" w:rsidP="006B3DEC">
      <w:pPr>
        <w:pStyle w:val="Norml1"/>
        <w:tabs>
          <w:tab w:val="left" w:pos="709"/>
        </w:tabs>
        <w:spacing w:line="240" w:lineRule="auto"/>
        <w:ind w:left="709" w:hanging="708"/>
        <w:jc w:val="both"/>
      </w:pPr>
      <w:r>
        <w:rPr>
          <w:rFonts w:ascii="Times New Roman" w:hAnsi="Times New Roman" w:cs="Times New Roman"/>
          <w:sz w:val="24"/>
          <w:szCs w:val="24"/>
        </w:rPr>
        <w:t>18. § (1) A különleges, beépítésre nem szánt területek Tiszasüly közigazgatási területén a külterületen lévő temető terület, a külterületi bányatelek terület</w:t>
      </w:r>
    </w:p>
    <w:p w:rsidR="002B2D8F" w:rsidRDefault="002B2D8F" w:rsidP="00240580">
      <w:pPr>
        <w:pStyle w:val="Norml1"/>
        <w:tabs>
          <w:tab w:val="left" w:pos="360"/>
        </w:tabs>
        <w:spacing w:line="240" w:lineRule="auto"/>
      </w:pPr>
    </w:p>
    <w:p w:rsidR="002B2D8F" w:rsidRDefault="002B2D8F">
      <w:pPr>
        <w:pStyle w:val="Norml1"/>
        <w:tabs>
          <w:tab w:val="left" w:pos="360"/>
        </w:tabs>
        <w:spacing w:line="240" w:lineRule="auto"/>
        <w:jc w:val="both"/>
      </w:pPr>
    </w:p>
    <w:p w:rsidR="002B2D8F" w:rsidRDefault="002B2D8F">
      <w:pPr>
        <w:pStyle w:val="Norml1"/>
        <w:tabs>
          <w:tab w:val="left" w:pos="360"/>
        </w:tabs>
        <w:spacing w:line="240" w:lineRule="auto"/>
        <w:jc w:val="center"/>
      </w:pPr>
    </w:p>
    <w:p w:rsidR="002B2D8F" w:rsidRDefault="002B2D8F">
      <w:pPr>
        <w:pStyle w:val="Norml1"/>
        <w:tabs>
          <w:tab w:val="left" w:pos="360"/>
        </w:tabs>
        <w:spacing w:line="240" w:lineRule="auto"/>
        <w:ind w:left="705" w:hanging="704"/>
        <w:jc w:val="both"/>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t xml:space="preserve">A különleges, beépítésre nem szánt, temető területet a terv a </w:t>
      </w:r>
      <w:r>
        <w:rPr>
          <w:rFonts w:ascii="Times New Roman" w:hAnsi="Times New Roman" w:cs="Times New Roman"/>
          <w:b/>
          <w:bCs/>
          <w:sz w:val="24"/>
          <w:szCs w:val="24"/>
        </w:rPr>
        <w:t>KK</w:t>
      </w:r>
      <w:r>
        <w:rPr>
          <w:rFonts w:ascii="Times New Roman" w:hAnsi="Times New Roman" w:cs="Times New Roman"/>
          <w:b/>
          <w:bCs/>
          <w:sz w:val="24"/>
          <w:szCs w:val="24"/>
          <w:vertAlign w:val="subscript"/>
        </w:rPr>
        <w:t>t</w:t>
      </w:r>
      <w:r>
        <w:rPr>
          <w:rFonts w:ascii="Times New Roman" w:hAnsi="Times New Roman" w:cs="Times New Roman"/>
          <w:sz w:val="24"/>
          <w:szCs w:val="24"/>
        </w:rPr>
        <w:t>– jelű övezetbe sorolja.</w:t>
      </w:r>
    </w:p>
    <w:p w:rsidR="002B2D8F" w:rsidRDefault="002B2D8F">
      <w:pPr>
        <w:pStyle w:val="Norml1"/>
        <w:tabs>
          <w:tab w:val="left" w:pos="360"/>
        </w:tabs>
        <w:spacing w:line="240" w:lineRule="auto"/>
        <w:jc w:val="center"/>
      </w:pPr>
    </w:p>
    <w:p w:rsidR="002B2D8F" w:rsidRDefault="002B2D8F" w:rsidP="006B3DEC">
      <w:pPr>
        <w:pStyle w:val="Norml1"/>
        <w:numPr>
          <w:ilvl w:val="0"/>
          <w:numId w:val="6"/>
        </w:numPr>
        <w:tabs>
          <w:tab w:val="left" w:pos="360"/>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A (3) bekezdésben jelölt övezetben elhelyezhető:</w:t>
      </w:r>
    </w:p>
    <w:p w:rsidR="002B2D8F" w:rsidRDefault="002B2D8F">
      <w:pPr>
        <w:pStyle w:val="Norml1"/>
        <w:tabs>
          <w:tab w:val="left" w:pos="360"/>
        </w:tabs>
        <w:spacing w:line="240" w:lineRule="auto"/>
        <w:ind w:left="708"/>
        <w:jc w:val="both"/>
      </w:pPr>
    </w:p>
    <w:p w:rsidR="002B2D8F" w:rsidRDefault="002B2D8F" w:rsidP="006B3DEC">
      <w:pPr>
        <w:pStyle w:val="Norml1"/>
        <w:numPr>
          <w:ilvl w:val="1"/>
          <w:numId w:val="6"/>
        </w:numPr>
        <w:tabs>
          <w:tab w:val="left" w:pos="360"/>
        </w:tabs>
        <w:spacing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 A rendeltetésnek megfelelő, üzemeltetéshez szükséges építmények,  épületek, a terület max. 2% -ig.</w:t>
      </w:r>
    </w:p>
    <w:p w:rsidR="002B2D8F" w:rsidRDefault="002B2D8F">
      <w:pPr>
        <w:pStyle w:val="Norml1"/>
        <w:tabs>
          <w:tab w:val="left" w:pos="360"/>
        </w:tabs>
        <w:spacing w:line="240" w:lineRule="auto"/>
        <w:jc w:val="both"/>
      </w:pPr>
    </w:p>
    <w:p w:rsidR="002B2D8F" w:rsidRDefault="002B2D8F" w:rsidP="006B3DEC">
      <w:pPr>
        <w:pStyle w:val="Norml1"/>
        <w:numPr>
          <w:ilvl w:val="0"/>
          <w:numId w:val="6"/>
        </w:numPr>
        <w:tabs>
          <w:tab w:val="left" w:pos="360"/>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Temetőkápolna, ravatalozó építése esetén a megengedett legnagyobb építménymagasság: 10,00 m.</w:t>
      </w:r>
    </w:p>
    <w:p w:rsidR="002B2D8F" w:rsidRDefault="002B2D8F" w:rsidP="007B6651">
      <w:pPr>
        <w:pStyle w:val="Norml1"/>
        <w:tabs>
          <w:tab w:val="left" w:pos="360"/>
        </w:tabs>
        <w:spacing w:line="240" w:lineRule="auto"/>
        <w:jc w:val="both"/>
        <w:rPr>
          <w:rFonts w:ascii="Times New Roman" w:hAnsi="Times New Roman" w:cs="Times New Roman"/>
          <w:sz w:val="24"/>
          <w:szCs w:val="24"/>
        </w:rPr>
      </w:pPr>
    </w:p>
    <w:p w:rsidR="002B2D8F" w:rsidRPr="007B6651" w:rsidRDefault="002B2D8F" w:rsidP="007B6651">
      <w:pPr>
        <w:pStyle w:val="Norml1"/>
        <w:tabs>
          <w:tab w:val="left" w:pos="360"/>
        </w:tabs>
        <w:spacing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t>c.)    Az övezetben kialakítható legkisebb telekterületméret: 5000m</w:t>
      </w:r>
      <w:r>
        <w:rPr>
          <w:rFonts w:ascii="Times New Roman" w:hAnsi="Times New Roman" w:cs="Times New Roman"/>
          <w:sz w:val="24"/>
          <w:szCs w:val="24"/>
          <w:vertAlign w:val="superscript"/>
        </w:rPr>
        <w:t>2</w:t>
      </w:r>
    </w:p>
    <w:p w:rsidR="002B2D8F" w:rsidRDefault="002B2D8F">
      <w:pPr>
        <w:pStyle w:val="Norml1"/>
        <w:tabs>
          <w:tab w:val="left" w:pos="360"/>
        </w:tabs>
        <w:spacing w:line="240" w:lineRule="auto"/>
        <w:jc w:val="both"/>
      </w:pPr>
    </w:p>
    <w:p w:rsidR="002B2D8F" w:rsidRDefault="002B2D8F">
      <w:pPr>
        <w:pStyle w:val="Norml1"/>
        <w:tabs>
          <w:tab w:val="left" w:pos="360"/>
        </w:tabs>
        <w:spacing w:line="240" w:lineRule="auto"/>
        <w:jc w:val="both"/>
      </w:pPr>
    </w:p>
    <w:p w:rsidR="002B2D8F" w:rsidRDefault="002B2D8F" w:rsidP="00D34F2E">
      <w:pPr>
        <w:pStyle w:val="Norml1"/>
        <w:tabs>
          <w:tab w:val="left" w:pos="360"/>
          <w:tab w:val="left" w:pos="1134"/>
        </w:tabs>
        <w:spacing w:line="240" w:lineRule="auto"/>
        <w:ind w:left="705" w:hanging="704"/>
        <w:jc w:val="both"/>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t xml:space="preserve">A különleges, beépítésre nem szánt, bányászati területet a terv a  </w:t>
      </w:r>
      <w:r>
        <w:rPr>
          <w:rFonts w:ascii="Times New Roman" w:hAnsi="Times New Roman" w:cs="Times New Roman"/>
          <w:b/>
          <w:bCs/>
          <w:sz w:val="24"/>
          <w:szCs w:val="24"/>
        </w:rPr>
        <w:t>KK</w:t>
      </w:r>
      <w:r>
        <w:rPr>
          <w:rFonts w:ascii="Times New Roman" w:hAnsi="Times New Roman" w:cs="Times New Roman"/>
          <w:b/>
          <w:bCs/>
          <w:sz w:val="24"/>
          <w:szCs w:val="24"/>
          <w:vertAlign w:val="subscript"/>
        </w:rPr>
        <w:t>bá</w:t>
      </w:r>
      <w:r>
        <w:rPr>
          <w:rFonts w:ascii="Times New Roman" w:hAnsi="Times New Roman" w:cs="Times New Roman"/>
          <w:sz w:val="24"/>
          <w:szCs w:val="24"/>
        </w:rPr>
        <w:t>– jelű övezetbe sorolja.</w:t>
      </w:r>
    </w:p>
    <w:p w:rsidR="002B2D8F" w:rsidRDefault="002B2D8F" w:rsidP="00D34F2E">
      <w:pPr>
        <w:pStyle w:val="Norml1"/>
        <w:tabs>
          <w:tab w:val="left" w:pos="360"/>
          <w:tab w:val="left" w:pos="1134"/>
        </w:tabs>
        <w:spacing w:line="240" w:lineRule="auto"/>
        <w:jc w:val="center"/>
      </w:pPr>
    </w:p>
    <w:p w:rsidR="002B2D8F" w:rsidRDefault="002B2D8F" w:rsidP="00D34F2E">
      <w:pPr>
        <w:pStyle w:val="Norml1"/>
        <w:tabs>
          <w:tab w:val="left" w:pos="-709"/>
          <w:tab w:val="left" w:pos="360"/>
        </w:tabs>
        <w:spacing w:line="240" w:lineRule="auto"/>
        <w:ind w:left="1134" w:hanging="426"/>
        <w:jc w:val="both"/>
      </w:pPr>
      <w:r>
        <w:rPr>
          <w:rFonts w:ascii="Times New Roman" w:hAnsi="Times New Roman" w:cs="Times New Roman"/>
          <w:sz w:val="24"/>
          <w:szCs w:val="24"/>
        </w:rPr>
        <w:t xml:space="preserve">a.) </w:t>
      </w:r>
      <w:r>
        <w:rPr>
          <w:rFonts w:ascii="Times New Roman" w:hAnsi="Times New Roman" w:cs="Times New Roman"/>
          <w:sz w:val="24"/>
          <w:szCs w:val="24"/>
        </w:rPr>
        <w:tab/>
        <w:t>Az (5) bekezdésben jelölt övezetben elhelyezhető:</w:t>
      </w:r>
    </w:p>
    <w:p w:rsidR="002B2D8F" w:rsidRDefault="002B2D8F" w:rsidP="00D34F2E">
      <w:pPr>
        <w:pStyle w:val="Norml1"/>
        <w:tabs>
          <w:tab w:val="left" w:pos="360"/>
          <w:tab w:val="left" w:pos="1134"/>
        </w:tabs>
        <w:spacing w:line="240" w:lineRule="auto"/>
        <w:ind w:left="1080" w:hanging="372"/>
        <w:jc w:val="both"/>
      </w:pPr>
    </w:p>
    <w:p w:rsidR="002B2D8F" w:rsidRDefault="002B2D8F" w:rsidP="00D34F2E">
      <w:pPr>
        <w:pStyle w:val="Norml1"/>
        <w:tabs>
          <w:tab w:val="left" w:pos="360"/>
          <w:tab w:val="left" w:pos="1701"/>
        </w:tabs>
        <w:spacing w:line="240" w:lineRule="auto"/>
        <w:ind w:left="1134" w:hanging="425"/>
        <w:jc w:val="both"/>
      </w:pPr>
      <w:r>
        <w:rPr>
          <w:rFonts w:ascii="Times New Roman" w:hAnsi="Times New Roman" w:cs="Times New Roman"/>
          <w:sz w:val="24"/>
          <w:szCs w:val="24"/>
        </w:rPr>
        <w:tab/>
        <w:t xml:space="preserve">aa) </w:t>
      </w:r>
      <w:r>
        <w:rPr>
          <w:rFonts w:ascii="Times New Roman" w:hAnsi="Times New Roman" w:cs="Times New Roman"/>
          <w:sz w:val="24"/>
          <w:szCs w:val="24"/>
        </w:rPr>
        <w:tab/>
        <w:t>A rendeltetésnek megfelelő, üzemeltetéshez szükséges építmények,</w:t>
      </w:r>
      <w:r>
        <w:tab/>
      </w:r>
      <w:r>
        <w:rPr>
          <w:rFonts w:ascii="Times New Roman" w:hAnsi="Times New Roman" w:cs="Times New Roman"/>
          <w:sz w:val="24"/>
          <w:szCs w:val="24"/>
        </w:rPr>
        <w:t>épületek, a terület max. 2% -ig.</w:t>
      </w:r>
    </w:p>
    <w:p w:rsidR="002B2D8F" w:rsidRDefault="002B2D8F" w:rsidP="00D34F2E">
      <w:pPr>
        <w:pStyle w:val="Norml1"/>
        <w:spacing w:line="240" w:lineRule="auto"/>
        <w:jc w:val="both"/>
      </w:pPr>
    </w:p>
    <w:p w:rsidR="002B2D8F" w:rsidRDefault="002B2D8F" w:rsidP="00D34F2E">
      <w:pPr>
        <w:pStyle w:val="Norml1"/>
        <w:spacing w:line="240" w:lineRule="auto"/>
        <w:ind w:left="1151" w:hanging="431"/>
        <w:jc w:val="both"/>
      </w:pPr>
      <w:r>
        <w:rPr>
          <w:rFonts w:ascii="Times New Roman" w:hAnsi="Times New Roman" w:cs="Times New Roman"/>
          <w:sz w:val="24"/>
          <w:szCs w:val="24"/>
        </w:rPr>
        <w:t>b.)</w:t>
      </w:r>
      <w:r>
        <w:rPr>
          <w:rFonts w:ascii="Times New Roman" w:hAnsi="Times New Roman" w:cs="Times New Roman"/>
          <w:sz w:val="24"/>
          <w:szCs w:val="24"/>
        </w:rPr>
        <w:tab/>
        <w:t>A telekterületméret: K (kialakult), nem megosztható.</w:t>
      </w:r>
    </w:p>
    <w:p w:rsidR="002B2D8F" w:rsidRDefault="002B2D8F">
      <w:pPr>
        <w:pStyle w:val="Norml1"/>
        <w:spacing w:line="240" w:lineRule="auto"/>
      </w:pPr>
    </w:p>
    <w:p w:rsidR="002B2D8F" w:rsidRDefault="002B2D8F" w:rsidP="00B6645F">
      <w:pPr>
        <w:pStyle w:val="Norml1"/>
        <w:tabs>
          <w:tab w:val="left" w:pos="360"/>
          <w:tab w:val="left" w:pos="1134"/>
        </w:tabs>
        <w:spacing w:line="240" w:lineRule="auto"/>
        <w:ind w:left="705" w:hanging="704"/>
        <w:jc w:val="both"/>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t xml:space="preserve">A különleges, beépítésre nem szánt, horgásztó területet a terv a  </w:t>
      </w:r>
      <w:r>
        <w:rPr>
          <w:rFonts w:ascii="Times New Roman" w:hAnsi="Times New Roman" w:cs="Times New Roman"/>
          <w:b/>
          <w:bCs/>
          <w:sz w:val="24"/>
          <w:szCs w:val="24"/>
        </w:rPr>
        <w:t>KK</w:t>
      </w:r>
      <w:r>
        <w:rPr>
          <w:rFonts w:ascii="Times New Roman" w:hAnsi="Times New Roman" w:cs="Times New Roman"/>
          <w:b/>
          <w:bCs/>
          <w:sz w:val="24"/>
          <w:szCs w:val="24"/>
          <w:vertAlign w:val="subscript"/>
        </w:rPr>
        <w:t>HORG</w:t>
      </w:r>
      <w:r>
        <w:rPr>
          <w:rFonts w:ascii="Times New Roman" w:hAnsi="Times New Roman" w:cs="Times New Roman"/>
          <w:sz w:val="24"/>
          <w:szCs w:val="24"/>
        </w:rPr>
        <w:t>– jelű övezetbe sorolja.</w:t>
      </w:r>
    </w:p>
    <w:p w:rsidR="002B2D8F" w:rsidRDefault="002B2D8F" w:rsidP="00B6645F">
      <w:pPr>
        <w:pStyle w:val="Norml1"/>
        <w:tabs>
          <w:tab w:val="left" w:pos="360"/>
          <w:tab w:val="left" w:pos="1134"/>
        </w:tabs>
        <w:spacing w:line="240" w:lineRule="auto"/>
        <w:jc w:val="center"/>
      </w:pPr>
    </w:p>
    <w:p w:rsidR="002B2D8F" w:rsidRDefault="002B2D8F" w:rsidP="00B6645F">
      <w:pPr>
        <w:pStyle w:val="Norml1"/>
        <w:tabs>
          <w:tab w:val="left" w:pos="-709"/>
          <w:tab w:val="left" w:pos="360"/>
        </w:tabs>
        <w:spacing w:line="240" w:lineRule="auto"/>
        <w:ind w:left="1134" w:hanging="426"/>
        <w:jc w:val="both"/>
      </w:pPr>
      <w:r>
        <w:rPr>
          <w:rFonts w:ascii="Times New Roman" w:hAnsi="Times New Roman" w:cs="Times New Roman"/>
          <w:sz w:val="24"/>
          <w:szCs w:val="24"/>
        </w:rPr>
        <w:t xml:space="preserve">a.) </w:t>
      </w:r>
      <w:r>
        <w:rPr>
          <w:rFonts w:ascii="Times New Roman" w:hAnsi="Times New Roman" w:cs="Times New Roman"/>
          <w:sz w:val="24"/>
          <w:szCs w:val="24"/>
        </w:rPr>
        <w:tab/>
        <w:t>Az (5) bekezdésben jelölt övezetben elhelyezhető:</w:t>
      </w:r>
    </w:p>
    <w:p w:rsidR="002B2D8F" w:rsidRDefault="002B2D8F" w:rsidP="00B6645F">
      <w:pPr>
        <w:pStyle w:val="Norml1"/>
        <w:tabs>
          <w:tab w:val="left" w:pos="360"/>
          <w:tab w:val="left" w:pos="1134"/>
        </w:tabs>
        <w:spacing w:line="240" w:lineRule="auto"/>
        <w:ind w:left="1080" w:hanging="372"/>
        <w:jc w:val="both"/>
      </w:pPr>
    </w:p>
    <w:p w:rsidR="002B2D8F" w:rsidRDefault="002B2D8F" w:rsidP="00B6645F">
      <w:pPr>
        <w:pStyle w:val="Norml1"/>
        <w:tabs>
          <w:tab w:val="left" w:pos="360"/>
          <w:tab w:val="left" w:pos="1701"/>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ab/>
        <w:t xml:space="preserve">aa) </w:t>
      </w:r>
      <w:r>
        <w:rPr>
          <w:rFonts w:ascii="Times New Roman" w:hAnsi="Times New Roman" w:cs="Times New Roman"/>
          <w:sz w:val="24"/>
          <w:szCs w:val="24"/>
        </w:rPr>
        <w:tab/>
        <w:t>A rendeltetésnek megfelelő, a horgásztó üzemeltetéséhez, működéséhez szükséges építmények,</w:t>
      </w:r>
      <w:r>
        <w:tab/>
      </w:r>
      <w:r>
        <w:rPr>
          <w:rFonts w:ascii="Times New Roman" w:hAnsi="Times New Roman" w:cs="Times New Roman"/>
          <w:sz w:val="24"/>
          <w:szCs w:val="24"/>
        </w:rPr>
        <w:t>épületek, a terület max. 2% -ig.</w:t>
      </w:r>
    </w:p>
    <w:p w:rsidR="002B2D8F" w:rsidRDefault="002B2D8F" w:rsidP="00B6645F">
      <w:pPr>
        <w:pStyle w:val="Norml1"/>
        <w:tabs>
          <w:tab w:val="left" w:pos="360"/>
          <w:tab w:val="left" w:pos="1701"/>
        </w:tabs>
        <w:spacing w:line="240" w:lineRule="auto"/>
        <w:ind w:left="1134" w:hanging="425"/>
        <w:jc w:val="both"/>
        <w:rPr>
          <w:rFonts w:ascii="Times New Roman" w:hAnsi="Times New Roman" w:cs="Times New Roman"/>
          <w:sz w:val="24"/>
          <w:szCs w:val="24"/>
        </w:rPr>
      </w:pPr>
    </w:p>
    <w:p w:rsidR="002B2D8F" w:rsidRDefault="002B2D8F" w:rsidP="00B6645F">
      <w:pPr>
        <w:pStyle w:val="Norml1"/>
        <w:tabs>
          <w:tab w:val="left" w:pos="360"/>
          <w:tab w:val="left" w:pos="1701"/>
        </w:tabs>
        <w:spacing w:line="240" w:lineRule="auto"/>
        <w:ind w:left="1134" w:hanging="425"/>
        <w:jc w:val="both"/>
      </w:pPr>
      <w:r>
        <w:rPr>
          <w:rFonts w:ascii="Times New Roman" w:hAnsi="Times New Roman" w:cs="Times New Roman"/>
          <w:sz w:val="24"/>
          <w:szCs w:val="24"/>
        </w:rPr>
        <w:tab/>
        <w:t>ab) Az övezetben esőbeálló, horgászstég elhelyezhető</w:t>
      </w:r>
    </w:p>
    <w:p w:rsidR="002B2D8F" w:rsidRDefault="002B2D8F" w:rsidP="00B6645F">
      <w:pPr>
        <w:pStyle w:val="Norml1"/>
        <w:spacing w:line="240" w:lineRule="auto"/>
        <w:jc w:val="both"/>
      </w:pPr>
    </w:p>
    <w:p w:rsidR="002B2D8F" w:rsidRDefault="002B2D8F" w:rsidP="00B6645F">
      <w:pPr>
        <w:pStyle w:val="Norml1"/>
        <w:spacing w:line="240" w:lineRule="auto"/>
        <w:ind w:left="1151" w:hanging="431"/>
        <w:jc w:val="both"/>
      </w:pPr>
      <w:r>
        <w:rPr>
          <w:rFonts w:ascii="Times New Roman" w:hAnsi="Times New Roman" w:cs="Times New Roman"/>
          <w:sz w:val="24"/>
          <w:szCs w:val="24"/>
        </w:rPr>
        <w:t>b.)</w:t>
      </w:r>
      <w:r>
        <w:rPr>
          <w:rFonts w:ascii="Times New Roman" w:hAnsi="Times New Roman" w:cs="Times New Roman"/>
          <w:sz w:val="24"/>
          <w:szCs w:val="24"/>
        </w:rPr>
        <w:tab/>
        <w:t>A telekterületméret: K (kialakult), nem megosztható.</w:t>
      </w:r>
    </w:p>
    <w:p w:rsidR="002B2D8F" w:rsidRDefault="002B2D8F">
      <w:pPr>
        <w:pStyle w:val="Norml1"/>
        <w:spacing w:line="240" w:lineRule="auto"/>
      </w:pPr>
    </w:p>
    <w:p w:rsidR="002B2D8F" w:rsidRDefault="002B2D8F">
      <w:pPr>
        <w:pStyle w:val="Norml1"/>
        <w:spacing w:line="240" w:lineRule="auto"/>
        <w:jc w:val="center"/>
      </w:pPr>
      <w:r>
        <w:rPr>
          <w:rFonts w:ascii="Times New Roman" w:hAnsi="Times New Roman" w:cs="Times New Roman"/>
          <w:b/>
          <w:bCs/>
          <w:sz w:val="24"/>
          <w:szCs w:val="24"/>
        </w:rPr>
        <w:t>Közlekedési és közműterület</w:t>
      </w:r>
    </w:p>
    <w:p w:rsidR="002B2D8F" w:rsidRDefault="002B2D8F">
      <w:pPr>
        <w:pStyle w:val="Norml1"/>
        <w:spacing w:line="240" w:lineRule="auto"/>
        <w:jc w:val="both"/>
      </w:pPr>
    </w:p>
    <w:p w:rsidR="002B2D8F" w:rsidRDefault="002B2D8F">
      <w:pPr>
        <w:pStyle w:val="Norml1"/>
        <w:spacing w:line="240" w:lineRule="auto"/>
        <w:ind w:left="705" w:hanging="704"/>
        <w:jc w:val="both"/>
      </w:pPr>
      <w:r>
        <w:rPr>
          <w:rFonts w:ascii="Times New Roman" w:hAnsi="Times New Roman" w:cs="Times New Roman"/>
          <w:sz w:val="24"/>
          <w:szCs w:val="24"/>
        </w:rPr>
        <w:t xml:space="preserve">19. § (1) Közlekedési és közműelhelyezésre szolgáló terület Tiszasüly közigazgatási területén az országos és helyi közutak, a kerékpárutak, a gépjármű várakozóhelyek (parkolók) – a járdák és a gyalogutak, mindezek csomópontjai, vízelvezetési rendszere és környezetvédelmi létesítményei, a közforgalmú vasutak, továbbá a közművek és a hírközlés építményeinek elhelyezésére szolgáló területek. </w:t>
      </w:r>
    </w:p>
    <w:p w:rsidR="002B2D8F" w:rsidRDefault="002B2D8F">
      <w:pPr>
        <w:pStyle w:val="Norml1"/>
        <w:spacing w:line="240" w:lineRule="auto"/>
        <w:ind w:left="705" w:hanging="704"/>
        <w:jc w:val="both"/>
      </w:pPr>
    </w:p>
    <w:p w:rsidR="002B2D8F" w:rsidRDefault="002B2D8F">
      <w:pPr>
        <w:pStyle w:val="Norml1"/>
        <w:spacing w:line="240" w:lineRule="auto"/>
        <w:ind w:left="705" w:hanging="704"/>
        <w:jc w:val="both"/>
      </w:pPr>
      <w:r>
        <w:rPr>
          <w:rFonts w:ascii="Times New Roman" w:hAnsi="Times New Roman" w:cs="Times New Roman"/>
          <w:sz w:val="24"/>
          <w:szCs w:val="24"/>
        </w:rPr>
        <w:t>(2)</w:t>
      </w:r>
      <w:r>
        <w:rPr>
          <w:rFonts w:ascii="Times New Roman" w:hAnsi="Times New Roman" w:cs="Times New Roman"/>
          <w:sz w:val="24"/>
          <w:szCs w:val="24"/>
        </w:rPr>
        <w:tab/>
        <w:t xml:space="preserve">Az általános közlekedési és közműterületet a szabályozási terv </w:t>
      </w:r>
      <w:r>
        <w:rPr>
          <w:rFonts w:ascii="Times New Roman" w:hAnsi="Times New Roman" w:cs="Times New Roman"/>
          <w:b/>
          <w:bCs/>
          <w:sz w:val="24"/>
          <w:szCs w:val="24"/>
        </w:rPr>
        <w:t>KÖ</w:t>
      </w:r>
      <w:r>
        <w:rPr>
          <w:rFonts w:ascii="Times New Roman" w:hAnsi="Times New Roman" w:cs="Times New Roman"/>
          <w:b/>
          <w:bCs/>
          <w:sz w:val="24"/>
          <w:szCs w:val="24"/>
          <w:vertAlign w:val="subscript"/>
        </w:rPr>
        <w:t>U</w:t>
      </w:r>
      <w:r>
        <w:rPr>
          <w:rFonts w:ascii="Times New Roman" w:hAnsi="Times New Roman" w:cs="Times New Roman"/>
          <w:sz w:val="24"/>
          <w:szCs w:val="24"/>
        </w:rPr>
        <w:t xml:space="preserve">– jelű, a kötöttpályás közlekedési területet </w:t>
      </w:r>
      <w:r>
        <w:rPr>
          <w:rFonts w:ascii="Times New Roman" w:hAnsi="Times New Roman" w:cs="Times New Roman"/>
          <w:b/>
          <w:bCs/>
          <w:sz w:val="24"/>
          <w:szCs w:val="24"/>
        </w:rPr>
        <w:t>KÖ</w:t>
      </w:r>
      <w:r>
        <w:rPr>
          <w:rFonts w:ascii="Times New Roman" w:hAnsi="Times New Roman" w:cs="Times New Roman"/>
          <w:b/>
          <w:bCs/>
          <w:sz w:val="24"/>
          <w:szCs w:val="24"/>
          <w:vertAlign w:val="subscript"/>
        </w:rPr>
        <w:t>K</w:t>
      </w:r>
      <w:r>
        <w:rPr>
          <w:rFonts w:ascii="Times New Roman" w:hAnsi="Times New Roman" w:cs="Times New Roman"/>
          <w:sz w:val="24"/>
          <w:szCs w:val="24"/>
        </w:rPr>
        <w:t xml:space="preserve"> – jelű övezetekbe sorolja.</w:t>
      </w:r>
    </w:p>
    <w:p w:rsidR="002B2D8F" w:rsidRDefault="002B2D8F">
      <w:pPr>
        <w:pStyle w:val="Norml1"/>
        <w:spacing w:line="240" w:lineRule="auto"/>
        <w:ind w:left="705" w:hanging="704"/>
        <w:jc w:val="both"/>
      </w:pPr>
    </w:p>
    <w:p w:rsidR="002B2D8F" w:rsidRDefault="002B2D8F" w:rsidP="001078E1">
      <w:pPr>
        <w:pStyle w:val="Norml1"/>
        <w:numPr>
          <w:ilvl w:val="0"/>
          <w:numId w:val="1"/>
        </w:numPr>
        <w:tabs>
          <w:tab w:val="left" w:pos="360"/>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A (2) bekezdésben jelölt övezetben elhelyezhető:</w:t>
      </w:r>
    </w:p>
    <w:p w:rsidR="002B2D8F" w:rsidRDefault="002B2D8F" w:rsidP="001078E1">
      <w:pPr>
        <w:pStyle w:val="Norml1"/>
        <w:spacing w:line="240" w:lineRule="auto"/>
        <w:ind w:left="1134"/>
        <w:jc w:val="both"/>
      </w:pPr>
      <w:r>
        <w:rPr>
          <w:rFonts w:ascii="Times New Roman" w:hAnsi="Times New Roman" w:cs="Times New Roman"/>
          <w:sz w:val="24"/>
          <w:szCs w:val="24"/>
        </w:rPr>
        <w:lastRenderedPageBreak/>
        <w:t>közlekedést kiszolgáló, a területet igénybevevők ellátását szolgáló kereskedelmi, szolgáltató, továbbá ezen épületeken belül a tulajdonos, a használó és a személyzet számára szolgáló lakás rendeltetést tartalmazhat.</w:t>
      </w:r>
    </w:p>
    <w:p w:rsidR="002B2D8F" w:rsidRDefault="002B2D8F" w:rsidP="001078E1">
      <w:pPr>
        <w:pStyle w:val="Norml1"/>
        <w:spacing w:line="240" w:lineRule="auto"/>
        <w:ind w:left="1134" w:hanging="425"/>
        <w:jc w:val="both"/>
      </w:pPr>
    </w:p>
    <w:p w:rsidR="002B2D8F" w:rsidRDefault="002B2D8F" w:rsidP="001078E1">
      <w:pPr>
        <w:pStyle w:val="Norml1"/>
        <w:numPr>
          <w:ilvl w:val="0"/>
          <w:numId w:val="1"/>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Az övezetben épület a kapcsolódó területfelhasználással azonos közművesítettség esetén létesíthető.</w:t>
      </w:r>
    </w:p>
    <w:p w:rsidR="002B2D8F" w:rsidRDefault="002B2D8F">
      <w:pPr>
        <w:pStyle w:val="Norml1"/>
        <w:spacing w:line="240" w:lineRule="auto"/>
        <w:jc w:val="both"/>
      </w:pPr>
    </w:p>
    <w:p w:rsidR="002B2D8F" w:rsidRDefault="002B2D8F">
      <w:pPr>
        <w:pStyle w:val="Norml1"/>
        <w:spacing w:line="240" w:lineRule="auto"/>
        <w:ind w:left="705" w:hanging="704"/>
        <w:jc w:val="both"/>
      </w:pPr>
      <w:r>
        <w:rPr>
          <w:rFonts w:ascii="Times New Roman" w:hAnsi="Times New Roman" w:cs="Times New Roman"/>
          <w:sz w:val="24"/>
          <w:szCs w:val="24"/>
        </w:rPr>
        <w:t>(3)</w:t>
      </w:r>
      <w:r>
        <w:rPr>
          <w:rFonts w:ascii="Times New Roman" w:hAnsi="Times New Roman" w:cs="Times New Roman"/>
          <w:sz w:val="24"/>
          <w:szCs w:val="24"/>
        </w:rPr>
        <w:tab/>
        <w:t>A közutak építési (szabályozási) szélességén belül a (2) a.) – ban meghatározottakon túl, utcabútorok elhelyezhetők, illetve utcafásítás (növényzet) telepíthető.</w:t>
      </w:r>
    </w:p>
    <w:p w:rsidR="002B2D8F" w:rsidRDefault="002B2D8F">
      <w:pPr>
        <w:pStyle w:val="Norml1"/>
        <w:spacing w:line="240" w:lineRule="auto"/>
        <w:ind w:left="705" w:hanging="704"/>
        <w:jc w:val="both"/>
      </w:pPr>
    </w:p>
    <w:p w:rsidR="002B2D8F" w:rsidRDefault="002B2D8F">
      <w:pPr>
        <w:pStyle w:val="Norml1"/>
        <w:spacing w:line="240" w:lineRule="auto"/>
        <w:ind w:left="705" w:hanging="704"/>
        <w:jc w:val="both"/>
      </w:pPr>
      <w:r>
        <w:rPr>
          <w:rFonts w:ascii="Times New Roman" w:hAnsi="Times New Roman" w:cs="Times New Roman"/>
          <w:sz w:val="24"/>
          <w:szCs w:val="24"/>
        </w:rPr>
        <w:t>(4)</w:t>
      </w:r>
      <w:r>
        <w:rPr>
          <w:rFonts w:ascii="Times New Roman" w:hAnsi="Times New Roman" w:cs="Times New Roman"/>
          <w:sz w:val="24"/>
          <w:szCs w:val="24"/>
        </w:rPr>
        <w:tab/>
        <w:t>A tervezett közlekedési területeket, létesítményeket, azok útépítési szélességeit a szabályozási terv tartalmazza.</w:t>
      </w:r>
    </w:p>
    <w:p w:rsidR="002B2D8F" w:rsidRDefault="002B2D8F">
      <w:pPr>
        <w:pStyle w:val="Norml1"/>
        <w:spacing w:line="240" w:lineRule="auto"/>
        <w:jc w:val="both"/>
      </w:pPr>
    </w:p>
    <w:p w:rsidR="002B2D8F" w:rsidRDefault="002B2D8F">
      <w:pPr>
        <w:pStyle w:val="Norml1"/>
        <w:spacing w:line="240" w:lineRule="auto"/>
        <w:jc w:val="both"/>
      </w:pPr>
      <w:r>
        <w:rPr>
          <w:rFonts w:ascii="Times New Roman" w:hAnsi="Times New Roman" w:cs="Times New Roman"/>
          <w:sz w:val="24"/>
          <w:szCs w:val="24"/>
        </w:rPr>
        <w:t>(5)</w:t>
      </w:r>
      <w:r>
        <w:rPr>
          <w:rFonts w:ascii="Times New Roman" w:hAnsi="Times New Roman" w:cs="Times New Roman"/>
          <w:sz w:val="24"/>
          <w:szCs w:val="24"/>
        </w:rPr>
        <w:tab/>
        <w:t>Szabályozási tervlapokon jelölt utcanyitások, útszélesítések, átkötések, telkekre</w:t>
      </w:r>
    </w:p>
    <w:p w:rsidR="002B2D8F" w:rsidRDefault="002B2D8F">
      <w:pPr>
        <w:pStyle w:val="Norml1"/>
        <w:spacing w:line="240" w:lineRule="auto"/>
        <w:ind w:firstLine="708"/>
        <w:jc w:val="both"/>
      </w:pPr>
      <w:r>
        <w:rPr>
          <w:rFonts w:ascii="Times New Roman" w:hAnsi="Times New Roman" w:cs="Times New Roman"/>
          <w:sz w:val="24"/>
          <w:szCs w:val="24"/>
        </w:rPr>
        <w:t>vonatkozó területi igénybevétele a digitális tervállományon mérhető.</w:t>
      </w:r>
    </w:p>
    <w:p w:rsidR="002B2D8F" w:rsidRDefault="002B2D8F">
      <w:pPr>
        <w:pStyle w:val="Norml1"/>
        <w:spacing w:line="240" w:lineRule="auto"/>
        <w:jc w:val="both"/>
      </w:pPr>
    </w:p>
    <w:p w:rsidR="002B2D8F" w:rsidRDefault="002B2D8F">
      <w:pPr>
        <w:pStyle w:val="Norml1"/>
        <w:spacing w:line="240" w:lineRule="auto"/>
        <w:ind w:left="708" w:hanging="707"/>
        <w:jc w:val="both"/>
      </w:pPr>
      <w:r>
        <w:rPr>
          <w:rFonts w:ascii="Times New Roman" w:hAnsi="Times New Roman" w:cs="Times New Roman"/>
          <w:sz w:val="24"/>
          <w:szCs w:val="24"/>
        </w:rPr>
        <w:t>(6)</w:t>
      </w:r>
      <w:r>
        <w:rPr>
          <w:rFonts w:ascii="Times New Roman" w:hAnsi="Times New Roman" w:cs="Times New Roman"/>
          <w:sz w:val="24"/>
          <w:szCs w:val="24"/>
        </w:rPr>
        <w:tab/>
        <w:t>Az (2) bekezdés szerinti terület sajátos használata, rendeltetése szerint Tiszasülyön az alábbiakra tagozódik:</w:t>
      </w:r>
    </w:p>
    <w:p w:rsidR="002B2D8F" w:rsidRDefault="002B2D8F">
      <w:pPr>
        <w:pStyle w:val="Norml1"/>
        <w:spacing w:line="240" w:lineRule="auto"/>
        <w:ind w:left="708" w:hanging="707"/>
        <w:jc w:val="both"/>
      </w:pPr>
    </w:p>
    <w:p w:rsidR="002B2D8F" w:rsidRDefault="002B2D8F" w:rsidP="001078E1">
      <w:pPr>
        <w:pStyle w:val="Norml1"/>
        <w:numPr>
          <w:ilvl w:val="0"/>
          <w:numId w:val="2"/>
        </w:numPr>
        <w:spacing w:line="240" w:lineRule="auto"/>
        <w:ind w:left="1134" w:hanging="428"/>
        <w:jc w:val="both"/>
        <w:rPr>
          <w:rFonts w:ascii="Times New Roman" w:hAnsi="Times New Roman" w:cs="Times New Roman"/>
          <w:sz w:val="24"/>
          <w:szCs w:val="24"/>
        </w:rPr>
      </w:pPr>
      <w:r>
        <w:rPr>
          <w:rFonts w:ascii="Times New Roman" w:hAnsi="Times New Roman" w:cs="Times New Roman"/>
          <w:b/>
          <w:bCs/>
          <w:sz w:val="24"/>
          <w:szCs w:val="24"/>
        </w:rPr>
        <w:t>KÖ</w:t>
      </w:r>
      <w:r>
        <w:rPr>
          <w:rFonts w:ascii="Times New Roman" w:hAnsi="Times New Roman" w:cs="Times New Roman"/>
          <w:b/>
          <w:bCs/>
          <w:sz w:val="24"/>
          <w:szCs w:val="24"/>
          <w:vertAlign w:val="subscript"/>
        </w:rPr>
        <w:t>U</w:t>
      </w:r>
      <w:r>
        <w:rPr>
          <w:rFonts w:ascii="Times New Roman" w:hAnsi="Times New Roman" w:cs="Times New Roman"/>
          <w:b/>
          <w:bCs/>
          <w:sz w:val="24"/>
          <w:szCs w:val="24"/>
        </w:rPr>
        <w:t xml:space="preserve"> – 1</w:t>
      </w:r>
      <w:r>
        <w:rPr>
          <w:rFonts w:ascii="Times New Roman" w:hAnsi="Times New Roman" w:cs="Times New Roman"/>
          <w:sz w:val="24"/>
          <w:szCs w:val="24"/>
        </w:rPr>
        <w:t>: 3224. jelű (Szolnok- Tiszasüly), 3225 jelű (Szolnok - Besenyszög - Tiszasüly - Jászkisér), 3226. jelű (Tiszasüly - Jászkisér) és a 3234 jelű (Tiszasüly - Tiszaroff komphoz vezető) országos mellékutak települési szakaszai</w:t>
      </w:r>
    </w:p>
    <w:p w:rsidR="002B2D8F" w:rsidRDefault="002B2D8F" w:rsidP="001078E1">
      <w:pPr>
        <w:pStyle w:val="Norml1"/>
        <w:spacing w:line="240" w:lineRule="auto"/>
        <w:ind w:left="1134" w:hanging="428"/>
        <w:jc w:val="both"/>
      </w:pPr>
    </w:p>
    <w:p w:rsidR="002B2D8F" w:rsidRDefault="002B2D8F" w:rsidP="001078E1">
      <w:pPr>
        <w:pStyle w:val="Norml1"/>
        <w:spacing w:line="240" w:lineRule="auto"/>
        <w:ind w:left="1134" w:hanging="428"/>
        <w:jc w:val="both"/>
      </w:pPr>
      <w:r>
        <w:rPr>
          <w:rFonts w:ascii="Times New Roman" w:hAnsi="Times New Roman" w:cs="Times New Roman"/>
          <w:sz w:val="24"/>
          <w:szCs w:val="24"/>
        </w:rPr>
        <w:t>b.)</w:t>
      </w:r>
      <w:r>
        <w:rPr>
          <w:rFonts w:ascii="Times New Roman" w:hAnsi="Times New Roman" w:cs="Times New Roman"/>
          <w:b/>
          <w:bCs/>
          <w:sz w:val="24"/>
          <w:szCs w:val="24"/>
        </w:rPr>
        <w:t xml:space="preserve"> </w:t>
      </w:r>
      <w:r>
        <w:rPr>
          <w:rFonts w:ascii="Times New Roman" w:hAnsi="Times New Roman" w:cs="Times New Roman"/>
          <w:b/>
          <w:bCs/>
          <w:sz w:val="24"/>
          <w:szCs w:val="24"/>
        </w:rPr>
        <w:tab/>
        <w:t>KÖ</w:t>
      </w:r>
      <w:r>
        <w:rPr>
          <w:rFonts w:ascii="Times New Roman" w:hAnsi="Times New Roman" w:cs="Times New Roman"/>
          <w:b/>
          <w:bCs/>
          <w:sz w:val="24"/>
          <w:szCs w:val="24"/>
          <w:vertAlign w:val="subscript"/>
        </w:rPr>
        <w:t>U</w:t>
      </w:r>
      <w:r>
        <w:rPr>
          <w:rFonts w:ascii="Times New Roman" w:hAnsi="Times New Roman" w:cs="Times New Roman"/>
          <w:b/>
          <w:bCs/>
          <w:sz w:val="24"/>
          <w:szCs w:val="24"/>
        </w:rPr>
        <w:t xml:space="preserve"> – 2</w:t>
      </w:r>
      <w:r>
        <w:rPr>
          <w:rFonts w:ascii="Times New Roman" w:hAnsi="Times New Roman" w:cs="Times New Roman"/>
          <w:sz w:val="24"/>
          <w:szCs w:val="24"/>
        </w:rPr>
        <w:t>: Meglévő helyi gyűjtőutak területei.</w:t>
      </w:r>
    </w:p>
    <w:p w:rsidR="002B2D8F" w:rsidRDefault="002B2D8F">
      <w:pPr>
        <w:pStyle w:val="Norml1"/>
        <w:spacing w:line="240" w:lineRule="auto"/>
        <w:jc w:val="both"/>
      </w:pPr>
    </w:p>
    <w:p w:rsidR="002B2D8F" w:rsidRDefault="002B2D8F" w:rsidP="001078E1">
      <w:pPr>
        <w:pStyle w:val="Norml1"/>
        <w:spacing w:line="240" w:lineRule="auto"/>
        <w:ind w:left="1134" w:hanging="425"/>
        <w:jc w:val="both"/>
      </w:pPr>
      <w:r>
        <w:rPr>
          <w:rFonts w:ascii="Times New Roman" w:hAnsi="Times New Roman" w:cs="Times New Roman"/>
          <w:sz w:val="24"/>
          <w:szCs w:val="24"/>
        </w:rPr>
        <w:t>c.)</w:t>
      </w:r>
      <w:r>
        <w:rPr>
          <w:rFonts w:ascii="Times New Roman" w:hAnsi="Times New Roman" w:cs="Times New Roman"/>
          <w:b/>
          <w:bCs/>
          <w:sz w:val="24"/>
          <w:szCs w:val="24"/>
        </w:rPr>
        <w:t xml:space="preserve"> </w:t>
      </w:r>
      <w:r>
        <w:rPr>
          <w:rFonts w:ascii="Times New Roman" w:hAnsi="Times New Roman" w:cs="Times New Roman"/>
          <w:b/>
          <w:bCs/>
          <w:sz w:val="24"/>
          <w:szCs w:val="24"/>
        </w:rPr>
        <w:tab/>
        <w:t>KÖ</w:t>
      </w:r>
      <w:r>
        <w:rPr>
          <w:rFonts w:ascii="Times New Roman" w:hAnsi="Times New Roman" w:cs="Times New Roman"/>
          <w:b/>
          <w:bCs/>
          <w:sz w:val="24"/>
          <w:szCs w:val="24"/>
          <w:vertAlign w:val="subscript"/>
        </w:rPr>
        <w:t>U</w:t>
      </w:r>
      <w:r>
        <w:rPr>
          <w:rFonts w:ascii="Times New Roman" w:hAnsi="Times New Roman" w:cs="Times New Roman"/>
          <w:b/>
          <w:bCs/>
          <w:sz w:val="24"/>
          <w:szCs w:val="24"/>
        </w:rPr>
        <w:t xml:space="preserve"> – 3</w:t>
      </w:r>
      <w:r>
        <w:rPr>
          <w:rFonts w:ascii="Times New Roman" w:hAnsi="Times New Roman" w:cs="Times New Roman"/>
          <w:sz w:val="24"/>
          <w:szCs w:val="24"/>
        </w:rPr>
        <w:t xml:space="preserve">: Települési kiszolgáló utak a település lakóterületén.     </w:t>
      </w:r>
    </w:p>
    <w:p w:rsidR="002B2D8F" w:rsidRDefault="002B2D8F" w:rsidP="001078E1">
      <w:pPr>
        <w:pStyle w:val="Norml1"/>
        <w:spacing w:line="240" w:lineRule="auto"/>
        <w:ind w:left="1134" w:hanging="425"/>
        <w:jc w:val="both"/>
      </w:pPr>
    </w:p>
    <w:p w:rsidR="002B2D8F" w:rsidRDefault="002B2D8F" w:rsidP="005A197B">
      <w:pPr>
        <w:pStyle w:val="Norml1"/>
        <w:spacing w:line="240" w:lineRule="auto"/>
        <w:ind w:left="1134" w:hanging="425"/>
        <w:jc w:val="both"/>
      </w:pPr>
      <w:r>
        <w:rPr>
          <w:rFonts w:ascii="Times New Roman" w:hAnsi="Times New Roman" w:cs="Times New Roman"/>
          <w:sz w:val="24"/>
          <w:szCs w:val="24"/>
        </w:rPr>
        <w:t>e.)</w:t>
      </w:r>
      <w:r>
        <w:rPr>
          <w:rFonts w:ascii="Times New Roman" w:hAnsi="Times New Roman" w:cs="Times New Roman"/>
          <w:b/>
          <w:bCs/>
          <w:sz w:val="24"/>
          <w:szCs w:val="24"/>
        </w:rPr>
        <w:t xml:space="preserve"> </w:t>
      </w:r>
      <w:r>
        <w:rPr>
          <w:rFonts w:ascii="Times New Roman" w:hAnsi="Times New Roman" w:cs="Times New Roman"/>
          <w:b/>
          <w:bCs/>
          <w:sz w:val="24"/>
          <w:szCs w:val="24"/>
        </w:rPr>
        <w:tab/>
        <w:t>KÖ</w:t>
      </w:r>
      <w:r>
        <w:rPr>
          <w:rFonts w:ascii="Times New Roman" w:hAnsi="Times New Roman" w:cs="Times New Roman"/>
          <w:b/>
          <w:bCs/>
          <w:sz w:val="24"/>
          <w:szCs w:val="24"/>
          <w:vertAlign w:val="subscript"/>
        </w:rPr>
        <w:t>U</w:t>
      </w:r>
      <w:r>
        <w:rPr>
          <w:rFonts w:ascii="Times New Roman" w:hAnsi="Times New Roman" w:cs="Times New Roman"/>
          <w:b/>
          <w:bCs/>
          <w:sz w:val="24"/>
          <w:szCs w:val="24"/>
        </w:rPr>
        <w:t xml:space="preserve"> – 4</w:t>
      </w:r>
      <w:r>
        <w:rPr>
          <w:rFonts w:ascii="Times New Roman" w:hAnsi="Times New Roman" w:cs="Times New Roman"/>
          <w:sz w:val="24"/>
          <w:szCs w:val="24"/>
        </w:rPr>
        <w:t>: Tervezett kerékpárutak területei</w:t>
      </w:r>
    </w:p>
    <w:p w:rsidR="002B2D8F" w:rsidRDefault="002B2D8F" w:rsidP="005A197B">
      <w:pPr>
        <w:pStyle w:val="Norml1"/>
        <w:spacing w:line="240" w:lineRule="auto"/>
        <w:ind w:left="1134" w:hanging="425"/>
        <w:jc w:val="both"/>
      </w:pPr>
      <w:r>
        <w:rPr>
          <w:rFonts w:ascii="Times New Roman" w:hAnsi="Times New Roman" w:cs="Times New Roman"/>
          <w:sz w:val="24"/>
          <w:szCs w:val="24"/>
        </w:rPr>
        <w:t xml:space="preserve">     </w:t>
      </w:r>
      <w:r>
        <w:rPr>
          <w:rFonts w:ascii="Times New Roman" w:hAnsi="Times New Roman" w:cs="Times New Roman"/>
          <w:sz w:val="24"/>
          <w:szCs w:val="24"/>
        </w:rPr>
        <w:tab/>
        <w:t>Tervezett építési területe: 3,00 méter.</w:t>
      </w:r>
    </w:p>
    <w:p w:rsidR="002B2D8F" w:rsidRDefault="002B2D8F" w:rsidP="001078E1">
      <w:pPr>
        <w:pStyle w:val="Norml1"/>
        <w:spacing w:line="240" w:lineRule="auto"/>
        <w:ind w:left="1134" w:hanging="425"/>
        <w:jc w:val="both"/>
      </w:pPr>
    </w:p>
    <w:p w:rsidR="002B2D8F" w:rsidRDefault="002B2D8F" w:rsidP="005A197B">
      <w:pPr>
        <w:pStyle w:val="Norml1"/>
        <w:spacing w:line="240" w:lineRule="auto"/>
        <w:ind w:left="1134" w:hanging="425"/>
        <w:jc w:val="both"/>
      </w:pPr>
      <w:r>
        <w:rPr>
          <w:rFonts w:ascii="Times New Roman" w:hAnsi="Times New Roman" w:cs="Times New Roman"/>
          <w:sz w:val="24"/>
          <w:szCs w:val="24"/>
        </w:rPr>
        <w:t>f.)</w:t>
      </w:r>
      <w:r>
        <w:rPr>
          <w:rFonts w:ascii="Times New Roman" w:hAnsi="Times New Roman" w:cs="Times New Roman"/>
          <w:b/>
          <w:bCs/>
          <w:sz w:val="24"/>
          <w:szCs w:val="24"/>
        </w:rPr>
        <w:t xml:space="preserve"> </w:t>
      </w:r>
      <w:r>
        <w:rPr>
          <w:rFonts w:ascii="Times New Roman" w:hAnsi="Times New Roman" w:cs="Times New Roman"/>
          <w:b/>
          <w:bCs/>
          <w:sz w:val="24"/>
          <w:szCs w:val="24"/>
        </w:rPr>
        <w:tab/>
        <w:t>KÖ</w:t>
      </w:r>
      <w:r>
        <w:rPr>
          <w:rFonts w:ascii="Times New Roman" w:hAnsi="Times New Roman" w:cs="Times New Roman"/>
          <w:b/>
          <w:bCs/>
          <w:sz w:val="24"/>
          <w:szCs w:val="24"/>
          <w:vertAlign w:val="subscript"/>
        </w:rPr>
        <w:t>U</w:t>
      </w:r>
      <w:r>
        <w:rPr>
          <w:rFonts w:ascii="Times New Roman" w:hAnsi="Times New Roman" w:cs="Times New Roman"/>
          <w:b/>
          <w:bCs/>
          <w:sz w:val="24"/>
          <w:szCs w:val="24"/>
        </w:rPr>
        <w:t xml:space="preserve"> – 5</w:t>
      </w:r>
      <w:r>
        <w:rPr>
          <w:rFonts w:ascii="Times New Roman" w:hAnsi="Times New Roman" w:cs="Times New Roman"/>
          <w:sz w:val="24"/>
          <w:szCs w:val="24"/>
        </w:rPr>
        <w:t xml:space="preserve">: Tervezett külterületi feltáróutak területei </w:t>
      </w:r>
    </w:p>
    <w:p w:rsidR="002B2D8F" w:rsidRDefault="002B2D8F" w:rsidP="005A197B">
      <w:pPr>
        <w:pStyle w:val="Norml1"/>
        <w:spacing w:line="240" w:lineRule="auto"/>
        <w:ind w:left="1134" w:hanging="425"/>
        <w:jc w:val="both"/>
      </w:pPr>
      <w:r>
        <w:rPr>
          <w:rFonts w:ascii="Times New Roman" w:hAnsi="Times New Roman" w:cs="Times New Roman"/>
          <w:sz w:val="24"/>
          <w:szCs w:val="24"/>
        </w:rPr>
        <w:t xml:space="preserve">     </w:t>
      </w:r>
      <w:r>
        <w:rPr>
          <w:rFonts w:ascii="Times New Roman" w:hAnsi="Times New Roman" w:cs="Times New Roman"/>
          <w:sz w:val="24"/>
          <w:szCs w:val="24"/>
        </w:rPr>
        <w:tab/>
        <w:t>Tervezett építési területe: 12,00 méter.</w:t>
      </w:r>
    </w:p>
    <w:p w:rsidR="002B2D8F" w:rsidRDefault="002B2D8F">
      <w:pPr>
        <w:pStyle w:val="Norml1"/>
        <w:spacing w:line="240" w:lineRule="auto"/>
        <w:jc w:val="both"/>
      </w:pPr>
    </w:p>
    <w:p w:rsidR="002B2D8F" w:rsidRDefault="002B2D8F">
      <w:pPr>
        <w:pStyle w:val="Norml1"/>
        <w:spacing w:line="240" w:lineRule="auto"/>
        <w:ind w:left="708" w:hanging="707"/>
        <w:jc w:val="both"/>
      </w:pPr>
      <w:r>
        <w:rPr>
          <w:rFonts w:ascii="Times New Roman" w:hAnsi="Times New Roman" w:cs="Times New Roman"/>
          <w:sz w:val="24"/>
          <w:szCs w:val="24"/>
        </w:rPr>
        <w:t>(7)</w:t>
      </w:r>
      <w:r>
        <w:rPr>
          <w:rFonts w:ascii="Times New Roman" w:hAnsi="Times New Roman" w:cs="Times New Roman"/>
          <w:sz w:val="24"/>
          <w:szCs w:val="24"/>
        </w:rPr>
        <w:tab/>
        <w:t>A közlekedési területek építési szélességét a terv szerint biztosítani kell. Mellettük csak akkor és úgy szabad építményt elhelyezni, amennyiben annak esetleges védőövezete sem érinti korlátozóan az út használati értékét.</w:t>
      </w:r>
    </w:p>
    <w:p w:rsidR="002B2D8F" w:rsidRDefault="002B2D8F">
      <w:pPr>
        <w:pStyle w:val="Norml1"/>
        <w:spacing w:line="240" w:lineRule="auto"/>
        <w:jc w:val="both"/>
      </w:pPr>
      <w:r>
        <w:rPr>
          <w:rFonts w:ascii="Times New Roman" w:hAnsi="Times New Roman" w:cs="Times New Roman"/>
          <w:sz w:val="24"/>
          <w:szCs w:val="24"/>
        </w:rPr>
        <w:tab/>
      </w:r>
    </w:p>
    <w:p w:rsidR="002B2D8F" w:rsidRDefault="002B2D8F">
      <w:pPr>
        <w:pStyle w:val="Norml1"/>
        <w:spacing w:line="240" w:lineRule="auto"/>
        <w:ind w:left="708" w:hanging="707"/>
        <w:jc w:val="both"/>
      </w:pPr>
      <w:r>
        <w:rPr>
          <w:rFonts w:ascii="Times New Roman" w:hAnsi="Times New Roman" w:cs="Times New Roman"/>
          <w:sz w:val="24"/>
          <w:szCs w:val="24"/>
        </w:rPr>
        <w:t>(8)</w:t>
      </w:r>
      <w:r>
        <w:rPr>
          <w:rFonts w:ascii="Times New Roman" w:hAnsi="Times New Roman" w:cs="Times New Roman"/>
          <w:sz w:val="24"/>
          <w:szCs w:val="24"/>
        </w:rPr>
        <w:tab/>
        <w:t>Külterületi mező- és erdőgazdasági (üzemi) utak, dűlőutak esetén az út szélétől mért 15 - 15 m-en belül építmény nem helyezhető el.</w:t>
      </w:r>
    </w:p>
    <w:p w:rsidR="002B2D8F" w:rsidRDefault="002B2D8F">
      <w:pPr>
        <w:pStyle w:val="Norml1"/>
        <w:spacing w:line="240" w:lineRule="auto"/>
        <w:jc w:val="both"/>
      </w:pPr>
    </w:p>
    <w:p w:rsidR="002B2D8F" w:rsidRDefault="002B2D8F">
      <w:pPr>
        <w:pStyle w:val="Norml1"/>
        <w:spacing w:line="240" w:lineRule="auto"/>
        <w:ind w:left="708" w:hanging="707"/>
        <w:jc w:val="both"/>
      </w:pPr>
      <w:r>
        <w:rPr>
          <w:rFonts w:ascii="Times New Roman" w:hAnsi="Times New Roman" w:cs="Times New Roman"/>
          <w:sz w:val="24"/>
          <w:szCs w:val="24"/>
        </w:rPr>
        <w:t>(9)</w:t>
      </w:r>
      <w:r>
        <w:rPr>
          <w:rFonts w:ascii="Times New Roman" w:hAnsi="Times New Roman" w:cs="Times New Roman"/>
          <w:sz w:val="24"/>
          <w:szCs w:val="24"/>
        </w:rPr>
        <w:tab/>
        <w:t>Az igazgatási területen az építmények (épületek) normatívák szerinti parkoló igényét telken belül kell biztosítani.</w:t>
      </w:r>
    </w:p>
    <w:p w:rsidR="002B2D8F" w:rsidRDefault="002B2D8F">
      <w:pPr>
        <w:pStyle w:val="Norml1"/>
        <w:spacing w:line="240" w:lineRule="auto"/>
        <w:jc w:val="both"/>
      </w:pPr>
    </w:p>
    <w:p w:rsidR="002B2D8F" w:rsidRDefault="002B2D8F">
      <w:pPr>
        <w:pStyle w:val="Norml1"/>
        <w:spacing w:line="240" w:lineRule="auto"/>
        <w:jc w:val="both"/>
      </w:pPr>
      <w:r>
        <w:rPr>
          <w:rFonts w:ascii="Times New Roman" w:hAnsi="Times New Roman" w:cs="Times New Roman"/>
          <w:sz w:val="24"/>
          <w:szCs w:val="24"/>
        </w:rPr>
        <w:t>(10)</w:t>
      </w:r>
      <w:r>
        <w:rPr>
          <w:rFonts w:ascii="Times New Roman" w:hAnsi="Times New Roman" w:cs="Times New Roman"/>
          <w:sz w:val="24"/>
          <w:szCs w:val="24"/>
        </w:rPr>
        <w:tab/>
        <w:t>Az országos és gyűjtő utakat kétirányú járműforgalomra alkalmas útburkolattal és a</w:t>
      </w:r>
    </w:p>
    <w:p w:rsidR="002B2D8F" w:rsidRDefault="002B2D8F">
      <w:pPr>
        <w:pStyle w:val="Norml1"/>
        <w:spacing w:line="240" w:lineRule="auto"/>
        <w:ind w:left="708"/>
        <w:jc w:val="both"/>
      </w:pPr>
      <w:r>
        <w:rPr>
          <w:rFonts w:ascii="Times New Roman" w:hAnsi="Times New Roman" w:cs="Times New Roman"/>
          <w:sz w:val="24"/>
          <w:szCs w:val="24"/>
        </w:rPr>
        <w:t>belterület, illetőleg beépítésre szánt területek menti szakaszain kétoldali járdával. A kiszolgáló utakat egy- vagy kétirányú járműforgalomra alkalmas útburkolattal és legalább egyoldali járdával kell kiépíteni. Területükön szegélymentén elhelyezhetők az út menti építmények közforgalmú gépkocsiparkolói.</w:t>
      </w:r>
    </w:p>
    <w:p w:rsidR="002B2D8F" w:rsidRDefault="002B2D8F">
      <w:pPr>
        <w:pStyle w:val="Norml1"/>
        <w:spacing w:line="240" w:lineRule="auto"/>
        <w:jc w:val="both"/>
      </w:pPr>
    </w:p>
    <w:p w:rsidR="002B2D8F" w:rsidRDefault="002B2D8F">
      <w:pPr>
        <w:pStyle w:val="Norml1"/>
        <w:spacing w:line="240" w:lineRule="auto"/>
        <w:jc w:val="both"/>
      </w:pPr>
      <w:r>
        <w:rPr>
          <w:rFonts w:ascii="Times New Roman" w:hAnsi="Times New Roman" w:cs="Times New Roman"/>
          <w:sz w:val="24"/>
          <w:szCs w:val="24"/>
        </w:rPr>
        <w:lastRenderedPageBreak/>
        <w:t>(11)</w:t>
      </w:r>
      <w:r>
        <w:rPr>
          <w:rFonts w:ascii="Times New Roman" w:hAnsi="Times New Roman" w:cs="Times New Roman"/>
          <w:sz w:val="24"/>
          <w:szCs w:val="24"/>
        </w:rPr>
        <w:tab/>
        <w:t>Települési kiszolgáló és gyűjtőutak esetén amennyiben az útpálya szélessége és</w:t>
      </w:r>
    </w:p>
    <w:p w:rsidR="002B2D8F" w:rsidRDefault="002B2D8F">
      <w:pPr>
        <w:pStyle w:val="Norml1"/>
        <w:spacing w:line="240" w:lineRule="auto"/>
        <w:ind w:firstLine="708"/>
        <w:jc w:val="both"/>
      </w:pPr>
      <w:r>
        <w:rPr>
          <w:rFonts w:ascii="Times New Roman" w:hAnsi="Times New Roman" w:cs="Times New Roman"/>
          <w:sz w:val="24"/>
          <w:szCs w:val="24"/>
        </w:rPr>
        <w:t xml:space="preserve">forgalomtechnikai adatok lehetővé teszik, kerékpársáv kialakítható. </w:t>
      </w:r>
    </w:p>
    <w:p w:rsidR="002B2D8F" w:rsidRDefault="002B2D8F">
      <w:pPr>
        <w:pStyle w:val="Norml1"/>
        <w:spacing w:line="240" w:lineRule="auto"/>
        <w:jc w:val="both"/>
      </w:pPr>
    </w:p>
    <w:p w:rsidR="002B2D8F" w:rsidRDefault="002B2D8F">
      <w:pPr>
        <w:pStyle w:val="Norml1"/>
        <w:spacing w:line="240" w:lineRule="auto"/>
        <w:jc w:val="both"/>
      </w:pPr>
      <w:r>
        <w:rPr>
          <w:rFonts w:ascii="Times New Roman" w:hAnsi="Times New Roman" w:cs="Times New Roman"/>
          <w:sz w:val="24"/>
          <w:szCs w:val="24"/>
        </w:rPr>
        <w:t>(12)</w:t>
      </w:r>
      <w:r>
        <w:rPr>
          <w:rFonts w:ascii="Times New Roman" w:hAnsi="Times New Roman" w:cs="Times New Roman"/>
          <w:sz w:val="24"/>
          <w:szCs w:val="24"/>
        </w:rPr>
        <w:tab/>
        <w:t>A terv közlekedési és közműterületei közterületnek minősülnek.</w:t>
      </w:r>
    </w:p>
    <w:p w:rsidR="002B2D8F" w:rsidRDefault="002B2D8F">
      <w:pPr>
        <w:pStyle w:val="Norml1"/>
        <w:spacing w:line="240" w:lineRule="auto"/>
        <w:jc w:val="both"/>
      </w:pPr>
    </w:p>
    <w:p w:rsidR="002B2D8F" w:rsidRDefault="002B2D8F">
      <w:pPr>
        <w:pStyle w:val="Norml1"/>
        <w:spacing w:line="240" w:lineRule="auto"/>
        <w:ind w:left="708" w:hanging="707"/>
        <w:jc w:val="both"/>
      </w:pPr>
      <w:r>
        <w:rPr>
          <w:rFonts w:ascii="Times New Roman" w:hAnsi="Times New Roman" w:cs="Times New Roman"/>
          <w:sz w:val="24"/>
          <w:szCs w:val="24"/>
        </w:rPr>
        <w:t>(13)</w:t>
      </w:r>
      <w:r>
        <w:rPr>
          <w:rFonts w:ascii="Times New Roman" w:hAnsi="Times New Roman" w:cs="Times New Roman"/>
          <w:sz w:val="24"/>
          <w:szCs w:val="24"/>
        </w:rPr>
        <w:tab/>
        <w:t>Közmű és hírközlési létesítmény belterületen csak közterületen helyezhető el, külterületen a hálózati infrastruktúrák és külterületi vezetékek biztonsági sávját a vonatkozó jogszabályok szerint kell kialakítani.</w:t>
      </w:r>
    </w:p>
    <w:p w:rsidR="002B2D8F" w:rsidRDefault="002B2D8F">
      <w:pPr>
        <w:pStyle w:val="Norml1"/>
        <w:spacing w:line="240" w:lineRule="auto"/>
        <w:ind w:left="708" w:hanging="707"/>
        <w:jc w:val="both"/>
      </w:pPr>
      <w:r>
        <w:rPr>
          <w:rFonts w:ascii="Times New Roman" w:hAnsi="Times New Roman" w:cs="Times New Roman"/>
          <w:sz w:val="24"/>
          <w:szCs w:val="24"/>
        </w:rPr>
        <w:tab/>
        <w:t>Átjátszó állomás, mobil hírközlő torony belterületen nem helyezhető el.</w:t>
      </w:r>
    </w:p>
    <w:p w:rsidR="002B2D8F" w:rsidRDefault="002B2D8F">
      <w:pPr>
        <w:pStyle w:val="Norml1"/>
        <w:spacing w:line="240" w:lineRule="auto"/>
        <w:jc w:val="center"/>
      </w:pPr>
    </w:p>
    <w:p w:rsidR="002B2D8F" w:rsidRDefault="002B2D8F">
      <w:pPr>
        <w:pStyle w:val="Norml1"/>
        <w:spacing w:line="240" w:lineRule="auto"/>
        <w:jc w:val="center"/>
      </w:pPr>
      <w:r>
        <w:rPr>
          <w:rFonts w:ascii="Times New Roman" w:hAnsi="Times New Roman" w:cs="Times New Roman"/>
          <w:b/>
          <w:bCs/>
          <w:sz w:val="24"/>
          <w:szCs w:val="24"/>
        </w:rPr>
        <w:t>Zöldterület</w:t>
      </w:r>
    </w:p>
    <w:p w:rsidR="002B2D8F" w:rsidRDefault="002B2D8F">
      <w:pPr>
        <w:pStyle w:val="Norml1"/>
        <w:spacing w:line="240" w:lineRule="auto"/>
        <w:jc w:val="both"/>
      </w:pPr>
    </w:p>
    <w:p w:rsidR="002B2D8F" w:rsidRDefault="002B2D8F">
      <w:pPr>
        <w:pStyle w:val="Norml1"/>
        <w:spacing w:line="240" w:lineRule="auto"/>
        <w:ind w:left="705" w:hanging="704"/>
        <w:jc w:val="both"/>
      </w:pPr>
      <w:r>
        <w:rPr>
          <w:rFonts w:ascii="Times New Roman" w:hAnsi="Times New Roman" w:cs="Times New Roman"/>
          <w:sz w:val="24"/>
          <w:szCs w:val="24"/>
        </w:rPr>
        <w:t>20. § (1) Zöldterület Tiszasülyön a szabályozási terven feltüntetettek szerint jelölt közpark területek.</w:t>
      </w:r>
    </w:p>
    <w:p w:rsidR="002B2D8F" w:rsidRDefault="002B2D8F">
      <w:pPr>
        <w:pStyle w:val="Norml1"/>
        <w:spacing w:line="240" w:lineRule="auto"/>
        <w:jc w:val="both"/>
      </w:pPr>
    </w:p>
    <w:p w:rsidR="002B2D8F" w:rsidRDefault="002B2D8F">
      <w:pPr>
        <w:pStyle w:val="Norml1"/>
        <w:spacing w:line="240" w:lineRule="auto"/>
        <w:jc w:val="both"/>
      </w:pPr>
      <w:r>
        <w:rPr>
          <w:rFonts w:ascii="Times New Roman" w:hAnsi="Times New Roman" w:cs="Times New Roman"/>
          <w:sz w:val="24"/>
          <w:szCs w:val="24"/>
        </w:rPr>
        <w:t>(2)</w:t>
      </w:r>
      <w:r>
        <w:rPr>
          <w:rFonts w:ascii="Times New Roman" w:hAnsi="Times New Roman" w:cs="Times New Roman"/>
          <w:sz w:val="24"/>
          <w:szCs w:val="24"/>
        </w:rPr>
        <w:tab/>
        <w:t xml:space="preserve">A meglévő zöldterületeket a szabályozási terv </w:t>
      </w:r>
      <w:r>
        <w:rPr>
          <w:rFonts w:ascii="Times New Roman" w:hAnsi="Times New Roman" w:cs="Times New Roman"/>
          <w:b/>
          <w:bCs/>
          <w:sz w:val="24"/>
          <w:szCs w:val="24"/>
        </w:rPr>
        <w:t>Z</w:t>
      </w:r>
      <w:r>
        <w:rPr>
          <w:rFonts w:ascii="Times New Roman" w:hAnsi="Times New Roman" w:cs="Times New Roman"/>
          <w:sz w:val="24"/>
          <w:szCs w:val="24"/>
        </w:rPr>
        <w:t xml:space="preserve"> jelű övezetbe sorolja.</w:t>
      </w:r>
    </w:p>
    <w:p w:rsidR="002B2D8F" w:rsidRDefault="002B2D8F">
      <w:pPr>
        <w:pStyle w:val="Norml1"/>
        <w:spacing w:line="240" w:lineRule="auto"/>
        <w:jc w:val="both"/>
      </w:pPr>
    </w:p>
    <w:p w:rsidR="002B2D8F" w:rsidRDefault="002B2D8F" w:rsidP="001078E1">
      <w:pPr>
        <w:pStyle w:val="Norml1"/>
        <w:spacing w:line="240" w:lineRule="auto"/>
        <w:ind w:left="1134" w:hanging="425"/>
        <w:jc w:val="both"/>
      </w:pPr>
      <w:r>
        <w:rPr>
          <w:rFonts w:ascii="Times New Roman" w:hAnsi="Times New Roman" w:cs="Times New Roman"/>
          <w:sz w:val="24"/>
          <w:szCs w:val="24"/>
        </w:rPr>
        <w:t xml:space="preserve">a.) </w:t>
      </w:r>
      <w:r>
        <w:rPr>
          <w:rFonts w:ascii="Times New Roman" w:hAnsi="Times New Roman" w:cs="Times New Roman"/>
          <w:sz w:val="24"/>
          <w:szCs w:val="24"/>
        </w:rPr>
        <w:tab/>
        <w:t>A Z –jelű övezetben elhelyezhető:</w:t>
      </w:r>
    </w:p>
    <w:p w:rsidR="002B2D8F" w:rsidRDefault="002B2D8F">
      <w:pPr>
        <w:pStyle w:val="Norml1"/>
        <w:spacing w:line="240" w:lineRule="auto"/>
        <w:ind w:left="1428"/>
        <w:jc w:val="both"/>
      </w:pPr>
    </w:p>
    <w:p w:rsidR="002B2D8F" w:rsidRDefault="002B2D8F" w:rsidP="001078E1">
      <w:pPr>
        <w:pStyle w:val="Norml1"/>
        <w:spacing w:line="240" w:lineRule="auto"/>
        <w:ind w:left="1701" w:hanging="567"/>
        <w:jc w:val="both"/>
      </w:pPr>
      <w:r>
        <w:rPr>
          <w:rFonts w:ascii="Times New Roman" w:hAnsi="Times New Roman" w:cs="Times New Roman"/>
          <w:sz w:val="24"/>
          <w:szCs w:val="24"/>
        </w:rPr>
        <w:t xml:space="preserve">aa) </w:t>
      </w:r>
      <w:r>
        <w:rPr>
          <w:rFonts w:ascii="Times New Roman" w:hAnsi="Times New Roman" w:cs="Times New Roman"/>
          <w:sz w:val="24"/>
          <w:szCs w:val="24"/>
        </w:rPr>
        <w:tab/>
        <w:t>a pihenést és a testedzést szolgáló építmény (gyermekjátszószerek, sportolást</w:t>
      </w:r>
      <w:r>
        <w:t xml:space="preserve"> </w:t>
      </w:r>
      <w:r>
        <w:rPr>
          <w:rFonts w:ascii="Times New Roman" w:hAnsi="Times New Roman" w:cs="Times New Roman"/>
          <w:sz w:val="24"/>
          <w:szCs w:val="24"/>
        </w:rPr>
        <w:t>szolgáló pályák, stb.)</w:t>
      </w:r>
    </w:p>
    <w:p w:rsidR="002B2D8F" w:rsidRDefault="002B2D8F" w:rsidP="001078E1">
      <w:pPr>
        <w:pStyle w:val="Norml1"/>
        <w:spacing w:line="240" w:lineRule="auto"/>
        <w:ind w:left="1701" w:hanging="567"/>
        <w:jc w:val="both"/>
      </w:pPr>
      <w:r>
        <w:rPr>
          <w:rFonts w:ascii="Times New Roman" w:hAnsi="Times New Roman" w:cs="Times New Roman"/>
          <w:sz w:val="24"/>
          <w:szCs w:val="24"/>
        </w:rPr>
        <w:t xml:space="preserve">ab) </w:t>
      </w:r>
      <w:r>
        <w:rPr>
          <w:rFonts w:ascii="Times New Roman" w:hAnsi="Times New Roman" w:cs="Times New Roman"/>
          <w:sz w:val="24"/>
          <w:szCs w:val="24"/>
        </w:rPr>
        <w:tab/>
        <w:t>a területen utcabútorok, műalkotások, térplasztikák, szökőkút elhelyezhetők</w:t>
      </w:r>
    </w:p>
    <w:p w:rsidR="002B2D8F" w:rsidRDefault="002B2D8F">
      <w:pPr>
        <w:pStyle w:val="Norml1"/>
        <w:spacing w:line="240" w:lineRule="auto"/>
        <w:ind w:left="708"/>
        <w:jc w:val="both"/>
      </w:pPr>
    </w:p>
    <w:p w:rsidR="002B2D8F" w:rsidRDefault="002B2D8F" w:rsidP="001078E1">
      <w:pPr>
        <w:pStyle w:val="Norml1"/>
        <w:spacing w:line="240" w:lineRule="auto"/>
        <w:ind w:left="1134" w:hanging="429"/>
        <w:jc w:val="both"/>
      </w:pPr>
      <w:r>
        <w:rPr>
          <w:rFonts w:ascii="Times New Roman" w:hAnsi="Times New Roman" w:cs="Times New Roman"/>
          <w:sz w:val="24"/>
          <w:szCs w:val="24"/>
        </w:rPr>
        <w:t>b.)</w:t>
      </w:r>
      <w:r>
        <w:rPr>
          <w:rFonts w:ascii="Times New Roman" w:hAnsi="Times New Roman" w:cs="Times New Roman"/>
          <w:sz w:val="24"/>
          <w:szCs w:val="24"/>
        </w:rPr>
        <w:tab/>
        <w:t>Az övezetben épület a kapcsolódó területfelhasználással azonos közművesítettség</w:t>
      </w:r>
      <w:r>
        <w:t xml:space="preserve"> </w:t>
      </w:r>
      <w:r>
        <w:rPr>
          <w:rFonts w:ascii="Times New Roman" w:hAnsi="Times New Roman" w:cs="Times New Roman"/>
          <w:sz w:val="24"/>
          <w:szCs w:val="24"/>
        </w:rPr>
        <w:t>esetén létesíthető.</w:t>
      </w:r>
    </w:p>
    <w:p w:rsidR="002B2D8F" w:rsidRDefault="002B2D8F" w:rsidP="001078E1">
      <w:pPr>
        <w:pStyle w:val="Norml1"/>
        <w:spacing w:line="240" w:lineRule="auto"/>
        <w:ind w:left="1134" w:hanging="429"/>
        <w:jc w:val="both"/>
      </w:pPr>
    </w:p>
    <w:p w:rsidR="002B2D8F" w:rsidRDefault="002B2D8F" w:rsidP="001078E1">
      <w:pPr>
        <w:pStyle w:val="Norml1"/>
        <w:numPr>
          <w:ilvl w:val="0"/>
          <w:numId w:val="1"/>
        </w:numPr>
        <w:spacing w:line="240" w:lineRule="auto"/>
        <w:ind w:left="1134" w:hanging="429"/>
        <w:jc w:val="both"/>
        <w:rPr>
          <w:rFonts w:ascii="Times New Roman" w:hAnsi="Times New Roman" w:cs="Times New Roman"/>
          <w:sz w:val="24"/>
          <w:szCs w:val="24"/>
        </w:rPr>
      </w:pPr>
      <w:r>
        <w:rPr>
          <w:rFonts w:ascii="Times New Roman" w:hAnsi="Times New Roman" w:cs="Times New Roman"/>
          <w:sz w:val="24"/>
          <w:szCs w:val="24"/>
        </w:rPr>
        <w:t>Az övezetben megengedett legnagyobb beépítettség 2%.</w:t>
      </w:r>
    </w:p>
    <w:p w:rsidR="002B2D8F" w:rsidRDefault="002B2D8F" w:rsidP="001078E1">
      <w:pPr>
        <w:pStyle w:val="Norml1"/>
        <w:spacing w:line="240" w:lineRule="auto"/>
        <w:ind w:left="1134" w:hanging="429"/>
        <w:jc w:val="both"/>
      </w:pPr>
    </w:p>
    <w:p w:rsidR="002B2D8F" w:rsidRDefault="002B2D8F" w:rsidP="001078E1">
      <w:pPr>
        <w:pStyle w:val="Norml1"/>
        <w:spacing w:line="240" w:lineRule="auto"/>
        <w:ind w:left="1134" w:hanging="429"/>
        <w:jc w:val="both"/>
      </w:pPr>
      <w:r>
        <w:rPr>
          <w:rFonts w:ascii="Times New Roman" w:hAnsi="Times New Roman" w:cs="Times New Roman"/>
          <w:sz w:val="24"/>
          <w:szCs w:val="24"/>
        </w:rPr>
        <w:t>d.)</w:t>
      </w:r>
      <w:r>
        <w:rPr>
          <w:rFonts w:ascii="Times New Roman" w:hAnsi="Times New Roman" w:cs="Times New Roman"/>
          <w:sz w:val="24"/>
          <w:szCs w:val="24"/>
        </w:rPr>
        <w:tab/>
        <w:t>A közparkot úgy kell kialakítani, hogy kerekesszékkel és gyermekkocsival megközelíthető és használható legyen.</w:t>
      </w:r>
    </w:p>
    <w:p w:rsidR="002B2D8F" w:rsidRDefault="002B2D8F" w:rsidP="001078E1">
      <w:pPr>
        <w:pStyle w:val="Norml1"/>
        <w:spacing w:line="240" w:lineRule="auto"/>
        <w:ind w:left="1134" w:hanging="429"/>
        <w:jc w:val="both"/>
      </w:pPr>
    </w:p>
    <w:p w:rsidR="002B2D8F" w:rsidRDefault="002B2D8F" w:rsidP="001078E1">
      <w:pPr>
        <w:pStyle w:val="Norml1"/>
        <w:spacing w:line="240" w:lineRule="auto"/>
        <w:ind w:left="1134" w:hanging="429"/>
        <w:jc w:val="both"/>
      </w:pPr>
      <w:r>
        <w:rPr>
          <w:rFonts w:ascii="Times New Roman" w:hAnsi="Times New Roman" w:cs="Times New Roman"/>
          <w:sz w:val="24"/>
          <w:szCs w:val="24"/>
        </w:rPr>
        <w:t xml:space="preserve">e.) </w:t>
      </w:r>
      <w:r>
        <w:rPr>
          <w:rFonts w:ascii="Times New Roman" w:hAnsi="Times New Roman" w:cs="Times New Roman"/>
          <w:sz w:val="24"/>
          <w:szCs w:val="24"/>
        </w:rPr>
        <w:tab/>
        <w:t>A közparknak közútról közvetlenül megközelíthetőnek kell lennie.</w:t>
      </w:r>
    </w:p>
    <w:p w:rsidR="002B2D8F" w:rsidRDefault="002B2D8F" w:rsidP="001078E1">
      <w:pPr>
        <w:pStyle w:val="Norml1"/>
        <w:spacing w:line="240" w:lineRule="auto"/>
        <w:ind w:left="1134" w:hanging="429"/>
        <w:jc w:val="both"/>
      </w:pPr>
    </w:p>
    <w:p w:rsidR="002B2D8F" w:rsidRDefault="002B2D8F" w:rsidP="00636007">
      <w:pPr>
        <w:pStyle w:val="Norml1"/>
        <w:spacing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A rekultiválandó hulladéklerakó zöldterületét a szabályozási terv </w:t>
      </w:r>
      <w:r>
        <w:rPr>
          <w:rFonts w:ascii="Times New Roman" w:hAnsi="Times New Roman" w:cs="Times New Roman"/>
          <w:b/>
          <w:bCs/>
          <w:sz w:val="24"/>
          <w:szCs w:val="24"/>
        </w:rPr>
        <w:t>Z</w:t>
      </w:r>
      <w:r>
        <w:rPr>
          <w:rFonts w:ascii="Times New Roman" w:hAnsi="Times New Roman" w:cs="Times New Roman"/>
          <w:b/>
          <w:bCs/>
          <w:sz w:val="24"/>
          <w:szCs w:val="24"/>
          <w:vertAlign w:val="subscript"/>
        </w:rPr>
        <w:t>SZ</w:t>
      </w:r>
      <w:r>
        <w:rPr>
          <w:rFonts w:ascii="Times New Roman" w:hAnsi="Times New Roman" w:cs="Times New Roman"/>
          <w:sz w:val="24"/>
          <w:szCs w:val="24"/>
        </w:rPr>
        <w:t xml:space="preserve"> jelű övezetbe </w:t>
      </w:r>
      <w:r>
        <w:rPr>
          <w:rFonts w:ascii="Times New Roman" w:hAnsi="Times New Roman" w:cs="Times New Roman"/>
          <w:sz w:val="24"/>
          <w:szCs w:val="24"/>
        </w:rPr>
        <w:tab/>
        <w:t>sorolja.</w:t>
      </w:r>
    </w:p>
    <w:p w:rsidR="002B2D8F" w:rsidRDefault="002B2D8F" w:rsidP="00636007">
      <w:pPr>
        <w:pStyle w:val="Norml1"/>
        <w:spacing w:line="240" w:lineRule="auto"/>
        <w:jc w:val="both"/>
        <w:rPr>
          <w:rFonts w:ascii="Times New Roman" w:hAnsi="Times New Roman" w:cs="Times New Roman"/>
          <w:sz w:val="24"/>
          <w:szCs w:val="24"/>
        </w:rPr>
      </w:pPr>
    </w:p>
    <w:p w:rsidR="002B2D8F" w:rsidRDefault="002B2D8F" w:rsidP="00636007">
      <w:pPr>
        <w:pStyle w:val="Norml1"/>
        <w:tabs>
          <w:tab w:val="left" w:pos="360"/>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a.) A (3) bekezdésben jelölt övezetben épület, építmény nem helyezhető el.</w:t>
      </w:r>
    </w:p>
    <w:p w:rsidR="002B2D8F" w:rsidRDefault="002B2D8F" w:rsidP="00636007">
      <w:pPr>
        <w:pStyle w:val="Norml1"/>
        <w:tabs>
          <w:tab w:val="left" w:pos="360"/>
        </w:tabs>
        <w:spacing w:line="240" w:lineRule="auto"/>
        <w:ind w:left="1134" w:hanging="425"/>
        <w:jc w:val="both"/>
        <w:rPr>
          <w:rFonts w:ascii="Times New Roman" w:hAnsi="Times New Roman" w:cs="Times New Roman"/>
          <w:sz w:val="24"/>
          <w:szCs w:val="24"/>
        </w:rPr>
      </w:pPr>
    </w:p>
    <w:p w:rsidR="002B2D8F" w:rsidRDefault="002B2D8F" w:rsidP="00636007">
      <w:pPr>
        <w:pStyle w:val="Norml1"/>
        <w:tabs>
          <w:tab w:val="left" w:pos="360"/>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b.) A területen rekultiváció után alacsony gyökérzetű cserje, fásszárú növény és gyep telepíthető.</w:t>
      </w:r>
    </w:p>
    <w:p w:rsidR="002B2D8F" w:rsidRDefault="002B2D8F">
      <w:pPr>
        <w:pStyle w:val="Norml1"/>
        <w:spacing w:line="240" w:lineRule="auto"/>
        <w:jc w:val="center"/>
      </w:pPr>
    </w:p>
    <w:p w:rsidR="002B2D8F" w:rsidRDefault="002B2D8F">
      <w:pPr>
        <w:pStyle w:val="Norml1"/>
        <w:spacing w:line="240" w:lineRule="auto"/>
        <w:jc w:val="center"/>
        <w:rPr>
          <w:rFonts w:ascii="Times New Roman" w:hAnsi="Times New Roman" w:cs="Times New Roman"/>
          <w:b/>
          <w:bCs/>
          <w:sz w:val="24"/>
          <w:szCs w:val="24"/>
        </w:rPr>
      </w:pPr>
    </w:p>
    <w:p w:rsidR="002B2D8F" w:rsidRDefault="002B2D8F">
      <w:pPr>
        <w:pStyle w:val="Norml1"/>
        <w:spacing w:line="240" w:lineRule="auto"/>
        <w:jc w:val="center"/>
      </w:pPr>
      <w:r>
        <w:rPr>
          <w:rFonts w:ascii="Times New Roman" w:hAnsi="Times New Roman" w:cs="Times New Roman"/>
          <w:b/>
          <w:bCs/>
          <w:sz w:val="24"/>
          <w:szCs w:val="24"/>
        </w:rPr>
        <w:t>Erdőterület</w:t>
      </w:r>
    </w:p>
    <w:p w:rsidR="002B2D8F" w:rsidRDefault="002B2D8F">
      <w:pPr>
        <w:pStyle w:val="Norml1"/>
        <w:spacing w:line="240" w:lineRule="auto"/>
        <w:jc w:val="center"/>
      </w:pPr>
    </w:p>
    <w:p w:rsidR="002B2D8F" w:rsidRDefault="002B2D8F">
      <w:pPr>
        <w:pStyle w:val="Norml1"/>
        <w:spacing w:line="240" w:lineRule="auto"/>
        <w:jc w:val="both"/>
      </w:pPr>
      <w:r>
        <w:rPr>
          <w:rFonts w:ascii="Times New Roman" w:hAnsi="Times New Roman" w:cs="Times New Roman"/>
          <w:sz w:val="24"/>
          <w:szCs w:val="24"/>
        </w:rPr>
        <w:t xml:space="preserve">21. § (1) Az erdőterületeket a szabályozási terv az alábbi jelű övezetekbe sorolja: </w:t>
      </w:r>
    </w:p>
    <w:p w:rsidR="002B2D8F" w:rsidRDefault="002B2D8F">
      <w:pPr>
        <w:pStyle w:val="Norml1"/>
        <w:spacing w:line="240" w:lineRule="auto"/>
        <w:jc w:val="center"/>
      </w:pPr>
    </w:p>
    <w:p w:rsidR="002B2D8F" w:rsidRDefault="002B2D8F">
      <w:pPr>
        <w:pStyle w:val="Norml1"/>
        <w:spacing w:line="240" w:lineRule="auto"/>
        <w:jc w:val="center"/>
        <w:rPr>
          <w:rFonts w:ascii="Times New Roman" w:hAnsi="Times New Roman" w:cs="Times New Roman"/>
          <w:b/>
          <w:bCs/>
          <w:sz w:val="24"/>
          <w:szCs w:val="24"/>
        </w:rPr>
      </w:pPr>
    </w:p>
    <w:p w:rsidR="002B2D8F" w:rsidRDefault="002B2D8F">
      <w:pPr>
        <w:pStyle w:val="Norml1"/>
        <w:spacing w:line="240" w:lineRule="auto"/>
        <w:jc w:val="center"/>
        <w:rPr>
          <w:rFonts w:ascii="Times New Roman" w:hAnsi="Times New Roman" w:cs="Times New Roman"/>
          <w:b/>
          <w:bCs/>
          <w:sz w:val="24"/>
          <w:szCs w:val="24"/>
        </w:rPr>
      </w:pPr>
    </w:p>
    <w:p w:rsidR="002B2D8F" w:rsidRDefault="002B2D8F">
      <w:pPr>
        <w:pStyle w:val="Norml1"/>
        <w:spacing w:line="240" w:lineRule="auto"/>
        <w:jc w:val="center"/>
        <w:rPr>
          <w:rFonts w:ascii="Times New Roman" w:hAnsi="Times New Roman" w:cs="Times New Roman"/>
          <w:b/>
          <w:bCs/>
          <w:sz w:val="24"/>
          <w:szCs w:val="24"/>
        </w:rPr>
      </w:pPr>
    </w:p>
    <w:p w:rsidR="002B2D8F" w:rsidRDefault="002B2D8F">
      <w:pPr>
        <w:pStyle w:val="Norml1"/>
        <w:spacing w:line="240" w:lineRule="auto"/>
        <w:jc w:val="center"/>
      </w:pPr>
      <w:r>
        <w:rPr>
          <w:rFonts w:ascii="Times New Roman" w:hAnsi="Times New Roman" w:cs="Times New Roman"/>
          <w:b/>
          <w:bCs/>
          <w:sz w:val="24"/>
          <w:szCs w:val="24"/>
        </w:rPr>
        <w:lastRenderedPageBreak/>
        <w:t>Gazdasági célú erdőterület</w:t>
      </w:r>
    </w:p>
    <w:p w:rsidR="002B2D8F" w:rsidRDefault="002B2D8F">
      <w:pPr>
        <w:pStyle w:val="Norml1"/>
        <w:spacing w:line="240" w:lineRule="auto"/>
        <w:jc w:val="both"/>
      </w:pPr>
    </w:p>
    <w:p w:rsidR="002B2D8F" w:rsidRDefault="002B2D8F">
      <w:pPr>
        <w:pStyle w:val="Norml1"/>
        <w:spacing w:line="240" w:lineRule="auto"/>
        <w:ind w:left="705" w:hanging="704"/>
        <w:jc w:val="both"/>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b/>
          <w:bCs/>
          <w:sz w:val="24"/>
          <w:szCs w:val="24"/>
        </w:rPr>
        <w:t>E</w:t>
      </w:r>
      <w:r>
        <w:rPr>
          <w:rFonts w:ascii="Times New Roman" w:hAnsi="Times New Roman" w:cs="Times New Roman"/>
          <w:b/>
          <w:bCs/>
          <w:sz w:val="24"/>
          <w:szCs w:val="24"/>
          <w:vertAlign w:val="subscript"/>
        </w:rPr>
        <w:t>G</w:t>
      </w:r>
      <w:r>
        <w:rPr>
          <w:rFonts w:ascii="Times New Roman" w:hAnsi="Times New Roman" w:cs="Times New Roman"/>
          <w:sz w:val="24"/>
          <w:szCs w:val="24"/>
        </w:rPr>
        <w:t>jelű övezet: a közigazgatási területen erdőgazdálkodási célú erdőterületek.</w:t>
      </w:r>
    </w:p>
    <w:p w:rsidR="002B2D8F" w:rsidRDefault="002B2D8F">
      <w:pPr>
        <w:pStyle w:val="Norml1"/>
        <w:spacing w:line="240" w:lineRule="auto"/>
        <w:jc w:val="both"/>
      </w:pPr>
    </w:p>
    <w:p w:rsidR="002B2D8F" w:rsidRDefault="002B2D8F" w:rsidP="001078E1">
      <w:pPr>
        <w:pStyle w:val="Norml1"/>
        <w:numPr>
          <w:ilvl w:val="0"/>
          <w:numId w:val="9"/>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Az övezetben a 100.000 m</w:t>
      </w:r>
      <w:r>
        <w:rPr>
          <w:rFonts w:ascii="Times New Roman" w:hAnsi="Times New Roman" w:cs="Times New Roman"/>
          <w:sz w:val="24"/>
          <w:szCs w:val="24"/>
          <w:vertAlign w:val="superscript"/>
        </w:rPr>
        <w:t>2</w:t>
      </w:r>
      <w:r>
        <w:rPr>
          <w:rFonts w:ascii="Times New Roman" w:hAnsi="Times New Roman" w:cs="Times New Roman"/>
          <w:sz w:val="24"/>
          <w:szCs w:val="24"/>
        </w:rPr>
        <w:t>-t meghaladó területnagyságú telken a terület rendeltetésének megfelelő építmények helyezhetők el, max. 0,5 % -os beépítettséggel.</w:t>
      </w:r>
    </w:p>
    <w:p w:rsidR="002B2D8F" w:rsidRDefault="002B2D8F" w:rsidP="001078E1">
      <w:pPr>
        <w:pStyle w:val="Norml1"/>
        <w:spacing w:line="240" w:lineRule="auto"/>
        <w:ind w:left="1134" w:hanging="425"/>
        <w:jc w:val="both"/>
      </w:pPr>
    </w:p>
    <w:p w:rsidR="002B2D8F" w:rsidRDefault="002B2D8F" w:rsidP="001078E1">
      <w:pPr>
        <w:pStyle w:val="Norml1"/>
        <w:spacing w:line="240" w:lineRule="auto"/>
        <w:ind w:left="1134" w:hanging="425"/>
        <w:jc w:val="both"/>
      </w:pPr>
      <w:r>
        <w:rPr>
          <w:rFonts w:ascii="Times New Roman" w:hAnsi="Times New Roman" w:cs="Times New Roman"/>
          <w:sz w:val="24"/>
          <w:szCs w:val="24"/>
        </w:rPr>
        <w:t>b.)</w:t>
      </w:r>
      <w:r>
        <w:rPr>
          <w:rFonts w:ascii="Times New Roman" w:hAnsi="Times New Roman" w:cs="Times New Roman"/>
          <w:sz w:val="24"/>
          <w:szCs w:val="24"/>
        </w:rPr>
        <w:tab/>
        <w:t>Az övezetben épület csak a nem erdő művelési ágban létesíthető.</w:t>
      </w:r>
    </w:p>
    <w:p w:rsidR="002B2D8F" w:rsidRDefault="002B2D8F" w:rsidP="001078E1">
      <w:pPr>
        <w:pStyle w:val="Norml1"/>
        <w:spacing w:line="240" w:lineRule="auto"/>
        <w:ind w:left="1134" w:hanging="425"/>
        <w:jc w:val="both"/>
      </w:pPr>
      <w:r>
        <w:rPr>
          <w:rFonts w:ascii="Times New Roman" w:hAnsi="Times New Roman" w:cs="Times New Roman"/>
          <w:sz w:val="24"/>
          <w:szCs w:val="24"/>
        </w:rPr>
        <w:tab/>
      </w:r>
    </w:p>
    <w:p w:rsidR="002B2D8F" w:rsidRDefault="002B2D8F" w:rsidP="001078E1">
      <w:pPr>
        <w:pStyle w:val="Norml1"/>
        <w:spacing w:line="240" w:lineRule="auto"/>
        <w:ind w:left="1134" w:hanging="425"/>
        <w:jc w:val="both"/>
      </w:pPr>
      <w:r>
        <w:rPr>
          <w:rFonts w:ascii="Times New Roman" w:hAnsi="Times New Roman" w:cs="Times New Roman"/>
          <w:sz w:val="24"/>
          <w:szCs w:val="24"/>
        </w:rPr>
        <w:t>c.)</w:t>
      </w:r>
      <w:r>
        <w:rPr>
          <w:rFonts w:ascii="Times New Roman" w:hAnsi="Times New Roman" w:cs="Times New Roman"/>
          <w:sz w:val="24"/>
          <w:szCs w:val="24"/>
        </w:rPr>
        <w:tab/>
        <w:t>Az övezetben a maximális építménymagasság: 7,50 m, ez alól kivételt az erdő- és vadgazdasági tevékenységhez szükséges építmények (pl. magasles) technológiai okból legfeljebb kétszeres magasságú lehet.</w:t>
      </w:r>
    </w:p>
    <w:p w:rsidR="002B2D8F" w:rsidRDefault="002B2D8F" w:rsidP="001078E1">
      <w:pPr>
        <w:pStyle w:val="Norml1"/>
        <w:tabs>
          <w:tab w:val="left" w:pos="720"/>
        </w:tabs>
        <w:spacing w:line="240" w:lineRule="auto"/>
        <w:ind w:left="1134" w:hanging="425"/>
        <w:jc w:val="both"/>
      </w:pPr>
    </w:p>
    <w:p w:rsidR="002B2D8F" w:rsidRDefault="002B2D8F">
      <w:pPr>
        <w:pStyle w:val="Norml1"/>
        <w:spacing w:line="240" w:lineRule="auto"/>
        <w:jc w:val="center"/>
        <w:rPr>
          <w:rFonts w:ascii="Times New Roman" w:hAnsi="Times New Roman" w:cs="Times New Roman"/>
          <w:b/>
          <w:bCs/>
          <w:sz w:val="24"/>
          <w:szCs w:val="24"/>
        </w:rPr>
      </w:pPr>
    </w:p>
    <w:p w:rsidR="002B2D8F" w:rsidRDefault="002B2D8F">
      <w:pPr>
        <w:pStyle w:val="Norml1"/>
        <w:spacing w:line="240" w:lineRule="auto"/>
        <w:jc w:val="center"/>
      </w:pPr>
      <w:r>
        <w:rPr>
          <w:rFonts w:ascii="Times New Roman" w:hAnsi="Times New Roman" w:cs="Times New Roman"/>
          <w:b/>
          <w:bCs/>
          <w:sz w:val="24"/>
          <w:szCs w:val="24"/>
        </w:rPr>
        <w:t>Mezőgazdasági terület</w:t>
      </w:r>
    </w:p>
    <w:p w:rsidR="002B2D8F" w:rsidRDefault="002B2D8F">
      <w:pPr>
        <w:pStyle w:val="Norml1"/>
        <w:spacing w:line="240" w:lineRule="auto"/>
        <w:jc w:val="center"/>
      </w:pPr>
    </w:p>
    <w:p w:rsidR="002B2D8F" w:rsidRDefault="002B2D8F">
      <w:pPr>
        <w:pStyle w:val="Norml1"/>
        <w:spacing w:line="240" w:lineRule="auto"/>
        <w:ind w:left="705" w:hanging="704"/>
        <w:jc w:val="both"/>
      </w:pPr>
      <w:r>
        <w:rPr>
          <w:rFonts w:ascii="Times New Roman" w:hAnsi="Times New Roman" w:cs="Times New Roman"/>
          <w:sz w:val="24"/>
          <w:szCs w:val="24"/>
        </w:rPr>
        <w:t>22. § (1) A mezőgazdasági terület Tiszasülyön a szabályozási terven feltüntetettek szerint került kijelölésre.</w:t>
      </w:r>
    </w:p>
    <w:p w:rsidR="002B2D8F" w:rsidRDefault="002B2D8F">
      <w:pPr>
        <w:pStyle w:val="Norml1"/>
        <w:spacing w:line="240" w:lineRule="auto"/>
        <w:jc w:val="both"/>
      </w:pPr>
    </w:p>
    <w:p w:rsidR="002B2D8F" w:rsidRDefault="002B2D8F">
      <w:pPr>
        <w:pStyle w:val="Norml1"/>
        <w:spacing w:line="240" w:lineRule="auto"/>
        <w:ind w:left="705" w:hanging="704"/>
        <w:jc w:val="both"/>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t>A mezőgazdasági övezetek földrészletei a növénytermesztési, az állattartás, állattenyésztési és halászat továbbá ezekkel kapcsolatos saját termék feldolgozására, tárolására és árusítására szolgáló építmények helyezhetők el.</w:t>
      </w:r>
    </w:p>
    <w:p w:rsidR="002B2D8F" w:rsidRDefault="002B2D8F">
      <w:pPr>
        <w:pStyle w:val="Norml1"/>
        <w:spacing w:line="240" w:lineRule="auto"/>
        <w:jc w:val="both"/>
      </w:pPr>
    </w:p>
    <w:p w:rsidR="002B2D8F" w:rsidRDefault="002B2D8F">
      <w:pPr>
        <w:pStyle w:val="Norml1"/>
        <w:spacing w:line="240" w:lineRule="auto"/>
        <w:ind w:left="708" w:hanging="707"/>
        <w:jc w:val="both"/>
      </w:pPr>
      <w:r>
        <w:rPr>
          <w:rFonts w:ascii="Times New Roman" w:hAnsi="Times New Roman" w:cs="Times New Roman"/>
          <w:sz w:val="24"/>
          <w:szCs w:val="24"/>
        </w:rPr>
        <w:t>(3)</w:t>
      </w:r>
      <w:r>
        <w:rPr>
          <w:rFonts w:ascii="Times New Roman" w:hAnsi="Times New Roman" w:cs="Times New Roman"/>
          <w:sz w:val="24"/>
          <w:szCs w:val="24"/>
        </w:rPr>
        <w:tab/>
        <w:t xml:space="preserve">Az övezetben épület, építmény csak szabadon állóan helyezhető el. Legalább 10 m mélységű előkertet és a szomszédos telekhatártól minimum 6 méter oldaltávolságot kell biztosítani. </w:t>
      </w:r>
    </w:p>
    <w:p w:rsidR="002B2D8F" w:rsidRDefault="002B2D8F">
      <w:pPr>
        <w:pStyle w:val="Norml1"/>
        <w:spacing w:line="240" w:lineRule="auto"/>
      </w:pPr>
    </w:p>
    <w:p w:rsidR="002B2D8F" w:rsidRDefault="002B2D8F">
      <w:pPr>
        <w:pStyle w:val="Norml1"/>
        <w:spacing w:line="240" w:lineRule="auto"/>
      </w:pPr>
      <w:r>
        <w:rPr>
          <w:rFonts w:ascii="Times New Roman" w:hAnsi="Times New Roman" w:cs="Times New Roman"/>
          <w:sz w:val="24"/>
          <w:szCs w:val="24"/>
        </w:rPr>
        <w:t>(4)</w:t>
      </w:r>
      <w:r>
        <w:rPr>
          <w:rFonts w:ascii="Times New Roman" w:hAnsi="Times New Roman" w:cs="Times New Roman"/>
          <w:sz w:val="24"/>
          <w:szCs w:val="24"/>
        </w:rPr>
        <w:tab/>
        <w:t>Az övezetben birtokközpont kialakítható a hatályos jogszabályoknak megfelelően.</w:t>
      </w:r>
    </w:p>
    <w:p w:rsidR="002B2D8F" w:rsidRDefault="002B2D8F">
      <w:pPr>
        <w:pStyle w:val="Norml1"/>
        <w:spacing w:line="240" w:lineRule="auto"/>
      </w:pPr>
    </w:p>
    <w:p w:rsidR="002B2D8F" w:rsidRDefault="002B2D8F">
      <w:pPr>
        <w:pStyle w:val="Norml1"/>
        <w:spacing w:line="240" w:lineRule="auto"/>
        <w:jc w:val="both"/>
      </w:pPr>
      <w:r>
        <w:rPr>
          <w:rFonts w:ascii="Times New Roman" w:hAnsi="Times New Roman" w:cs="Times New Roman"/>
          <w:sz w:val="24"/>
          <w:szCs w:val="24"/>
        </w:rPr>
        <w:t>(5)</w:t>
      </w:r>
      <w:r>
        <w:rPr>
          <w:rFonts w:ascii="Times New Roman" w:hAnsi="Times New Roman" w:cs="Times New Roman"/>
          <w:sz w:val="24"/>
          <w:szCs w:val="24"/>
        </w:rPr>
        <w:tab/>
        <w:t>A mezőgazdasági területet a szabályozási terv az alábbi jelű övezetekbe sorolja:</w:t>
      </w:r>
    </w:p>
    <w:p w:rsidR="002B2D8F" w:rsidRDefault="002B2D8F">
      <w:pPr>
        <w:pStyle w:val="Norml1"/>
        <w:spacing w:line="240" w:lineRule="auto"/>
        <w:jc w:val="center"/>
      </w:pPr>
    </w:p>
    <w:p w:rsidR="002B2D8F" w:rsidRDefault="002B2D8F">
      <w:pPr>
        <w:pStyle w:val="Norml1"/>
        <w:spacing w:line="240" w:lineRule="auto"/>
        <w:jc w:val="center"/>
        <w:rPr>
          <w:rFonts w:ascii="Times New Roman" w:hAnsi="Times New Roman" w:cs="Times New Roman"/>
          <w:b/>
          <w:bCs/>
          <w:sz w:val="24"/>
          <w:szCs w:val="24"/>
        </w:rPr>
      </w:pPr>
    </w:p>
    <w:p w:rsidR="002B2D8F" w:rsidRDefault="002B2D8F">
      <w:pPr>
        <w:pStyle w:val="Norml1"/>
        <w:spacing w:line="240" w:lineRule="auto"/>
        <w:jc w:val="center"/>
      </w:pPr>
      <w:r>
        <w:rPr>
          <w:rFonts w:ascii="Times New Roman" w:hAnsi="Times New Roman" w:cs="Times New Roman"/>
          <w:b/>
          <w:bCs/>
          <w:sz w:val="24"/>
          <w:szCs w:val="24"/>
        </w:rPr>
        <w:t>Általános mezőgazdasági terület</w:t>
      </w:r>
    </w:p>
    <w:p w:rsidR="002B2D8F" w:rsidRDefault="002B2D8F">
      <w:pPr>
        <w:pStyle w:val="Norml1"/>
        <w:spacing w:line="240" w:lineRule="auto"/>
        <w:jc w:val="center"/>
      </w:pPr>
    </w:p>
    <w:p w:rsidR="002B2D8F" w:rsidRDefault="002B2D8F">
      <w:pPr>
        <w:pStyle w:val="Norml1"/>
        <w:spacing w:line="240" w:lineRule="auto"/>
        <w:ind w:left="705" w:hanging="704"/>
        <w:jc w:val="both"/>
      </w:pPr>
      <w:r>
        <w:rPr>
          <w:rFonts w:ascii="Times New Roman" w:hAnsi="Times New Roman" w:cs="Times New Roman"/>
          <w:sz w:val="24"/>
          <w:szCs w:val="24"/>
        </w:rPr>
        <w:t xml:space="preserve">23. § (1) </w:t>
      </w:r>
      <w:r>
        <w:rPr>
          <w:rFonts w:ascii="Times New Roman" w:hAnsi="Times New Roman" w:cs="Times New Roman"/>
          <w:b/>
          <w:bCs/>
          <w:sz w:val="24"/>
          <w:szCs w:val="24"/>
        </w:rPr>
        <w:t>M</w:t>
      </w:r>
      <w:r>
        <w:rPr>
          <w:rFonts w:ascii="Times New Roman" w:hAnsi="Times New Roman" w:cs="Times New Roman"/>
          <w:b/>
          <w:bCs/>
          <w:sz w:val="24"/>
          <w:szCs w:val="24"/>
          <w:vertAlign w:val="subscript"/>
        </w:rPr>
        <w:t xml:space="preserve">Á </w:t>
      </w:r>
      <w:r>
        <w:rPr>
          <w:rFonts w:ascii="Times New Roman" w:hAnsi="Times New Roman" w:cs="Times New Roman"/>
          <w:sz w:val="24"/>
          <w:szCs w:val="24"/>
        </w:rPr>
        <w:t>jelű övezet: Tiszasülyön a mezőgazdasági szántó művelési ág területei.</w:t>
      </w:r>
    </w:p>
    <w:p w:rsidR="002B2D8F" w:rsidRDefault="002B2D8F" w:rsidP="004F1E26">
      <w:pPr>
        <w:pStyle w:val="Norml1"/>
        <w:spacing w:line="240" w:lineRule="auto"/>
        <w:ind w:left="1080" w:hanging="360"/>
        <w:jc w:val="both"/>
      </w:pPr>
    </w:p>
    <w:p w:rsidR="002B2D8F" w:rsidRDefault="002B2D8F" w:rsidP="007F56AB">
      <w:pPr>
        <w:pStyle w:val="Norml1"/>
        <w:spacing w:line="240" w:lineRule="auto"/>
        <w:ind w:left="1134" w:hanging="425"/>
        <w:jc w:val="both"/>
      </w:pPr>
      <w:r>
        <w:rPr>
          <w:rFonts w:ascii="Times New Roman" w:hAnsi="Times New Roman" w:cs="Times New Roman"/>
          <w:sz w:val="24"/>
          <w:szCs w:val="24"/>
        </w:rPr>
        <w:t xml:space="preserve">a.) Az övezetben elhelyezhető lakó (tanya) épület max. 4,50 m épületmagassággal, továbbá állattartó épület, mezőgazdasági termény és géptároló, fóliasátor, stb. technológia függvényében max. 7,50 m épületmagassággal. </w:t>
      </w:r>
    </w:p>
    <w:p w:rsidR="002B2D8F" w:rsidRDefault="002B2D8F" w:rsidP="007F56AB">
      <w:pPr>
        <w:pStyle w:val="Norml1"/>
        <w:spacing w:line="240" w:lineRule="auto"/>
        <w:ind w:left="1134" w:hanging="425"/>
        <w:jc w:val="both"/>
      </w:pPr>
    </w:p>
    <w:p w:rsidR="002B2D8F" w:rsidRDefault="002B2D8F" w:rsidP="007F56AB">
      <w:pPr>
        <w:pStyle w:val="Norml1"/>
        <w:spacing w:line="240" w:lineRule="auto"/>
        <w:ind w:left="1134" w:hanging="425"/>
        <w:jc w:val="both"/>
      </w:pPr>
      <w:r>
        <w:rPr>
          <w:rFonts w:ascii="Times New Roman" w:hAnsi="Times New Roman" w:cs="Times New Roman"/>
          <w:sz w:val="24"/>
          <w:szCs w:val="24"/>
        </w:rPr>
        <w:t>b.)</w:t>
      </w:r>
      <w:r>
        <w:rPr>
          <w:rFonts w:ascii="Times New Roman" w:hAnsi="Times New Roman" w:cs="Times New Roman"/>
          <w:sz w:val="24"/>
          <w:szCs w:val="24"/>
        </w:rPr>
        <w:tab/>
        <w:t>A mezőgazdasági terület 1500 m</w:t>
      </w:r>
      <w:r>
        <w:rPr>
          <w:rFonts w:ascii="Times New Roman" w:hAnsi="Times New Roman" w:cs="Times New Roman"/>
          <w:sz w:val="24"/>
          <w:szCs w:val="24"/>
          <w:vertAlign w:val="superscript"/>
        </w:rPr>
        <w:t>2</w:t>
      </w:r>
      <w:r>
        <w:rPr>
          <w:rFonts w:ascii="Times New Roman" w:hAnsi="Times New Roman" w:cs="Times New Roman"/>
          <w:sz w:val="24"/>
          <w:szCs w:val="24"/>
        </w:rPr>
        <w:t>-t meghaladó telkén építmény 3 %-os beépítettséggel helyezhető el.</w:t>
      </w:r>
    </w:p>
    <w:p w:rsidR="002B2D8F" w:rsidRDefault="002B2D8F" w:rsidP="007F56AB">
      <w:pPr>
        <w:pStyle w:val="Norml1"/>
        <w:spacing w:line="240" w:lineRule="auto"/>
        <w:ind w:left="1134" w:hanging="425"/>
        <w:jc w:val="both"/>
      </w:pPr>
    </w:p>
    <w:p w:rsidR="002B2D8F" w:rsidRDefault="002B2D8F" w:rsidP="007F56AB">
      <w:pPr>
        <w:pStyle w:val="Norml1"/>
        <w:spacing w:line="240" w:lineRule="auto"/>
        <w:ind w:left="1134" w:hanging="425"/>
        <w:jc w:val="both"/>
      </w:pPr>
      <w:r>
        <w:rPr>
          <w:rFonts w:ascii="Times New Roman" w:hAnsi="Times New Roman" w:cs="Times New Roman"/>
          <w:sz w:val="24"/>
          <w:szCs w:val="24"/>
        </w:rPr>
        <w:t>c.)</w:t>
      </w:r>
      <w:r>
        <w:rPr>
          <w:rFonts w:ascii="Times New Roman" w:hAnsi="Times New Roman" w:cs="Times New Roman"/>
          <w:sz w:val="24"/>
          <w:szCs w:val="24"/>
        </w:rPr>
        <w:tab/>
        <w:t>Lakóépület 6000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telekterület felett helyezhető el, maximum 1,5 % beépítettséggel.</w:t>
      </w:r>
    </w:p>
    <w:p w:rsidR="002B2D8F" w:rsidRDefault="002B2D8F" w:rsidP="007F56AB">
      <w:pPr>
        <w:pStyle w:val="Norml1"/>
        <w:spacing w:line="240" w:lineRule="auto"/>
        <w:ind w:left="1134" w:hanging="425"/>
        <w:jc w:val="both"/>
      </w:pPr>
    </w:p>
    <w:p w:rsidR="002B2D8F" w:rsidRDefault="002B2D8F" w:rsidP="007F56AB">
      <w:pPr>
        <w:pStyle w:val="Norml1"/>
        <w:spacing w:line="240" w:lineRule="auto"/>
        <w:ind w:left="1134" w:hanging="425"/>
        <w:jc w:val="both"/>
      </w:pPr>
      <w:r>
        <w:rPr>
          <w:rFonts w:ascii="Times New Roman" w:hAnsi="Times New Roman" w:cs="Times New Roman"/>
          <w:sz w:val="24"/>
          <w:szCs w:val="24"/>
        </w:rPr>
        <w:t xml:space="preserve">d.) </w:t>
      </w:r>
      <w:r>
        <w:rPr>
          <w:rFonts w:ascii="Times New Roman" w:hAnsi="Times New Roman" w:cs="Times New Roman"/>
          <w:sz w:val="24"/>
          <w:szCs w:val="24"/>
        </w:rPr>
        <w:tab/>
        <w:t>Az övezetben a közművesítettség mértéke: hiányos.</w:t>
      </w:r>
    </w:p>
    <w:p w:rsidR="002B2D8F" w:rsidRDefault="002B2D8F" w:rsidP="007F56AB">
      <w:pPr>
        <w:pStyle w:val="Norml1"/>
        <w:spacing w:line="240" w:lineRule="auto"/>
        <w:ind w:left="1134" w:hanging="425"/>
        <w:jc w:val="both"/>
      </w:pPr>
    </w:p>
    <w:p w:rsidR="002B2D8F" w:rsidRDefault="002B2D8F">
      <w:pPr>
        <w:pStyle w:val="Norml1"/>
        <w:spacing w:line="240" w:lineRule="auto"/>
        <w:jc w:val="center"/>
        <w:rPr>
          <w:rFonts w:ascii="Times New Roman" w:hAnsi="Times New Roman" w:cs="Times New Roman"/>
          <w:b/>
          <w:bCs/>
          <w:sz w:val="24"/>
          <w:szCs w:val="24"/>
        </w:rPr>
      </w:pPr>
    </w:p>
    <w:p w:rsidR="002B2D8F" w:rsidRPr="00A40983" w:rsidRDefault="002B2D8F">
      <w:pPr>
        <w:pStyle w:val="Norml1"/>
        <w:spacing w:line="240" w:lineRule="auto"/>
        <w:jc w:val="center"/>
      </w:pPr>
      <w:r w:rsidRPr="00A40983">
        <w:rPr>
          <w:rFonts w:ascii="Times New Roman" w:hAnsi="Times New Roman" w:cs="Times New Roman"/>
          <w:b/>
          <w:bCs/>
          <w:sz w:val="24"/>
          <w:szCs w:val="24"/>
        </w:rPr>
        <w:t>Kertes mezőgazdasági terület</w:t>
      </w:r>
    </w:p>
    <w:p w:rsidR="002B2D8F" w:rsidRPr="00A40983" w:rsidRDefault="002B2D8F">
      <w:pPr>
        <w:pStyle w:val="Norml1"/>
        <w:spacing w:line="240" w:lineRule="auto"/>
        <w:jc w:val="both"/>
      </w:pPr>
    </w:p>
    <w:p w:rsidR="002B2D8F" w:rsidRPr="00A40983" w:rsidRDefault="002B2D8F">
      <w:pPr>
        <w:pStyle w:val="Norml1"/>
        <w:spacing w:line="240" w:lineRule="auto"/>
        <w:jc w:val="both"/>
        <w:rPr>
          <w:rFonts w:ascii="Times New Roman" w:hAnsi="Times New Roman" w:cs="Times New Roman"/>
          <w:b/>
          <w:bCs/>
          <w:sz w:val="24"/>
          <w:szCs w:val="24"/>
          <w:vertAlign w:val="subscript"/>
        </w:rPr>
      </w:pPr>
      <w:r>
        <w:rPr>
          <w:rFonts w:ascii="Times New Roman" w:hAnsi="Times New Roman" w:cs="Times New Roman"/>
          <w:sz w:val="24"/>
          <w:szCs w:val="24"/>
        </w:rPr>
        <w:t xml:space="preserve">24. § </w:t>
      </w:r>
      <w:r w:rsidRPr="00A40983">
        <w:rPr>
          <w:rFonts w:ascii="Times New Roman" w:hAnsi="Times New Roman" w:cs="Times New Roman"/>
          <w:sz w:val="24"/>
          <w:szCs w:val="24"/>
        </w:rPr>
        <w:t>(1)</w:t>
      </w:r>
      <w:r>
        <w:rPr>
          <w:rFonts w:ascii="Times New Roman" w:hAnsi="Times New Roman" w:cs="Times New Roman"/>
          <w:sz w:val="24"/>
          <w:szCs w:val="24"/>
        </w:rPr>
        <w:t xml:space="preserve"> </w:t>
      </w:r>
      <w:r w:rsidRPr="00A40983">
        <w:rPr>
          <w:rFonts w:ascii="Times New Roman" w:hAnsi="Times New Roman" w:cs="Times New Roman"/>
          <w:b/>
          <w:bCs/>
          <w:sz w:val="24"/>
          <w:szCs w:val="24"/>
        </w:rPr>
        <w:t>M</w:t>
      </w:r>
      <w:r w:rsidRPr="00A40983">
        <w:rPr>
          <w:rFonts w:ascii="Times New Roman" w:hAnsi="Times New Roman" w:cs="Times New Roman"/>
          <w:b/>
          <w:bCs/>
          <w:sz w:val="24"/>
          <w:szCs w:val="24"/>
          <w:vertAlign w:val="subscript"/>
        </w:rPr>
        <w:t xml:space="preserve">K </w:t>
      </w:r>
      <w:r w:rsidRPr="00A40983">
        <w:rPr>
          <w:rFonts w:ascii="Times New Roman" w:hAnsi="Times New Roman" w:cs="Times New Roman"/>
          <w:sz w:val="24"/>
          <w:szCs w:val="24"/>
        </w:rPr>
        <w:t>jelű övezet: Tiszasülyön a volt zártkertek területei.</w:t>
      </w:r>
    </w:p>
    <w:p w:rsidR="002B2D8F" w:rsidRPr="00A40983" w:rsidRDefault="002B2D8F">
      <w:pPr>
        <w:pStyle w:val="Norml1"/>
        <w:spacing w:line="240" w:lineRule="auto"/>
        <w:jc w:val="both"/>
      </w:pPr>
    </w:p>
    <w:p w:rsidR="002B2D8F" w:rsidRPr="00A40983" w:rsidRDefault="002B2D8F" w:rsidP="007F56AB">
      <w:pPr>
        <w:pStyle w:val="Norml1"/>
        <w:tabs>
          <w:tab w:val="left" w:pos="-1134"/>
          <w:tab w:val="left" w:pos="720"/>
        </w:tabs>
        <w:spacing w:line="240" w:lineRule="auto"/>
        <w:ind w:left="1134" w:hanging="1259"/>
        <w:jc w:val="both"/>
      </w:pPr>
      <w:r w:rsidRPr="00A40983">
        <w:rPr>
          <w:rFonts w:ascii="Times New Roman" w:hAnsi="Times New Roman" w:cs="Times New Roman"/>
          <w:sz w:val="24"/>
          <w:szCs w:val="24"/>
        </w:rPr>
        <w:tab/>
        <w:t>a.)</w:t>
      </w:r>
      <w:r w:rsidRPr="00A40983">
        <w:rPr>
          <w:rFonts w:ascii="Times New Roman" w:hAnsi="Times New Roman" w:cs="Times New Roman"/>
          <w:sz w:val="24"/>
          <w:szCs w:val="24"/>
        </w:rPr>
        <w:tab/>
        <w:t>Az övezetben a 720 m</w:t>
      </w:r>
      <w:r w:rsidRPr="00A40983">
        <w:rPr>
          <w:rFonts w:ascii="Times New Roman" w:hAnsi="Times New Roman" w:cs="Times New Roman"/>
          <w:sz w:val="24"/>
          <w:szCs w:val="24"/>
          <w:vertAlign w:val="superscript"/>
        </w:rPr>
        <w:t>2</w:t>
      </w:r>
      <w:r w:rsidRPr="00A40983">
        <w:rPr>
          <w:rFonts w:ascii="Times New Roman" w:hAnsi="Times New Roman" w:cs="Times New Roman"/>
          <w:sz w:val="24"/>
          <w:szCs w:val="24"/>
        </w:rPr>
        <w:t>-t meghaladó földrészleteken elsősorban a mezőgazdasági termelés, tárolás építményei helyezhetők el.</w:t>
      </w:r>
    </w:p>
    <w:p w:rsidR="002B2D8F" w:rsidRPr="00A40983" w:rsidRDefault="002B2D8F" w:rsidP="007F56AB">
      <w:pPr>
        <w:pStyle w:val="Norml1"/>
        <w:tabs>
          <w:tab w:val="left" w:pos="-1134"/>
          <w:tab w:val="left" w:pos="720"/>
        </w:tabs>
        <w:spacing w:line="240" w:lineRule="auto"/>
        <w:ind w:left="1134" w:hanging="1259"/>
        <w:jc w:val="both"/>
      </w:pPr>
      <w:r w:rsidRPr="00A40983">
        <w:rPr>
          <w:rFonts w:ascii="Times New Roman" w:hAnsi="Times New Roman" w:cs="Times New Roman"/>
          <w:sz w:val="24"/>
          <w:szCs w:val="24"/>
        </w:rPr>
        <w:tab/>
      </w:r>
      <w:r w:rsidRPr="00A40983">
        <w:rPr>
          <w:rFonts w:ascii="Times New Roman" w:hAnsi="Times New Roman" w:cs="Times New Roman"/>
          <w:sz w:val="24"/>
          <w:szCs w:val="24"/>
        </w:rPr>
        <w:tab/>
        <w:t>Az övezetben más jellegű, nem mezőgazdasági célú épület nem helyezhető el.</w:t>
      </w:r>
    </w:p>
    <w:p w:rsidR="002B2D8F" w:rsidRPr="00A40983" w:rsidRDefault="002B2D8F">
      <w:pPr>
        <w:pStyle w:val="Norml1"/>
        <w:tabs>
          <w:tab w:val="left" w:pos="720"/>
          <w:tab w:val="left" w:pos="1260"/>
        </w:tabs>
        <w:spacing w:line="240" w:lineRule="auto"/>
        <w:ind w:left="720" w:hanging="719"/>
        <w:jc w:val="both"/>
      </w:pPr>
      <w:r w:rsidRPr="00A40983">
        <w:rPr>
          <w:rFonts w:ascii="Times New Roman" w:hAnsi="Times New Roman" w:cs="Times New Roman"/>
          <w:sz w:val="24"/>
          <w:szCs w:val="24"/>
        </w:rPr>
        <w:tab/>
      </w:r>
      <w:r w:rsidRPr="00A40983">
        <w:rPr>
          <w:rFonts w:ascii="Times New Roman" w:hAnsi="Times New Roman" w:cs="Times New Roman"/>
          <w:sz w:val="24"/>
          <w:szCs w:val="24"/>
        </w:rPr>
        <w:tab/>
      </w:r>
    </w:p>
    <w:p w:rsidR="002B2D8F" w:rsidRPr="00A40983" w:rsidRDefault="002B2D8F" w:rsidP="007F56AB">
      <w:pPr>
        <w:pStyle w:val="Norml1"/>
        <w:tabs>
          <w:tab w:val="left" w:pos="-851"/>
        </w:tabs>
        <w:spacing w:line="240" w:lineRule="auto"/>
        <w:ind w:left="1134" w:hanging="425"/>
        <w:jc w:val="both"/>
      </w:pPr>
      <w:r w:rsidRPr="00A40983">
        <w:rPr>
          <w:rFonts w:ascii="Times New Roman" w:hAnsi="Times New Roman" w:cs="Times New Roman"/>
          <w:sz w:val="24"/>
          <w:szCs w:val="24"/>
        </w:rPr>
        <w:t>b.)</w:t>
      </w:r>
      <w:r w:rsidRPr="00A40983">
        <w:rPr>
          <w:rFonts w:ascii="Times New Roman" w:hAnsi="Times New Roman" w:cs="Times New Roman"/>
          <w:sz w:val="24"/>
          <w:szCs w:val="24"/>
        </w:rPr>
        <w:tab/>
        <w:t>Az övezetben csak azon földrészletek építhetők be, melyek a 720 m</w:t>
      </w:r>
      <w:r w:rsidRPr="00A40983">
        <w:rPr>
          <w:rFonts w:ascii="Times New Roman" w:hAnsi="Times New Roman" w:cs="Times New Roman"/>
          <w:sz w:val="24"/>
          <w:szCs w:val="24"/>
          <w:vertAlign w:val="superscript"/>
        </w:rPr>
        <w:t>2</w:t>
      </w:r>
      <w:r w:rsidRPr="00A40983">
        <w:rPr>
          <w:rFonts w:ascii="Times New Roman" w:hAnsi="Times New Roman" w:cs="Times New Roman"/>
          <w:sz w:val="24"/>
          <w:szCs w:val="24"/>
        </w:rPr>
        <w:t>-es területnagyságot elérik. A 720 m</w:t>
      </w:r>
      <w:r w:rsidRPr="00A40983">
        <w:rPr>
          <w:rFonts w:ascii="Times New Roman" w:hAnsi="Times New Roman" w:cs="Times New Roman"/>
          <w:sz w:val="24"/>
          <w:szCs w:val="24"/>
          <w:vertAlign w:val="superscript"/>
        </w:rPr>
        <w:t>2</w:t>
      </w:r>
      <w:r w:rsidRPr="00A40983">
        <w:rPr>
          <w:rFonts w:ascii="Times New Roman" w:hAnsi="Times New Roman" w:cs="Times New Roman"/>
          <w:sz w:val="24"/>
          <w:szCs w:val="24"/>
        </w:rPr>
        <w:t xml:space="preserve">-t el nem érő területrészeken csak növénytermesztés céljára szolgáló fóliasátor helyezhető el </w:t>
      </w:r>
    </w:p>
    <w:p w:rsidR="002B2D8F" w:rsidRPr="00A40983" w:rsidRDefault="002B2D8F" w:rsidP="007F56AB">
      <w:pPr>
        <w:pStyle w:val="Norml1"/>
        <w:tabs>
          <w:tab w:val="left" w:pos="-851"/>
          <w:tab w:val="left" w:pos="1134"/>
        </w:tabs>
        <w:spacing w:line="240" w:lineRule="auto"/>
        <w:ind w:left="1080" w:hanging="360"/>
        <w:jc w:val="both"/>
      </w:pPr>
    </w:p>
    <w:p w:rsidR="002B2D8F" w:rsidRPr="00A40983" w:rsidRDefault="002B2D8F" w:rsidP="007F56AB">
      <w:pPr>
        <w:pStyle w:val="Norml1"/>
        <w:tabs>
          <w:tab w:val="left" w:pos="-851"/>
          <w:tab w:val="left" w:pos="-709"/>
        </w:tabs>
        <w:spacing w:line="240" w:lineRule="auto"/>
        <w:ind w:left="1134" w:hanging="425"/>
        <w:jc w:val="both"/>
      </w:pPr>
      <w:r w:rsidRPr="00A40983">
        <w:rPr>
          <w:rFonts w:ascii="Times New Roman" w:hAnsi="Times New Roman" w:cs="Times New Roman"/>
          <w:sz w:val="24"/>
          <w:szCs w:val="24"/>
        </w:rPr>
        <w:t xml:space="preserve">c.) </w:t>
      </w:r>
      <w:r w:rsidRPr="00A40983">
        <w:rPr>
          <w:rFonts w:ascii="Times New Roman" w:hAnsi="Times New Roman" w:cs="Times New Roman"/>
          <w:sz w:val="24"/>
          <w:szCs w:val="24"/>
        </w:rPr>
        <w:tab/>
        <w:t>A beépíthető földrészlet minimális szélessége 12,00 m</w:t>
      </w:r>
    </w:p>
    <w:p w:rsidR="002B2D8F" w:rsidRPr="00A40983" w:rsidRDefault="002B2D8F" w:rsidP="007F56AB">
      <w:pPr>
        <w:pStyle w:val="Norml1"/>
        <w:tabs>
          <w:tab w:val="left" w:pos="-851"/>
          <w:tab w:val="left" w:pos="1134"/>
        </w:tabs>
        <w:spacing w:line="240" w:lineRule="auto"/>
        <w:ind w:left="1080" w:hanging="360"/>
        <w:jc w:val="both"/>
      </w:pPr>
    </w:p>
    <w:p w:rsidR="002B2D8F" w:rsidRPr="00A40983" w:rsidRDefault="002B2D8F" w:rsidP="007F56AB">
      <w:pPr>
        <w:pStyle w:val="Norml1"/>
        <w:tabs>
          <w:tab w:val="left" w:pos="-851"/>
        </w:tabs>
        <w:spacing w:line="240" w:lineRule="auto"/>
        <w:ind w:left="1134" w:hanging="425"/>
        <w:jc w:val="both"/>
      </w:pPr>
      <w:r w:rsidRPr="00A40983">
        <w:rPr>
          <w:rFonts w:ascii="Times New Roman" w:hAnsi="Times New Roman" w:cs="Times New Roman"/>
          <w:sz w:val="24"/>
          <w:szCs w:val="24"/>
        </w:rPr>
        <w:t xml:space="preserve">d.) </w:t>
      </w:r>
      <w:r w:rsidRPr="00A40983">
        <w:rPr>
          <w:rFonts w:ascii="Times New Roman" w:hAnsi="Times New Roman" w:cs="Times New Roman"/>
          <w:sz w:val="24"/>
          <w:szCs w:val="24"/>
        </w:rPr>
        <w:tab/>
        <w:t>Az épületek elhelyezése oldalhatáron álló</w:t>
      </w:r>
    </w:p>
    <w:p w:rsidR="002B2D8F" w:rsidRPr="00A40983" w:rsidRDefault="002B2D8F" w:rsidP="007F56AB">
      <w:pPr>
        <w:pStyle w:val="Norml1"/>
        <w:tabs>
          <w:tab w:val="left" w:pos="-851"/>
          <w:tab w:val="left" w:pos="1134"/>
        </w:tabs>
        <w:spacing w:line="240" w:lineRule="auto"/>
        <w:ind w:left="1080" w:hanging="360"/>
        <w:jc w:val="both"/>
      </w:pPr>
    </w:p>
    <w:p w:rsidR="002B2D8F" w:rsidRPr="00A40983" w:rsidRDefault="002B2D8F" w:rsidP="007F56AB">
      <w:pPr>
        <w:pStyle w:val="Norml1"/>
        <w:tabs>
          <w:tab w:val="left" w:pos="-851"/>
        </w:tabs>
        <w:spacing w:line="240" w:lineRule="auto"/>
        <w:ind w:left="1134" w:hanging="414"/>
        <w:jc w:val="both"/>
      </w:pPr>
      <w:r w:rsidRPr="00A40983">
        <w:rPr>
          <w:rFonts w:ascii="Times New Roman" w:hAnsi="Times New Roman" w:cs="Times New Roman"/>
          <w:sz w:val="24"/>
          <w:szCs w:val="24"/>
        </w:rPr>
        <w:t xml:space="preserve">e.) </w:t>
      </w:r>
      <w:r w:rsidRPr="00A40983">
        <w:rPr>
          <w:rFonts w:ascii="Times New Roman" w:hAnsi="Times New Roman" w:cs="Times New Roman"/>
          <w:sz w:val="24"/>
          <w:szCs w:val="24"/>
        </w:rPr>
        <w:tab/>
        <w:t>Az övezetben a megengedett legnagyobb építménymagasság: 4,50 m</w:t>
      </w:r>
    </w:p>
    <w:p w:rsidR="002B2D8F" w:rsidRPr="00A40983" w:rsidRDefault="002B2D8F" w:rsidP="007F56AB">
      <w:pPr>
        <w:pStyle w:val="Norml1"/>
        <w:tabs>
          <w:tab w:val="left" w:pos="-851"/>
          <w:tab w:val="left" w:pos="1134"/>
        </w:tabs>
        <w:spacing w:line="240" w:lineRule="auto"/>
        <w:ind w:left="1080" w:hanging="360"/>
        <w:jc w:val="both"/>
      </w:pPr>
    </w:p>
    <w:p w:rsidR="002B2D8F" w:rsidRDefault="002B2D8F" w:rsidP="007F56AB">
      <w:pPr>
        <w:pStyle w:val="Norml1"/>
        <w:tabs>
          <w:tab w:val="left" w:pos="-851"/>
        </w:tabs>
        <w:spacing w:line="240" w:lineRule="auto"/>
        <w:ind w:left="1134" w:hanging="425"/>
        <w:jc w:val="both"/>
      </w:pPr>
      <w:r w:rsidRPr="00A40983">
        <w:rPr>
          <w:rFonts w:ascii="Times New Roman" w:hAnsi="Times New Roman" w:cs="Times New Roman"/>
          <w:sz w:val="24"/>
          <w:szCs w:val="24"/>
        </w:rPr>
        <w:t>f.)</w:t>
      </w:r>
      <w:r w:rsidRPr="00A40983">
        <w:rPr>
          <w:rFonts w:ascii="Times New Roman" w:hAnsi="Times New Roman" w:cs="Times New Roman"/>
          <w:sz w:val="24"/>
          <w:szCs w:val="24"/>
        </w:rPr>
        <w:tab/>
        <w:t>A szennyvizeket telkenként zárt, szigetelt szennyvíztározóba kell gyűjteni és szippantókocsival elszállíttatni.</w:t>
      </w:r>
    </w:p>
    <w:p w:rsidR="002B2D8F" w:rsidRDefault="002B2D8F">
      <w:pPr>
        <w:pStyle w:val="Norml1"/>
        <w:spacing w:line="240" w:lineRule="auto"/>
        <w:jc w:val="both"/>
      </w:pPr>
    </w:p>
    <w:p w:rsidR="002B2D8F" w:rsidRDefault="002B2D8F">
      <w:pPr>
        <w:pStyle w:val="Norml1"/>
        <w:spacing w:line="240" w:lineRule="auto"/>
        <w:jc w:val="center"/>
      </w:pPr>
      <w:r>
        <w:rPr>
          <w:rFonts w:ascii="Times New Roman" w:hAnsi="Times New Roman" w:cs="Times New Roman"/>
          <w:b/>
          <w:bCs/>
          <w:sz w:val="24"/>
          <w:szCs w:val="24"/>
        </w:rPr>
        <w:t>Mezőgazdasági gyepterület</w:t>
      </w:r>
    </w:p>
    <w:p w:rsidR="002B2D8F" w:rsidRDefault="002B2D8F">
      <w:pPr>
        <w:pStyle w:val="Norml1"/>
        <w:spacing w:line="240" w:lineRule="auto"/>
        <w:ind w:left="708"/>
        <w:jc w:val="center"/>
      </w:pPr>
    </w:p>
    <w:p w:rsidR="002B2D8F" w:rsidRDefault="002B2D8F">
      <w:pPr>
        <w:pStyle w:val="Norml1"/>
        <w:spacing w:line="240" w:lineRule="auto"/>
        <w:jc w:val="both"/>
      </w:pPr>
      <w:r>
        <w:rPr>
          <w:rFonts w:ascii="Times New Roman" w:hAnsi="Times New Roman" w:cs="Times New Roman"/>
          <w:sz w:val="24"/>
          <w:szCs w:val="24"/>
        </w:rPr>
        <w:t xml:space="preserve">25. § (1) </w:t>
      </w:r>
      <w:r>
        <w:rPr>
          <w:rFonts w:ascii="Times New Roman" w:hAnsi="Times New Roman" w:cs="Times New Roman"/>
          <w:b/>
          <w:bCs/>
          <w:sz w:val="24"/>
          <w:szCs w:val="24"/>
        </w:rPr>
        <w:t>M</w:t>
      </w:r>
      <w:r>
        <w:rPr>
          <w:rFonts w:ascii="Times New Roman" w:hAnsi="Times New Roman" w:cs="Times New Roman"/>
          <w:b/>
          <w:bCs/>
          <w:sz w:val="24"/>
          <w:szCs w:val="24"/>
          <w:vertAlign w:val="subscript"/>
        </w:rPr>
        <w:t>ÁGY</w:t>
      </w:r>
      <w:r>
        <w:rPr>
          <w:rFonts w:ascii="Times New Roman" w:hAnsi="Times New Roman" w:cs="Times New Roman"/>
          <w:sz w:val="24"/>
          <w:szCs w:val="24"/>
        </w:rPr>
        <w:t xml:space="preserve"> jelű övezet: Tiszasüly külterületén található gyep művelési ág területei.</w:t>
      </w:r>
    </w:p>
    <w:p w:rsidR="002B2D8F" w:rsidRDefault="002B2D8F">
      <w:pPr>
        <w:pStyle w:val="Norml1"/>
        <w:spacing w:line="240" w:lineRule="auto"/>
        <w:jc w:val="both"/>
      </w:pPr>
    </w:p>
    <w:p w:rsidR="002B2D8F" w:rsidRDefault="002B2D8F" w:rsidP="007F56AB">
      <w:pPr>
        <w:pStyle w:val="Norml1"/>
        <w:spacing w:line="240" w:lineRule="auto"/>
        <w:ind w:left="1134" w:hanging="425"/>
        <w:jc w:val="both"/>
      </w:pPr>
      <w:r>
        <w:rPr>
          <w:rFonts w:ascii="Times New Roman" w:hAnsi="Times New Roman" w:cs="Times New Roman"/>
          <w:sz w:val="24"/>
          <w:szCs w:val="24"/>
        </w:rPr>
        <w:t xml:space="preserve">a.) Az övezetben a többségében gyep, legelő művelési ágú területek viszonylag egybefüggő részei tartoznak, ahol a legeltetés, állattartás jelenti a fő gazdálkodási tevékenységet.  </w:t>
      </w:r>
    </w:p>
    <w:p w:rsidR="002B2D8F" w:rsidRDefault="002B2D8F" w:rsidP="007F56AB">
      <w:pPr>
        <w:pStyle w:val="Norml1"/>
        <w:spacing w:line="240" w:lineRule="auto"/>
        <w:ind w:left="1134" w:hanging="425"/>
        <w:jc w:val="both"/>
      </w:pPr>
    </w:p>
    <w:p w:rsidR="002B2D8F" w:rsidRDefault="002B2D8F" w:rsidP="007F56AB">
      <w:pPr>
        <w:pStyle w:val="Norml1"/>
        <w:spacing w:line="240" w:lineRule="auto"/>
        <w:ind w:left="1134" w:hanging="425"/>
        <w:jc w:val="both"/>
      </w:pPr>
      <w:r>
        <w:rPr>
          <w:rFonts w:ascii="Times New Roman" w:hAnsi="Times New Roman" w:cs="Times New Roman"/>
          <w:sz w:val="24"/>
          <w:szCs w:val="24"/>
        </w:rPr>
        <w:t>b.)</w:t>
      </w:r>
      <w:r>
        <w:rPr>
          <w:rFonts w:ascii="Times New Roman" w:hAnsi="Times New Roman" w:cs="Times New Roman"/>
          <w:sz w:val="24"/>
          <w:szCs w:val="24"/>
        </w:rPr>
        <w:tab/>
        <w:t>A természetközeli élőhelyek, ősgyepek területén a gyep elsődlegesen védelmi funkciót lát el, a termelési, gazdálkodási funkció itt másodlagos.</w:t>
      </w:r>
    </w:p>
    <w:p w:rsidR="002B2D8F" w:rsidRDefault="002B2D8F" w:rsidP="007F56AB">
      <w:pPr>
        <w:pStyle w:val="Norml1"/>
        <w:spacing w:line="240" w:lineRule="auto"/>
        <w:ind w:left="1134" w:hanging="425"/>
        <w:jc w:val="both"/>
      </w:pPr>
    </w:p>
    <w:p w:rsidR="002B2D8F" w:rsidRDefault="002B2D8F" w:rsidP="007F56AB">
      <w:pPr>
        <w:pStyle w:val="Norml1"/>
        <w:spacing w:line="240" w:lineRule="auto"/>
        <w:ind w:left="1134" w:hanging="425"/>
        <w:jc w:val="both"/>
      </w:pPr>
      <w:r>
        <w:rPr>
          <w:rFonts w:ascii="Times New Roman" w:hAnsi="Times New Roman" w:cs="Times New Roman"/>
          <w:sz w:val="24"/>
          <w:szCs w:val="24"/>
        </w:rPr>
        <w:t>c.)</w:t>
      </w:r>
      <w:r>
        <w:rPr>
          <w:rFonts w:ascii="Times New Roman" w:hAnsi="Times New Roman" w:cs="Times New Roman"/>
          <w:sz w:val="24"/>
          <w:szCs w:val="24"/>
        </w:rPr>
        <w:tab/>
        <w:t xml:space="preserve"> Az övezetben csak a legeltető állattartáshoz szükséges építmények helyezhetők el,</w:t>
      </w:r>
      <w:r>
        <w:t xml:space="preserve"> </w:t>
      </w:r>
      <w:r>
        <w:rPr>
          <w:rFonts w:ascii="Times New Roman" w:hAnsi="Times New Roman" w:cs="Times New Roman"/>
          <w:sz w:val="24"/>
          <w:szCs w:val="24"/>
        </w:rPr>
        <w:t>ősgyepként nyilvántartott területen építmény nem helyezhető el.</w:t>
      </w:r>
    </w:p>
    <w:p w:rsidR="002B2D8F" w:rsidRDefault="002B2D8F">
      <w:pPr>
        <w:pStyle w:val="Norml1"/>
        <w:spacing w:line="240" w:lineRule="auto"/>
        <w:jc w:val="both"/>
      </w:pPr>
    </w:p>
    <w:p w:rsidR="002B2D8F" w:rsidRDefault="002B2D8F">
      <w:pPr>
        <w:pStyle w:val="Norml1"/>
        <w:spacing w:line="240" w:lineRule="auto"/>
        <w:jc w:val="center"/>
        <w:rPr>
          <w:rFonts w:ascii="Times New Roman" w:hAnsi="Times New Roman" w:cs="Times New Roman"/>
          <w:b/>
          <w:bCs/>
          <w:sz w:val="24"/>
          <w:szCs w:val="24"/>
        </w:rPr>
      </w:pPr>
    </w:p>
    <w:p w:rsidR="002B2D8F" w:rsidRDefault="002B2D8F">
      <w:pPr>
        <w:pStyle w:val="Norml1"/>
        <w:spacing w:line="240" w:lineRule="auto"/>
        <w:jc w:val="center"/>
      </w:pPr>
      <w:r>
        <w:rPr>
          <w:rFonts w:ascii="Times New Roman" w:hAnsi="Times New Roman" w:cs="Times New Roman"/>
          <w:b/>
          <w:bCs/>
          <w:sz w:val="24"/>
          <w:szCs w:val="24"/>
        </w:rPr>
        <w:t>Mezőgazdasági - halastó terület</w:t>
      </w:r>
    </w:p>
    <w:p w:rsidR="002B2D8F" w:rsidRDefault="002B2D8F">
      <w:pPr>
        <w:pStyle w:val="Norml1"/>
        <w:spacing w:line="240" w:lineRule="auto"/>
        <w:jc w:val="both"/>
      </w:pPr>
    </w:p>
    <w:p w:rsidR="002B2D8F" w:rsidRDefault="002B2D8F">
      <w:pPr>
        <w:pStyle w:val="Norml1"/>
        <w:spacing w:line="240" w:lineRule="auto"/>
        <w:ind w:left="705" w:hanging="704"/>
        <w:jc w:val="both"/>
      </w:pPr>
      <w:r>
        <w:rPr>
          <w:rFonts w:ascii="Times New Roman" w:hAnsi="Times New Roman" w:cs="Times New Roman"/>
          <w:sz w:val="24"/>
          <w:szCs w:val="24"/>
        </w:rPr>
        <w:t xml:space="preserve">26. § (1) </w:t>
      </w:r>
      <w:r>
        <w:rPr>
          <w:rFonts w:ascii="Times New Roman" w:hAnsi="Times New Roman" w:cs="Times New Roman"/>
          <w:b/>
          <w:bCs/>
          <w:sz w:val="24"/>
          <w:szCs w:val="24"/>
        </w:rPr>
        <w:t>M</w:t>
      </w:r>
      <w:r>
        <w:rPr>
          <w:rFonts w:ascii="Times New Roman" w:hAnsi="Times New Roman" w:cs="Times New Roman"/>
          <w:b/>
          <w:bCs/>
          <w:sz w:val="24"/>
          <w:szCs w:val="24"/>
          <w:vertAlign w:val="subscript"/>
        </w:rPr>
        <w:t>H</w:t>
      </w:r>
      <w:r>
        <w:rPr>
          <w:rFonts w:ascii="Times New Roman" w:hAnsi="Times New Roman" w:cs="Times New Roman"/>
          <w:b/>
          <w:bCs/>
          <w:sz w:val="24"/>
          <w:szCs w:val="24"/>
        </w:rPr>
        <w:t xml:space="preserve"> – </w:t>
      </w:r>
      <w:r>
        <w:rPr>
          <w:rFonts w:ascii="Times New Roman" w:hAnsi="Times New Roman" w:cs="Times New Roman"/>
          <w:sz w:val="24"/>
          <w:szCs w:val="24"/>
        </w:rPr>
        <w:t>jelű övezet: Tiszasüly külterületén lévő halastavak területe.</w:t>
      </w:r>
    </w:p>
    <w:p w:rsidR="002B2D8F" w:rsidRDefault="002B2D8F">
      <w:pPr>
        <w:pStyle w:val="Norml1"/>
        <w:spacing w:line="240" w:lineRule="auto"/>
        <w:jc w:val="both"/>
      </w:pPr>
    </w:p>
    <w:p w:rsidR="002B2D8F" w:rsidRDefault="002B2D8F" w:rsidP="007F56AB">
      <w:pPr>
        <w:pStyle w:val="Norml1"/>
        <w:numPr>
          <w:ilvl w:val="0"/>
          <w:numId w:val="17"/>
        </w:numPr>
        <w:spacing w:line="240" w:lineRule="auto"/>
        <w:ind w:left="1134" w:hanging="428"/>
        <w:jc w:val="both"/>
        <w:rPr>
          <w:rFonts w:ascii="Times New Roman" w:hAnsi="Times New Roman" w:cs="Times New Roman"/>
          <w:sz w:val="24"/>
          <w:szCs w:val="24"/>
        </w:rPr>
      </w:pPr>
      <w:r>
        <w:rPr>
          <w:rFonts w:ascii="Times New Roman" w:hAnsi="Times New Roman" w:cs="Times New Roman"/>
          <w:sz w:val="24"/>
          <w:szCs w:val="24"/>
        </w:rPr>
        <w:t>A terület vízfelület, rajta kizárólag halgazdasági tevékenység folytatható,</w:t>
      </w:r>
    </w:p>
    <w:p w:rsidR="002B2D8F" w:rsidRDefault="002B2D8F" w:rsidP="005A197B">
      <w:pPr>
        <w:pStyle w:val="Norml1"/>
        <w:spacing w:line="240" w:lineRule="auto"/>
        <w:ind w:left="414" w:firstLine="720"/>
        <w:jc w:val="both"/>
      </w:pPr>
      <w:r>
        <w:rPr>
          <w:rFonts w:ascii="Times New Roman" w:hAnsi="Times New Roman" w:cs="Times New Roman"/>
          <w:sz w:val="24"/>
          <w:szCs w:val="24"/>
        </w:rPr>
        <w:t>más jellegű funkció (idegenforgalmi, stb.) nem engedhető meg.</w:t>
      </w:r>
    </w:p>
    <w:p w:rsidR="002B2D8F" w:rsidRDefault="002B2D8F" w:rsidP="007F56AB">
      <w:pPr>
        <w:pStyle w:val="Norml1"/>
        <w:spacing w:line="240" w:lineRule="auto"/>
        <w:ind w:left="1134" w:hanging="428"/>
        <w:jc w:val="both"/>
      </w:pPr>
    </w:p>
    <w:p w:rsidR="002B2D8F" w:rsidRDefault="002B2D8F" w:rsidP="007F56AB">
      <w:pPr>
        <w:pStyle w:val="Norml1"/>
        <w:numPr>
          <w:ilvl w:val="0"/>
          <w:numId w:val="17"/>
        </w:numPr>
        <w:spacing w:line="240" w:lineRule="auto"/>
        <w:ind w:left="1134" w:hanging="428"/>
        <w:jc w:val="both"/>
        <w:rPr>
          <w:rFonts w:ascii="Times New Roman" w:hAnsi="Times New Roman" w:cs="Times New Roman"/>
          <w:sz w:val="24"/>
          <w:szCs w:val="24"/>
        </w:rPr>
      </w:pPr>
      <w:r>
        <w:rPr>
          <w:rFonts w:ascii="Times New Roman" w:hAnsi="Times New Roman" w:cs="Times New Roman"/>
          <w:sz w:val="24"/>
          <w:szCs w:val="24"/>
        </w:rPr>
        <w:t xml:space="preserve">Az övezetben csak halgazdasághoz szükséges feldolgozó és tároló építmények, továbbá halkeltető létesíthető.  </w:t>
      </w:r>
    </w:p>
    <w:p w:rsidR="002B2D8F" w:rsidRDefault="002B2D8F">
      <w:pPr>
        <w:pStyle w:val="Norml1"/>
        <w:spacing w:line="240" w:lineRule="auto"/>
        <w:ind w:left="708" w:hanging="707"/>
      </w:pPr>
    </w:p>
    <w:p w:rsidR="002B2D8F" w:rsidRDefault="002B2D8F">
      <w:pPr>
        <w:pStyle w:val="Norml1"/>
        <w:spacing w:line="240" w:lineRule="auto"/>
        <w:jc w:val="center"/>
        <w:rPr>
          <w:rFonts w:ascii="Times New Roman" w:hAnsi="Times New Roman" w:cs="Times New Roman"/>
          <w:b/>
          <w:bCs/>
          <w:sz w:val="24"/>
          <w:szCs w:val="24"/>
        </w:rPr>
      </w:pPr>
    </w:p>
    <w:p w:rsidR="002B2D8F" w:rsidRDefault="002B2D8F">
      <w:pPr>
        <w:pStyle w:val="Norml1"/>
        <w:spacing w:line="240" w:lineRule="auto"/>
        <w:jc w:val="center"/>
      </w:pPr>
      <w:r>
        <w:rPr>
          <w:rFonts w:ascii="Times New Roman" w:hAnsi="Times New Roman" w:cs="Times New Roman"/>
          <w:b/>
          <w:bCs/>
          <w:sz w:val="24"/>
          <w:szCs w:val="24"/>
        </w:rPr>
        <w:t>Vízgazdálkodási terület</w:t>
      </w:r>
    </w:p>
    <w:p w:rsidR="002B2D8F" w:rsidRDefault="002B2D8F">
      <w:pPr>
        <w:pStyle w:val="Norml1"/>
        <w:spacing w:line="240" w:lineRule="auto"/>
        <w:jc w:val="center"/>
      </w:pPr>
    </w:p>
    <w:p w:rsidR="002B2D8F" w:rsidRPr="007A5F21" w:rsidRDefault="002B2D8F" w:rsidP="00F92363">
      <w:pPr>
        <w:pStyle w:val="Szvegtrzsbehzssal3"/>
        <w:tabs>
          <w:tab w:val="left" w:pos="720"/>
        </w:tabs>
        <w:ind w:left="540" w:hanging="540"/>
        <w:rPr>
          <w:rFonts w:ascii="Times New Roman" w:hAnsi="Times New Roman" w:cs="Times New Roman"/>
          <w:sz w:val="24"/>
          <w:szCs w:val="24"/>
        </w:rPr>
      </w:pPr>
      <w:r>
        <w:rPr>
          <w:rFonts w:ascii="Times New Roman" w:hAnsi="Times New Roman" w:cs="Times New Roman"/>
          <w:sz w:val="24"/>
          <w:szCs w:val="24"/>
        </w:rPr>
        <w:t xml:space="preserve">27. § (1) </w:t>
      </w:r>
      <w:r w:rsidRPr="007A5F21">
        <w:rPr>
          <w:rFonts w:ascii="Times New Roman" w:hAnsi="Times New Roman" w:cs="Times New Roman"/>
          <w:sz w:val="24"/>
          <w:szCs w:val="24"/>
        </w:rPr>
        <w:t>A vízg</w:t>
      </w:r>
      <w:r>
        <w:rPr>
          <w:rFonts w:ascii="Times New Roman" w:hAnsi="Times New Roman" w:cs="Times New Roman"/>
          <w:sz w:val="24"/>
          <w:szCs w:val="24"/>
        </w:rPr>
        <w:t>azdálkodási terület Tiszasülyön</w:t>
      </w:r>
      <w:r w:rsidRPr="007A5F21">
        <w:rPr>
          <w:rFonts w:ascii="Times New Roman" w:hAnsi="Times New Roman" w:cs="Times New Roman"/>
          <w:sz w:val="24"/>
          <w:szCs w:val="24"/>
        </w:rPr>
        <w:t xml:space="preserve"> a Szabályozási terven feltüntetettek szerint került kijelölésre.</w:t>
      </w:r>
    </w:p>
    <w:p w:rsidR="002B2D8F" w:rsidRPr="007A5F21" w:rsidRDefault="002B2D8F" w:rsidP="00F92363">
      <w:pPr>
        <w:tabs>
          <w:tab w:val="left" w:pos="720"/>
        </w:tabs>
        <w:ind w:left="540" w:hanging="540"/>
        <w:jc w:val="both"/>
        <w:rPr>
          <w:rFonts w:ascii="Times New Roman" w:hAnsi="Times New Roman" w:cs="Times New Roman"/>
          <w:sz w:val="24"/>
          <w:szCs w:val="24"/>
        </w:rPr>
      </w:pPr>
      <w:r w:rsidRPr="007A5F21">
        <w:rPr>
          <w:rFonts w:ascii="Times New Roman" w:hAnsi="Times New Roman" w:cs="Times New Roman"/>
          <w:sz w:val="24"/>
          <w:szCs w:val="24"/>
        </w:rPr>
        <w:t>(2)</w:t>
      </w:r>
      <w:r w:rsidRPr="007A5F21">
        <w:rPr>
          <w:rFonts w:ascii="Times New Roman" w:hAnsi="Times New Roman" w:cs="Times New Roman"/>
          <w:sz w:val="24"/>
          <w:szCs w:val="24"/>
        </w:rPr>
        <w:tab/>
        <w:t>Az övezetben a vízfolyások medre, partja, h</w:t>
      </w:r>
      <w:r>
        <w:rPr>
          <w:rFonts w:ascii="Times New Roman" w:hAnsi="Times New Roman" w:cs="Times New Roman"/>
          <w:sz w:val="24"/>
          <w:szCs w:val="24"/>
        </w:rPr>
        <w:t>ullámtere, továbbá a Tiszasülyi árvízi vésztározó területei</w:t>
      </w:r>
      <w:r w:rsidRPr="007A5F21">
        <w:rPr>
          <w:rFonts w:ascii="Times New Roman" w:hAnsi="Times New Roman" w:cs="Times New Roman"/>
          <w:sz w:val="24"/>
          <w:szCs w:val="24"/>
        </w:rPr>
        <w:t xml:space="preserve"> tartoznak. Az övezetben a vízgazdálkodással kapcsolatos terület felhasználásnak megfelelő létesítmények helyezhetők el.</w:t>
      </w:r>
    </w:p>
    <w:p w:rsidR="002B2D8F" w:rsidRPr="007A5F21" w:rsidRDefault="002B2D8F" w:rsidP="00F92363">
      <w:pPr>
        <w:tabs>
          <w:tab w:val="left" w:pos="720"/>
        </w:tabs>
        <w:ind w:left="540" w:hanging="540"/>
        <w:jc w:val="both"/>
        <w:rPr>
          <w:rFonts w:ascii="Times New Roman" w:hAnsi="Times New Roman" w:cs="Times New Roman"/>
          <w:sz w:val="24"/>
          <w:szCs w:val="24"/>
        </w:rPr>
      </w:pPr>
    </w:p>
    <w:p w:rsidR="002B2D8F" w:rsidRPr="007A5F21" w:rsidRDefault="002B2D8F" w:rsidP="00F92363">
      <w:pPr>
        <w:tabs>
          <w:tab w:val="left" w:pos="720"/>
        </w:tabs>
        <w:ind w:left="540" w:hanging="540"/>
        <w:jc w:val="both"/>
        <w:rPr>
          <w:rFonts w:ascii="Times New Roman" w:hAnsi="Times New Roman" w:cs="Times New Roman"/>
          <w:sz w:val="24"/>
          <w:szCs w:val="24"/>
        </w:rPr>
      </w:pPr>
      <w:r w:rsidRPr="007A5F21">
        <w:rPr>
          <w:rFonts w:ascii="Times New Roman" w:hAnsi="Times New Roman" w:cs="Times New Roman"/>
          <w:sz w:val="24"/>
          <w:szCs w:val="24"/>
        </w:rPr>
        <w:t>(3)</w:t>
      </w:r>
      <w:r w:rsidRPr="007A5F21">
        <w:rPr>
          <w:rFonts w:ascii="Times New Roman" w:hAnsi="Times New Roman" w:cs="Times New Roman"/>
          <w:sz w:val="24"/>
          <w:szCs w:val="24"/>
        </w:rPr>
        <w:tab/>
        <w:t>A vízfolyások, vízmedrek területét érintő beavatkozások vízjogi engedély alapján végezhetők, természeti terület esetén az illetékes természetvédelmi szakhatóság egyetértésével.</w:t>
      </w:r>
    </w:p>
    <w:p w:rsidR="002B2D8F" w:rsidRPr="007A5F21" w:rsidRDefault="002B2D8F" w:rsidP="00F92363">
      <w:pPr>
        <w:tabs>
          <w:tab w:val="left" w:pos="720"/>
        </w:tabs>
        <w:jc w:val="both"/>
        <w:rPr>
          <w:rFonts w:ascii="Times New Roman" w:hAnsi="Times New Roman" w:cs="Times New Roman"/>
          <w:sz w:val="24"/>
          <w:szCs w:val="24"/>
        </w:rPr>
      </w:pPr>
    </w:p>
    <w:p w:rsidR="002B2D8F" w:rsidRPr="007A5F21" w:rsidRDefault="002B2D8F" w:rsidP="00F92363">
      <w:pPr>
        <w:rPr>
          <w:rFonts w:ascii="Times New Roman" w:hAnsi="Times New Roman" w:cs="Times New Roman"/>
          <w:sz w:val="24"/>
          <w:szCs w:val="24"/>
        </w:rPr>
      </w:pPr>
      <w:r w:rsidRPr="007A5F21">
        <w:rPr>
          <w:rFonts w:ascii="Times New Roman" w:hAnsi="Times New Roman" w:cs="Times New Roman"/>
          <w:sz w:val="24"/>
          <w:szCs w:val="24"/>
        </w:rPr>
        <w:t>(4)</w:t>
      </w:r>
      <w:r w:rsidRPr="007A5F21">
        <w:rPr>
          <w:rFonts w:ascii="Times New Roman" w:hAnsi="Times New Roman" w:cs="Times New Roman"/>
          <w:sz w:val="24"/>
          <w:szCs w:val="24"/>
        </w:rPr>
        <w:tab/>
        <w:t>A vízgazdálkodási területet a szabályozási terv az alábbi jelű övezetekbe, alövezetekbe</w:t>
      </w:r>
    </w:p>
    <w:p w:rsidR="002B2D8F" w:rsidRPr="007A5F21" w:rsidRDefault="002B2D8F" w:rsidP="00F92363">
      <w:pPr>
        <w:ind w:firstLine="708"/>
        <w:rPr>
          <w:rFonts w:ascii="Times New Roman" w:hAnsi="Times New Roman" w:cs="Times New Roman"/>
          <w:sz w:val="24"/>
          <w:szCs w:val="24"/>
        </w:rPr>
      </w:pPr>
      <w:r w:rsidRPr="007A5F21">
        <w:rPr>
          <w:rFonts w:ascii="Times New Roman" w:hAnsi="Times New Roman" w:cs="Times New Roman"/>
          <w:sz w:val="24"/>
          <w:szCs w:val="24"/>
        </w:rPr>
        <w:t>sorolja:</w:t>
      </w:r>
    </w:p>
    <w:p w:rsidR="002B2D8F" w:rsidRDefault="002B2D8F" w:rsidP="00F92363">
      <w:pPr>
        <w:pStyle w:val="Norml1"/>
        <w:spacing w:line="240" w:lineRule="auto"/>
        <w:jc w:val="center"/>
      </w:pPr>
    </w:p>
    <w:p w:rsidR="002B2D8F" w:rsidRPr="007A5F21" w:rsidRDefault="002B2D8F" w:rsidP="00F92363">
      <w:pPr>
        <w:ind w:left="705" w:hanging="705"/>
        <w:rPr>
          <w:rFonts w:ascii="Times New Roman" w:hAnsi="Times New Roman" w:cs="Times New Roman"/>
          <w:sz w:val="24"/>
          <w:szCs w:val="24"/>
        </w:rPr>
      </w:pPr>
      <w:r>
        <w:rPr>
          <w:rFonts w:ascii="Times New Roman" w:hAnsi="Times New Roman" w:cs="Times New Roman"/>
          <w:sz w:val="24"/>
          <w:szCs w:val="24"/>
        </w:rPr>
        <w:t>(5</w:t>
      </w:r>
      <w:r w:rsidRPr="007A5F21">
        <w:rPr>
          <w:rFonts w:ascii="Times New Roman" w:hAnsi="Times New Roman" w:cs="Times New Roman"/>
          <w:sz w:val="24"/>
          <w:szCs w:val="24"/>
        </w:rPr>
        <w:t>)</w:t>
      </w:r>
      <w:r w:rsidRPr="007A5F21">
        <w:rPr>
          <w:rFonts w:ascii="Times New Roman" w:hAnsi="Times New Roman" w:cs="Times New Roman"/>
          <w:sz w:val="24"/>
          <w:szCs w:val="24"/>
        </w:rPr>
        <w:tab/>
      </w:r>
      <w:r w:rsidRPr="007A5F21">
        <w:rPr>
          <w:rFonts w:ascii="Times New Roman" w:hAnsi="Times New Roman" w:cs="Times New Roman"/>
          <w:b/>
          <w:bCs/>
          <w:sz w:val="24"/>
          <w:szCs w:val="24"/>
        </w:rPr>
        <w:t>V</w:t>
      </w:r>
      <w:r>
        <w:rPr>
          <w:rFonts w:ascii="Times New Roman" w:hAnsi="Times New Roman" w:cs="Times New Roman"/>
          <w:b/>
          <w:bCs/>
          <w:sz w:val="24"/>
          <w:szCs w:val="24"/>
          <w:vertAlign w:val="subscript"/>
        </w:rPr>
        <w:t>1</w:t>
      </w:r>
      <w:r w:rsidRPr="007A5F21">
        <w:rPr>
          <w:rFonts w:ascii="Times New Roman" w:hAnsi="Times New Roman" w:cs="Times New Roman"/>
          <w:sz w:val="24"/>
          <w:szCs w:val="24"/>
        </w:rPr>
        <w:t xml:space="preserve"> – jelű alövezet: A Tisza folyó és hullámterének területe, mely </w:t>
      </w:r>
      <w:r w:rsidRPr="00A40983">
        <w:rPr>
          <w:rFonts w:ascii="Times New Roman" w:hAnsi="Times New Roman" w:cs="Times New Roman"/>
          <w:sz w:val="24"/>
          <w:szCs w:val="24"/>
        </w:rPr>
        <w:t>az MTrT alapján az ökológiai (zöld) folyosó övezetébe, nagyvízi meder övezetébe, tájképvédelmi terület övezetébe esik.</w:t>
      </w:r>
    </w:p>
    <w:p w:rsidR="002B2D8F" w:rsidRPr="007A5F21" w:rsidRDefault="002B2D8F" w:rsidP="00F92363">
      <w:pPr>
        <w:rPr>
          <w:rFonts w:ascii="Times New Roman" w:hAnsi="Times New Roman" w:cs="Times New Roman"/>
          <w:sz w:val="24"/>
          <w:szCs w:val="24"/>
        </w:rPr>
      </w:pPr>
    </w:p>
    <w:p w:rsidR="002B2D8F" w:rsidRPr="007A5F21" w:rsidRDefault="002B2D8F" w:rsidP="00F92363">
      <w:pPr>
        <w:ind w:firstLine="708"/>
        <w:jc w:val="both"/>
        <w:rPr>
          <w:rFonts w:ascii="Times New Roman" w:hAnsi="Times New Roman" w:cs="Times New Roman"/>
          <w:sz w:val="24"/>
          <w:szCs w:val="24"/>
        </w:rPr>
      </w:pPr>
      <w:r>
        <w:rPr>
          <w:rFonts w:ascii="Times New Roman" w:hAnsi="Times New Roman" w:cs="Times New Roman"/>
          <w:sz w:val="24"/>
          <w:szCs w:val="24"/>
        </w:rPr>
        <w:t>a</w:t>
      </w:r>
      <w:r w:rsidRPr="007A5F21">
        <w:rPr>
          <w:rFonts w:ascii="Times New Roman" w:hAnsi="Times New Roman" w:cs="Times New Roman"/>
          <w:sz w:val="24"/>
          <w:szCs w:val="24"/>
        </w:rPr>
        <w:t xml:space="preserve">.) Árvízvédelmi töltés mentett oldali és vízoldali 10,00 méteres védősávjában, </w:t>
      </w:r>
    </w:p>
    <w:p w:rsidR="002B2D8F" w:rsidRPr="007A5F21" w:rsidRDefault="002B2D8F" w:rsidP="00F92363">
      <w:pPr>
        <w:ind w:left="708"/>
        <w:jc w:val="both"/>
        <w:rPr>
          <w:rFonts w:ascii="Times New Roman" w:hAnsi="Times New Roman" w:cs="Times New Roman"/>
          <w:sz w:val="24"/>
          <w:szCs w:val="24"/>
        </w:rPr>
      </w:pPr>
      <w:r w:rsidRPr="007A5F21">
        <w:rPr>
          <w:rFonts w:ascii="Times New Roman" w:hAnsi="Times New Roman" w:cs="Times New Roman"/>
          <w:sz w:val="24"/>
          <w:szCs w:val="24"/>
        </w:rPr>
        <w:t xml:space="preserve">     valamint a mederéltől számított 10,00 méteren belül építmény nem létesíthető.</w:t>
      </w:r>
    </w:p>
    <w:p w:rsidR="002B2D8F" w:rsidRPr="007A5F21" w:rsidRDefault="002B2D8F" w:rsidP="00F92363">
      <w:pPr>
        <w:ind w:left="708"/>
        <w:jc w:val="both"/>
        <w:rPr>
          <w:rFonts w:ascii="Times New Roman" w:hAnsi="Times New Roman" w:cs="Times New Roman"/>
          <w:sz w:val="24"/>
          <w:szCs w:val="24"/>
        </w:rPr>
      </w:pPr>
    </w:p>
    <w:p w:rsidR="002B2D8F" w:rsidRPr="007A5F21" w:rsidRDefault="002B2D8F" w:rsidP="00F92363">
      <w:pPr>
        <w:ind w:left="705"/>
        <w:jc w:val="both"/>
        <w:rPr>
          <w:rFonts w:ascii="Times New Roman" w:hAnsi="Times New Roman" w:cs="Times New Roman"/>
          <w:sz w:val="24"/>
          <w:szCs w:val="24"/>
        </w:rPr>
      </w:pPr>
      <w:r>
        <w:rPr>
          <w:rFonts w:ascii="Times New Roman" w:hAnsi="Times New Roman" w:cs="Times New Roman"/>
          <w:sz w:val="24"/>
          <w:szCs w:val="24"/>
        </w:rPr>
        <w:t>b</w:t>
      </w:r>
      <w:r w:rsidRPr="007A5F21">
        <w:rPr>
          <w:rFonts w:ascii="Times New Roman" w:hAnsi="Times New Roman" w:cs="Times New Roman"/>
          <w:sz w:val="24"/>
          <w:szCs w:val="24"/>
        </w:rPr>
        <w:t>.) Az alövezet területéből beépítésre szánt terület nem alakítható ki, mind az</w:t>
      </w:r>
    </w:p>
    <w:p w:rsidR="002B2D8F" w:rsidRPr="007A5F21" w:rsidRDefault="002B2D8F" w:rsidP="00F92363">
      <w:pPr>
        <w:ind w:left="708"/>
        <w:jc w:val="both"/>
        <w:rPr>
          <w:rFonts w:ascii="Times New Roman" w:hAnsi="Times New Roman" w:cs="Times New Roman"/>
          <w:sz w:val="24"/>
          <w:szCs w:val="24"/>
        </w:rPr>
      </w:pPr>
      <w:r w:rsidRPr="007A5F21">
        <w:rPr>
          <w:rFonts w:ascii="Times New Roman" w:hAnsi="Times New Roman" w:cs="Times New Roman"/>
          <w:sz w:val="24"/>
          <w:szCs w:val="24"/>
        </w:rPr>
        <w:t xml:space="preserve">     ökológiai folyosó, mind a hullámtér és –nyílt ártér védelme érdekében.</w:t>
      </w:r>
    </w:p>
    <w:p w:rsidR="002B2D8F" w:rsidRPr="007A5F21" w:rsidRDefault="002B2D8F" w:rsidP="00F92363">
      <w:pPr>
        <w:ind w:left="708"/>
        <w:jc w:val="both"/>
        <w:rPr>
          <w:rFonts w:ascii="Times New Roman" w:hAnsi="Times New Roman" w:cs="Times New Roman"/>
          <w:sz w:val="24"/>
          <w:szCs w:val="24"/>
        </w:rPr>
      </w:pPr>
    </w:p>
    <w:p w:rsidR="002B2D8F" w:rsidRPr="007A5F21" w:rsidRDefault="002B2D8F" w:rsidP="00F92363">
      <w:pPr>
        <w:ind w:left="708"/>
        <w:jc w:val="both"/>
        <w:rPr>
          <w:rFonts w:ascii="Times New Roman" w:hAnsi="Times New Roman" w:cs="Times New Roman"/>
          <w:sz w:val="24"/>
          <w:szCs w:val="24"/>
        </w:rPr>
      </w:pPr>
      <w:r>
        <w:rPr>
          <w:rFonts w:ascii="Times New Roman" w:hAnsi="Times New Roman" w:cs="Times New Roman"/>
          <w:sz w:val="24"/>
          <w:szCs w:val="24"/>
        </w:rPr>
        <w:t>c</w:t>
      </w:r>
      <w:r w:rsidRPr="007A5F21">
        <w:rPr>
          <w:rFonts w:ascii="Times New Roman" w:hAnsi="Times New Roman" w:cs="Times New Roman"/>
          <w:sz w:val="24"/>
          <w:szCs w:val="24"/>
        </w:rPr>
        <w:t>.) Az alövezet területén nem védelmi célú művelési ág változtatás nem engedélyezett.</w:t>
      </w:r>
    </w:p>
    <w:p w:rsidR="002B2D8F" w:rsidRPr="007A5F21" w:rsidRDefault="002B2D8F" w:rsidP="00F92363">
      <w:pPr>
        <w:ind w:left="708"/>
        <w:jc w:val="both"/>
        <w:rPr>
          <w:rFonts w:ascii="Times New Roman" w:hAnsi="Times New Roman" w:cs="Times New Roman"/>
          <w:sz w:val="24"/>
          <w:szCs w:val="24"/>
        </w:rPr>
      </w:pPr>
    </w:p>
    <w:p w:rsidR="002B2D8F" w:rsidRPr="007A5F21" w:rsidRDefault="002B2D8F" w:rsidP="00F92363">
      <w:pPr>
        <w:ind w:left="708"/>
        <w:jc w:val="both"/>
        <w:rPr>
          <w:rFonts w:ascii="Times New Roman" w:hAnsi="Times New Roman" w:cs="Times New Roman"/>
          <w:sz w:val="24"/>
          <w:szCs w:val="24"/>
        </w:rPr>
      </w:pPr>
      <w:r>
        <w:rPr>
          <w:rFonts w:ascii="Times New Roman" w:hAnsi="Times New Roman" w:cs="Times New Roman"/>
          <w:sz w:val="24"/>
          <w:szCs w:val="24"/>
        </w:rPr>
        <w:t>d</w:t>
      </w:r>
      <w:r w:rsidRPr="007A5F21">
        <w:rPr>
          <w:rFonts w:ascii="Times New Roman" w:hAnsi="Times New Roman" w:cs="Times New Roman"/>
          <w:sz w:val="24"/>
          <w:szCs w:val="24"/>
        </w:rPr>
        <w:t>.) Az alövezetben átjátszó tornyok, toronyszerű építmények nem létesíthetők.</w:t>
      </w:r>
    </w:p>
    <w:p w:rsidR="002B2D8F" w:rsidRPr="007A5F21" w:rsidRDefault="002B2D8F" w:rsidP="00F92363">
      <w:pPr>
        <w:ind w:left="708"/>
        <w:jc w:val="both"/>
        <w:rPr>
          <w:rFonts w:ascii="Times New Roman" w:hAnsi="Times New Roman" w:cs="Times New Roman"/>
          <w:sz w:val="24"/>
          <w:szCs w:val="24"/>
        </w:rPr>
      </w:pPr>
    </w:p>
    <w:p w:rsidR="002B2D8F" w:rsidRPr="007A5F21" w:rsidRDefault="002B2D8F" w:rsidP="00F92363">
      <w:pPr>
        <w:ind w:left="705"/>
        <w:jc w:val="both"/>
        <w:rPr>
          <w:rFonts w:ascii="Times New Roman" w:hAnsi="Times New Roman" w:cs="Times New Roman"/>
          <w:sz w:val="24"/>
          <w:szCs w:val="24"/>
        </w:rPr>
      </w:pPr>
      <w:r>
        <w:rPr>
          <w:rFonts w:ascii="Times New Roman" w:hAnsi="Times New Roman" w:cs="Times New Roman"/>
          <w:sz w:val="24"/>
          <w:szCs w:val="24"/>
        </w:rPr>
        <w:t>e</w:t>
      </w:r>
      <w:r w:rsidRPr="007A5F21">
        <w:rPr>
          <w:rFonts w:ascii="Times New Roman" w:hAnsi="Times New Roman" w:cs="Times New Roman"/>
          <w:sz w:val="24"/>
          <w:szCs w:val="24"/>
        </w:rPr>
        <w:t>.) Az alövezetben mindennemű tevékenység az illetékes vízügyi igazgatóság /</w:t>
      </w:r>
    </w:p>
    <w:p w:rsidR="002B2D8F" w:rsidRPr="007A5F21" w:rsidRDefault="002B2D8F" w:rsidP="00F92363">
      <w:pPr>
        <w:ind w:left="708"/>
        <w:jc w:val="both"/>
        <w:rPr>
          <w:rFonts w:ascii="Times New Roman" w:hAnsi="Times New Roman" w:cs="Times New Roman"/>
          <w:sz w:val="24"/>
          <w:szCs w:val="24"/>
        </w:rPr>
      </w:pPr>
      <w:r w:rsidRPr="007A5F21">
        <w:rPr>
          <w:rFonts w:ascii="Times New Roman" w:hAnsi="Times New Roman" w:cs="Times New Roman"/>
          <w:sz w:val="24"/>
          <w:szCs w:val="24"/>
        </w:rPr>
        <w:t xml:space="preserve">     hatóság engedélye alapján végezhető.</w:t>
      </w:r>
    </w:p>
    <w:p w:rsidR="002B2D8F" w:rsidRPr="007A5F21" w:rsidRDefault="002B2D8F" w:rsidP="00F92363">
      <w:pPr>
        <w:pStyle w:val="Norml1"/>
        <w:spacing w:line="240" w:lineRule="auto"/>
        <w:jc w:val="center"/>
        <w:rPr>
          <w:rFonts w:ascii="Times New Roman" w:hAnsi="Times New Roman" w:cs="Times New Roman"/>
          <w:sz w:val="24"/>
          <w:szCs w:val="24"/>
        </w:rPr>
      </w:pPr>
    </w:p>
    <w:p w:rsidR="002B2D8F" w:rsidRPr="007A5F21" w:rsidRDefault="002B2D8F" w:rsidP="00F92363">
      <w:pPr>
        <w:jc w:val="both"/>
        <w:rPr>
          <w:rFonts w:ascii="Times New Roman" w:hAnsi="Times New Roman" w:cs="Times New Roman"/>
          <w:sz w:val="24"/>
          <w:szCs w:val="24"/>
        </w:rPr>
      </w:pPr>
      <w:r>
        <w:rPr>
          <w:rFonts w:ascii="Times New Roman" w:hAnsi="Times New Roman" w:cs="Times New Roman"/>
          <w:sz w:val="24"/>
          <w:szCs w:val="24"/>
        </w:rPr>
        <w:t>(6</w:t>
      </w:r>
      <w:r w:rsidRPr="007A5F21">
        <w:rPr>
          <w:rFonts w:ascii="Times New Roman" w:hAnsi="Times New Roman" w:cs="Times New Roman"/>
          <w:sz w:val="24"/>
          <w:szCs w:val="24"/>
        </w:rPr>
        <w:t>)</w:t>
      </w:r>
      <w:r w:rsidRPr="007A5F21">
        <w:rPr>
          <w:rFonts w:ascii="Times New Roman" w:hAnsi="Times New Roman" w:cs="Times New Roman"/>
          <w:sz w:val="24"/>
          <w:szCs w:val="24"/>
        </w:rPr>
        <w:tab/>
      </w:r>
      <w:r w:rsidRPr="007A5F21">
        <w:rPr>
          <w:rFonts w:ascii="Times New Roman" w:hAnsi="Times New Roman" w:cs="Times New Roman"/>
          <w:b/>
          <w:bCs/>
          <w:sz w:val="24"/>
          <w:szCs w:val="24"/>
        </w:rPr>
        <w:t>V</w:t>
      </w:r>
      <w:r>
        <w:rPr>
          <w:rFonts w:ascii="Times New Roman" w:hAnsi="Times New Roman" w:cs="Times New Roman"/>
          <w:b/>
          <w:bCs/>
          <w:sz w:val="24"/>
          <w:szCs w:val="24"/>
          <w:vertAlign w:val="subscript"/>
        </w:rPr>
        <w:t>2</w:t>
      </w:r>
      <w:r>
        <w:rPr>
          <w:rFonts w:ascii="Times New Roman" w:hAnsi="Times New Roman" w:cs="Times New Roman"/>
          <w:sz w:val="24"/>
          <w:szCs w:val="24"/>
        </w:rPr>
        <w:t xml:space="preserve"> – jelű övezet: csatornák</w:t>
      </w:r>
      <w:r w:rsidRPr="007A5F21">
        <w:rPr>
          <w:rFonts w:ascii="Times New Roman" w:hAnsi="Times New Roman" w:cs="Times New Roman"/>
          <w:sz w:val="24"/>
          <w:szCs w:val="24"/>
        </w:rPr>
        <w:t xml:space="preserve"> területe, jelentősebb öntöző- és</w:t>
      </w:r>
      <w:r>
        <w:rPr>
          <w:rFonts w:ascii="Times New Roman" w:hAnsi="Times New Roman" w:cs="Times New Roman"/>
          <w:sz w:val="24"/>
          <w:szCs w:val="24"/>
        </w:rPr>
        <w:t xml:space="preserve"> </w:t>
      </w:r>
      <w:r w:rsidRPr="007A5F21">
        <w:rPr>
          <w:rFonts w:ascii="Times New Roman" w:hAnsi="Times New Roman" w:cs="Times New Roman"/>
          <w:sz w:val="24"/>
          <w:szCs w:val="24"/>
        </w:rPr>
        <w:t xml:space="preserve">belvízelvezető csatornák </w:t>
      </w:r>
      <w:r>
        <w:rPr>
          <w:rFonts w:ascii="Times New Roman" w:hAnsi="Times New Roman" w:cs="Times New Roman"/>
          <w:sz w:val="24"/>
          <w:szCs w:val="24"/>
        </w:rPr>
        <w:tab/>
      </w:r>
      <w:r w:rsidRPr="007A5F21">
        <w:rPr>
          <w:rFonts w:ascii="Times New Roman" w:hAnsi="Times New Roman" w:cs="Times New Roman"/>
          <w:sz w:val="24"/>
          <w:szCs w:val="24"/>
        </w:rPr>
        <w:t>területei.</w:t>
      </w:r>
    </w:p>
    <w:p w:rsidR="002B2D8F" w:rsidRPr="007A5F21" w:rsidRDefault="002B2D8F" w:rsidP="00F92363">
      <w:pPr>
        <w:jc w:val="both"/>
        <w:rPr>
          <w:rFonts w:ascii="Times New Roman" w:hAnsi="Times New Roman" w:cs="Times New Roman"/>
          <w:sz w:val="24"/>
          <w:szCs w:val="24"/>
        </w:rPr>
      </w:pPr>
    </w:p>
    <w:p w:rsidR="002B2D8F" w:rsidRPr="007A5F21" w:rsidRDefault="002B2D8F" w:rsidP="00F92363">
      <w:pPr>
        <w:tabs>
          <w:tab w:val="num" w:pos="1068"/>
        </w:tabs>
        <w:ind w:left="1068" w:hanging="360"/>
        <w:jc w:val="both"/>
        <w:rPr>
          <w:rFonts w:ascii="Times New Roman" w:hAnsi="Times New Roman" w:cs="Times New Roman"/>
          <w:sz w:val="24"/>
          <w:szCs w:val="24"/>
        </w:rPr>
      </w:pPr>
      <w:r w:rsidRPr="007A5F21">
        <w:rPr>
          <w:rFonts w:ascii="Times New Roman" w:hAnsi="Times New Roman" w:cs="Times New Roman"/>
          <w:sz w:val="24"/>
          <w:szCs w:val="24"/>
        </w:rPr>
        <w:t>a.) Az öntöző és belvízcsatornák partéltől mért 3,00 – 3,00 méter széles fenntartási</w:t>
      </w:r>
    </w:p>
    <w:p w:rsidR="002B2D8F" w:rsidRPr="007A5F21" w:rsidRDefault="002B2D8F" w:rsidP="00F92363">
      <w:pPr>
        <w:ind w:left="708"/>
        <w:jc w:val="both"/>
        <w:rPr>
          <w:rFonts w:ascii="Times New Roman" w:hAnsi="Times New Roman" w:cs="Times New Roman"/>
          <w:sz w:val="24"/>
          <w:szCs w:val="24"/>
        </w:rPr>
      </w:pPr>
      <w:r w:rsidRPr="007A5F21">
        <w:rPr>
          <w:rFonts w:ascii="Times New Roman" w:hAnsi="Times New Roman" w:cs="Times New Roman"/>
          <w:sz w:val="24"/>
          <w:szCs w:val="24"/>
        </w:rPr>
        <w:t xml:space="preserve">     sávja a külterületen csak gyepként, rétként, legelőként alakítható ki.</w:t>
      </w:r>
    </w:p>
    <w:p w:rsidR="002B2D8F" w:rsidRPr="007A5F21" w:rsidRDefault="002B2D8F" w:rsidP="00F92363">
      <w:pPr>
        <w:jc w:val="both"/>
        <w:rPr>
          <w:rFonts w:ascii="Times New Roman" w:hAnsi="Times New Roman" w:cs="Times New Roman"/>
          <w:sz w:val="24"/>
          <w:szCs w:val="24"/>
        </w:rPr>
      </w:pPr>
    </w:p>
    <w:p w:rsidR="002B2D8F" w:rsidRPr="007A5F21" w:rsidRDefault="002B2D8F" w:rsidP="00F92363">
      <w:pPr>
        <w:pStyle w:val="Szvegtrzsbehzssal3"/>
        <w:rPr>
          <w:rFonts w:ascii="Times New Roman" w:hAnsi="Times New Roman" w:cs="Times New Roman"/>
          <w:sz w:val="24"/>
          <w:szCs w:val="24"/>
        </w:rPr>
      </w:pPr>
      <w:r w:rsidRPr="007A5F21">
        <w:rPr>
          <w:rFonts w:ascii="Times New Roman" w:hAnsi="Times New Roman" w:cs="Times New Roman"/>
          <w:sz w:val="24"/>
          <w:szCs w:val="24"/>
        </w:rPr>
        <w:tab/>
        <w:t>b.) Az övezetben építményt elhelyezni csak a külön jogszabályokban meghatározottak</w:t>
      </w:r>
    </w:p>
    <w:p w:rsidR="002B2D8F" w:rsidRPr="007A5F21" w:rsidRDefault="002B2D8F" w:rsidP="00F92363">
      <w:pPr>
        <w:pStyle w:val="Szvegtrzsbehzssal3"/>
        <w:rPr>
          <w:rFonts w:ascii="Times New Roman" w:hAnsi="Times New Roman" w:cs="Times New Roman"/>
          <w:sz w:val="24"/>
          <w:szCs w:val="24"/>
        </w:rPr>
      </w:pPr>
      <w:r w:rsidRPr="007A5F21">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7A5F21">
        <w:rPr>
          <w:rFonts w:ascii="Times New Roman" w:hAnsi="Times New Roman" w:cs="Times New Roman"/>
          <w:sz w:val="24"/>
          <w:szCs w:val="24"/>
        </w:rPr>
        <w:t xml:space="preserve"> alapján lehet. </w:t>
      </w:r>
    </w:p>
    <w:p w:rsidR="002B2D8F" w:rsidRPr="007A5F21" w:rsidRDefault="002B2D8F" w:rsidP="00F92363">
      <w:pPr>
        <w:spacing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c.) </w:t>
      </w:r>
      <w:r w:rsidRPr="007A5F21">
        <w:rPr>
          <w:rFonts w:ascii="Times New Roman" w:hAnsi="Times New Roman" w:cs="Times New Roman"/>
          <w:sz w:val="24"/>
          <w:szCs w:val="24"/>
        </w:rPr>
        <w:t>Az övezetben mindennemű tevékenység az illetékes vízügyi igazgatóság / hatóság  engedélye alapján végezhető.</w:t>
      </w:r>
      <w:r w:rsidRPr="007A5F21">
        <w:rPr>
          <w:rFonts w:ascii="Times New Roman" w:hAnsi="Times New Roman" w:cs="Times New Roman"/>
          <w:sz w:val="24"/>
          <w:szCs w:val="24"/>
        </w:rPr>
        <w:tab/>
      </w:r>
    </w:p>
    <w:p w:rsidR="002B2D8F" w:rsidRPr="007A5F21" w:rsidRDefault="002B2D8F" w:rsidP="00F92363">
      <w:pPr>
        <w:pStyle w:val="Norml1"/>
        <w:spacing w:line="240" w:lineRule="auto"/>
        <w:jc w:val="center"/>
        <w:rPr>
          <w:rFonts w:ascii="Times New Roman" w:hAnsi="Times New Roman" w:cs="Times New Roman"/>
          <w:sz w:val="24"/>
          <w:szCs w:val="24"/>
        </w:rPr>
      </w:pPr>
    </w:p>
    <w:p w:rsidR="002B2D8F" w:rsidRDefault="002B2D8F" w:rsidP="00F92363">
      <w:pPr>
        <w:pStyle w:val="Norml1"/>
        <w:spacing w:line="240" w:lineRule="auto"/>
        <w:jc w:val="center"/>
      </w:pPr>
    </w:p>
    <w:p w:rsidR="002B2D8F" w:rsidRPr="00055B61" w:rsidRDefault="002B2D8F" w:rsidP="00F92363">
      <w:pPr>
        <w:jc w:val="both"/>
        <w:rPr>
          <w:rFonts w:ascii="Times New Roman" w:hAnsi="Times New Roman" w:cs="Times New Roman"/>
          <w:sz w:val="24"/>
          <w:szCs w:val="24"/>
        </w:rPr>
      </w:pPr>
      <w:r w:rsidRPr="00055B61">
        <w:rPr>
          <w:rFonts w:ascii="Times New Roman" w:hAnsi="Times New Roman" w:cs="Times New Roman"/>
          <w:sz w:val="24"/>
          <w:szCs w:val="24"/>
        </w:rPr>
        <w:t>(</w:t>
      </w:r>
      <w:r>
        <w:rPr>
          <w:rFonts w:ascii="Times New Roman" w:hAnsi="Times New Roman" w:cs="Times New Roman"/>
          <w:sz w:val="24"/>
          <w:szCs w:val="24"/>
        </w:rPr>
        <w:t>7</w:t>
      </w:r>
      <w:r w:rsidRPr="00055B61">
        <w:rPr>
          <w:rFonts w:ascii="Times New Roman" w:hAnsi="Times New Roman" w:cs="Times New Roman"/>
          <w:sz w:val="24"/>
          <w:szCs w:val="24"/>
        </w:rPr>
        <w:t>)</w:t>
      </w:r>
      <w:r w:rsidRPr="00055B61">
        <w:rPr>
          <w:rFonts w:ascii="Times New Roman" w:hAnsi="Times New Roman" w:cs="Times New Roman"/>
          <w:sz w:val="24"/>
          <w:szCs w:val="24"/>
        </w:rPr>
        <w:tab/>
      </w:r>
      <w:r w:rsidRPr="007A5F21">
        <w:rPr>
          <w:rFonts w:ascii="Times New Roman" w:hAnsi="Times New Roman" w:cs="Times New Roman"/>
          <w:b/>
          <w:bCs/>
          <w:sz w:val="24"/>
          <w:szCs w:val="24"/>
        </w:rPr>
        <w:t>V</w:t>
      </w:r>
      <w:r>
        <w:rPr>
          <w:rFonts w:ascii="Times New Roman" w:hAnsi="Times New Roman" w:cs="Times New Roman"/>
          <w:b/>
          <w:bCs/>
          <w:sz w:val="24"/>
          <w:szCs w:val="24"/>
          <w:vertAlign w:val="subscript"/>
        </w:rPr>
        <w:t>EG</w:t>
      </w:r>
      <w:r>
        <w:rPr>
          <w:rFonts w:ascii="Times New Roman" w:hAnsi="Times New Roman" w:cs="Times New Roman"/>
          <w:sz w:val="24"/>
          <w:szCs w:val="24"/>
        </w:rPr>
        <w:t xml:space="preserve"> – jelű övezet</w:t>
      </w:r>
      <w:r w:rsidRPr="00055B61">
        <w:rPr>
          <w:rFonts w:ascii="Times New Roman" w:hAnsi="Times New Roman" w:cs="Times New Roman"/>
          <w:sz w:val="24"/>
          <w:szCs w:val="24"/>
        </w:rPr>
        <w:t xml:space="preserve"> jelű övezet: vízgazdálkodási területen belüli gazdasági erdőterület (a </w:t>
      </w:r>
      <w:r>
        <w:rPr>
          <w:rFonts w:ascii="Times New Roman" w:hAnsi="Times New Roman" w:cs="Times New Roman"/>
          <w:sz w:val="24"/>
          <w:szCs w:val="24"/>
        </w:rPr>
        <w:tab/>
        <w:t xml:space="preserve">Tisza </w:t>
      </w:r>
      <w:r w:rsidRPr="00055B61">
        <w:rPr>
          <w:rFonts w:ascii="Times New Roman" w:hAnsi="Times New Roman" w:cs="Times New Roman"/>
          <w:sz w:val="24"/>
          <w:szCs w:val="24"/>
        </w:rPr>
        <w:t>árterületén</w:t>
      </w:r>
      <w:r>
        <w:rPr>
          <w:rFonts w:ascii="Times New Roman" w:hAnsi="Times New Roman" w:cs="Times New Roman"/>
          <w:sz w:val="24"/>
          <w:szCs w:val="24"/>
        </w:rPr>
        <w:t xml:space="preserve"> és az árvízi vésztároló területén</w:t>
      </w:r>
      <w:r w:rsidRPr="00055B61">
        <w:rPr>
          <w:rFonts w:ascii="Times New Roman" w:hAnsi="Times New Roman" w:cs="Times New Roman"/>
          <w:sz w:val="24"/>
          <w:szCs w:val="24"/>
        </w:rPr>
        <w:t xml:space="preserve"> lévő gazdasági erdőterület)</w:t>
      </w:r>
    </w:p>
    <w:p w:rsidR="002B2D8F" w:rsidRPr="00055B61" w:rsidRDefault="002B2D8F" w:rsidP="00F92363">
      <w:pPr>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Az övezetben kizárólag</w:t>
      </w:r>
      <w:r w:rsidRPr="00055B61">
        <w:rPr>
          <w:rFonts w:ascii="Times New Roman" w:hAnsi="Times New Roman" w:cs="Times New Roman"/>
          <w:sz w:val="24"/>
          <w:szCs w:val="24"/>
        </w:rPr>
        <w:t xml:space="preserve"> az árvízvédelemmel kapcsolatos építmények, létesítmények</w:t>
      </w:r>
      <w:r>
        <w:rPr>
          <w:rFonts w:ascii="Times New Roman" w:hAnsi="Times New Roman" w:cs="Times New Roman"/>
          <w:sz w:val="24"/>
          <w:szCs w:val="24"/>
        </w:rPr>
        <w:t xml:space="preserve"> helyezhetők el</w:t>
      </w:r>
      <w:r w:rsidRPr="00055B61">
        <w:rPr>
          <w:rFonts w:ascii="Times New Roman" w:hAnsi="Times New Roman" w:cs="Times New Roman"/>
          <w:sz w:val="24"/>
          <w:szCs w:val="24"/>
        </w:rPr>
        <w:t>.</w:t>
      </w:r>
    </w:p>
    <w:p w:rsidR="002B2D8F" w:rsidRPr="00055B61" w:rsidRDefault="002B2D8F" w:rsidP="00F92363">
      <w:pPr>
        <w:jc w:val="both"/>
        <w:rPr>
          <w:rFonts w:ascii="Times New Roman" w:hAnsi="Times New Roman" w:cs="Times New Roman"/>
          <w:sz w:val="24"/>
          <w:szCs w:val="24"/>
        </w:rPr>
      </w:pPr>
    </w:p>
    <w:p w:rsidR="002B2D8F" w:rsidRPr="00A40983" w:rsidRDefault="002B2D8F" w:rsidP="00F92363">
      <w:pPr>
        <w:numPr>
          <w:ilvl w:val="0"/>
          <w:numId w:val="38"/>
        </w:numPr>
        <w:spacing w:line="240" w:lineRule="auto"/>
        <w:jc w:val="both"/>
        <w:rPr>
          <w:rFonts w:ascii="Times New Roman" w:hAnsi="Times New Roman" w:cs="Times New Roman"/>
          <w:sz w:val="24"/>
          <w:szCs w:val="24"/>
        </w:rPr>
      </w:pPr>
      <w:r w:rsidRPr="00A40983">
        <w:rPr>
          <w:rFonts w:ascii="Times New Roman" w:hAnsi="Times New Roman" w:cs="Times New Roman"/>
          <w:sz w:val="24"/>
          <w:szCs w:val="24"/>
        </w:rPr>
        <w:t>Az övezet területe ökológiai folyosó területébe sorolt, melynek védelme érdekében nem jelölhető ki beépítésre szánt terület.</w:t>
      </w:r>
    </w:p>
    <w:p w:rsidR="002B2D8F" w:rsidRPr="00055B61" w:rsidRDefault="002B2D8F" w:rsidP="00F92363">
      <w:pPr>
        <w:ind w:left="1065"/>
        <w:jc w:val="both"/>
        <w:rPr>
          <w:rFonts w:ascii="Times New Roman" w:hAnsi="Times New Roman" w:cs="Times New Roman"/>
          <w:sz w:val="24"/>
          <w:szCs w:val="24"/>
        </w:rPr>
      </w:pPr>
    </w:p>
    <w:p w:rsidR="002B2D8F" w:rsidRPr="00055B61" w:rsidRDefault="002B2D8F" w:rsidP="00F92363">
      <w:pPr>
        <w:jc w:val="both"/>
        <w:rPr>
          <w:rFonts w:ascii="Times New Roman" w:hAnsi="Times New Roman" w:cs="Times New Roman"/>
          <w:sz w:val="24"/>
          <w:szCs w:val="24"/>
        </w:rPr>
      </w:pPr>
      <w:r>
        <w:rPr>
          <w:rFonts w:ascii="Times New Roman" w:hAnsi="Times New Roman" w:cs="Times New Roman"/>
          <w:sz w:val="24"/>
          <w:szCs w:val="24"/>
        </w:rPr>
        <w:t>(8</w:t>
      </w:r>
      <w:r w:rsidRPr="00055B61">
        <w:rPr>
          <w:rFonts w:ascii="Times New Roman" w:hAnsi="Times New Roman" w:cs="Times New Roman"/>
          <w:sz w:val="24"/>
          <w:szCs w:val="24"/>
        </w:rPr>
        <w:t>)</w:t>
      </w:r>
      <w:r w:rsidRPr="00055B61">
        <w:rPr>
          <w:rFonts w:ascii="Times New Roman" w:hAnsi="Times New Roman" w:cs="Times New Roman"/>
          <w:sz w:val="24"/>
          <w:szCs w:val="24"/>
        </w:rPr>
        <w:tab/>
      </w:r>
      <w:r w:rsidRPr="007A5F21">
        <w:rPr>
          <w:rFonts w:ascii="Times New Roman" w:hAnsi="Times New Roman" w:cs="Times New Roman"/>
          <w:b/>
          <w:bCs/>
          <w:sz w:val="24"/>
          <w:szCs w:val="24"/>
        </w:rPr>
        <w:t>V</w:t>
      </w:r>
      <w:r>
        <w:rPr>
          <w:rFonts w:ascii="Times New Roman" w:hAnsi="Times New Roman" w:cs="Times New Roman"/>
          <w:b/>
          <w:bCs/>
          <w:sz w:val="24"/>
          <w:szCs w:val="24"/>
          <w:vertAlign w:val="subscript"/>
        </w:rPr>
        <w:t>MÁ</w:t>
      </w:r>
      <w:r w:rsidRPr="00055B61">
        <w:rPr>
          <w:rFonts w:ascii="Times New Roman" w:hAnsi="Times New Roman" w:cs="Times New Roman"/>
          <w:sz w:val="24"/>
          <w:szCs w:val="24"/>
        </w:rPr>
        <w:t xml:space="preserve"> jelű övezet: vízgazdálkodási területen belüli mezőgazdasági terület (a Tisza</w:t>
      </w:r>
    </w:p>
    <w:p w:rsidR="002B2D8F" w:rsidRPr="00055B61" w:rsidRDefault="002B2D8F" w:rsidP="00F92363">
      <w:pPr>
        <w:ind w:left="708" w:firstLine="357"/>
        <w:jc w:val="both"/>
        <w:rPr>
          <w:rFonts w:ascii="Times New Roman" w:hAnsi="Times New Roman" w:cs="Times New Roman"/>
          <w:sz w:val="24"/>
          <w:szCs w:val="24"/>
        </w:rPr>
      </w:pPr>
      <w:r w:rsidRPr="00055B61">
        <w:rPr>
          <w:rFonts w:ascii="Times New Roman" w:hAnsi="Times New Roman" w:cs="Times New Roman"/>
          <w:sz w:val="24"/>
          <w:szCs w:val="24"/>
        </w:rPr>
        <w:t xml:space="preserve">  árterületén</w:t>
      </w:r>
      <w:r>
        <w:rPr>
          <w:rFonts w:ascii="Times New Roman" w:hAnsi="Times New Roman" w:cs="Times New Roman"/>
          <w:sz w:val="24"/>
          <w:szCs w:val="24"/>
        </w:rPr>
        <w:t xml:space="preserve"> és az árvízi szükségtározó területén</w:t>
      </w:r>
      <w:r w:rsidRPr="00055B61">
        <w:rPr>
          <w:rFonts w:ascii="Times New Roman" w:hAnsi="Times New Roman" w:cs="Times New Roman"/>
          <w:sz w:val="24"/>
          <w:szCs w:val="24"/>
        </w:rPr>
        <w:t xml:space="preserve"> lévő mezőgazdasági szántó </w:t>
      </w:r>
      <w:r>
        <w:rPr>
          <w:rFonts w:ascii="Times New Roman" w:hAnsi="Times New Roman" w:cs="Times New Roman"/>
          <w:sz w:val="24"/>
          <w:szCs w:val="24"/>
        </w:rPr>
        <w:tab/>
      </w:r>
      <w:r>
        <w:rPr>
          <w:rFonts w:ascii="Times New Roman" w:hAnsi="Times New Roman" w:cs="Times New Roman"/>
          <w:sz w:val="24"/>
          <w:szCs w:val="24"/>
        </w:rPr>
        <w:tab/>
      </w:r>
      <w:r w:rsidRPr="00055B61">
        <w:rPr>
          <w:rFonts w:ascii="Times New Roman" w:hAnsi="Times New Roman" w:cs="Times New Roman"/>
          <w:sz w:val="24"/>
          <w:szCs w:val="24"/>
        </w:rPr>
        <w:t>terület)</w:t>
      </w:r>
    </w:p>
    <w:p w:rsidR="002B2D8F" w:rsidRPr="00055B61" w:rsidRDefault="002B2D8F" w:rsidP="00F92363">
      <w:pPr>
        <w:ind w:left="705"/>
        <w:jc w:val="both"/>
        <w:rPr>
          <w:rFonts w:ascii="Times New Roman" w:hAnsi="Times New Roman" w:cs="Times New Roman"/>
          <w:sz w:val="24"/>
          <w:szCs w:val="24"/>
        </w:rPr>
      </w:pPr>
      <w:r>
        <w:rPr>
          <w:rFonts w:ascii="Times New Roman" w:hAnsi="Times New Roman" w:cs="Times New Roman"/>
          <w:sz w:val="24"/>
          <w:szCs w:val="24"/>
        </w:rPr>
        <w:t>a.) Az övezetben kizárólag</w:t>
      </w:r>
      <w:r w:rsidRPr="00055B61">
        <w:rPr>
          <w:rFonts w:ascii="Times New Roman" w:hAnsi="Times New Roman" w:cs="Times New Roman"/>
          <w:sz w:val="24"/>
          <w:szCs w:val="24"/>
        </w:rPr>
        <w:t xml:space="preserve"> az árvízvédelemmel kapcsolatos építmények, létesítmények</w:t>
      </w:r>
      <w:r>
        <w:rPr>
          <w:rFonts w:ascii="Times New Roman" w:hAnsi="Times New Roman" w:cs="Times New Roman"/>
          <w:sz w:val="24"/>
          <w:szCs w:val="24"/>
        </w:rPr>
        <w:t xml:space="preserve"> helyezhetők el</w:t>
      </w:r>
      <w:r w:rsidRPr="00055B61">
        <w:rPr>
          <w:rFonts w:ascii="Times New Roman" w:hAnsi="Times New Roman" w:cs="Times New Roman"/>
          <w:sz w:val="24"/>
          <w:szCs w:val="24"/>
        </w:rPr>
        <w:t>.</w:t>
      </w:r>
    </w:p>
    <w:p w:rsidR="002B2D8F" w:rsidRPr="00055B61" w:rsidRDefault="002B2D8F" w:rsidP="00F92363">
      <w:pPr>
        <w:jc w:val="both"/>
        <w:rPr>
          <w:rFonts w:ascii="Times New Roman" w:hAnsi="Times New Roman" w:cs="Times New Roman"/>
          <w:sz w:val="24"/>
          <w:szCs w:val="24"/>
        </w:rPr>
      </w:pPr>
    </w:p>
    <w:p w:rsidR="002B2D8F" w:rsidRPr="00055B61" w:rsidRDefault="002B2D8F" w:rsidP="00F92363">
      <w:pPr>
        <w:ind w:left="705"/>
        <w:jc w:val="both"/>
        <w:rPr>
          <w:rFonts w:ascii="Times New Roman" w:hAnsi="Times New Roman" w:cs="Times New Roman"/>
          <w:sz w:val="24"/>
          <w:szCs w:val="24"/>
        </w:rPr>
      </w:pPr>
      <w:r w:rsidRPr="00A40983">
        <w:rPr>
          <w:rFonts w:ascii="Times New Roman" w:hAnsi="Times New Roman" w:cs="Times New Roman"/>
          <w:sz w:val="24"/>
          <w:szCs w:val="24"/>
        </w:rPr>
        <w:t>b.) Az övezet területe nagyvízi meder területébe sorolt, melyen új, beépítésre szánt terület nem jelölhető ki.</w:t>
      </w:r>
    </w:p>
    <w:p w:rsidR="002B2D8F" w:rsidRPr="00055B61" w:rsidRDefault="002B2D8F" w:rsidP="00F92363">
      <w:pPr>
        <w:ind w:left="1065"/>
        <w:jc w:val="both"/>
        <w:rPr>
          <w:rFonts w:ascii="Times New Roman" w:hAnsi="Times New Roman" w:cs="Times New Roman"/>
          <w:sz w:val="24"/>
          <w:szCs w:val="24"/>
        </w:rPr>
      </w:pPr>
    </w:p>
    <w:p w:rsidR="002B2D8F" w:rsidRPr="00055B61" w:rsidRDefault="002B2D8F" w:rsidP="00F92363">
      <w:pPr>
        <w:numPr>
          <w:ilvl w:val="0"/>
          <w:numId w:val="38"/>
        </w:numPr>
        <w:spacing w:line="240" w:lineRule="auto"/>
        <w:jc w:val="both"/>
        <w:rPr>
          <w:rFonts w:ascii="Times New Roman" w:hAnsi="Times New Roman" w:cs="Times New Roman"/>
          <w:sz w:val="24"/>
          <w:szCs w:val="24"/>
        </w:rPr>
      </w:pPr>
      <w:r w:rsidRPr="00055B61">
        <w:rPr>
          <w:rFonts w:ascii="Times New Roman" w:hAnsi="Times New Roman" w:cs="Times New Roman"/>
          <w:sz w:val="24"/>
          <w:szCs w:val="24"/>
        </w:rPr>
        <w:t>Az övezetben árvízmentes időszakban mezőgazdasági művelés folytatható környezetre nem káros kemikáliák használatával.</w:t>
      </w:r>
    </w:p>
    <w:p w:rsidR="002B2D8F" w:rsidRDefault="002B2D8F">
      <w:pPr>
        <w:pStyle w:val="Norml1"/>
        <w:spacing w:line="240" w:lineRule="auto"/>
        <w:ind w:left="1008"/>
        <w:jc w:val="both"/>
      </w:pPr>
    </w:p>
    <w:p w:rsidR="002B2D8F" w:rsidRDefault="002B2D8F">
      <w:pPr>
        <w:pStyle w:val="Norml1"/>
        <w:spacing w:line="240" w:lineRule="auto"/>
        <w:ind w:left="708" w:hanging="707"/>
        <w:jc w:val="center"/>
        <w:rPr>
          <w:rFonts w:ascii="Times New Roman" w:hAnsi="Times New Roman" w:cs="Times New Roman"/>
          <w:b/>
          <w:bCs/>
          <w:sz w:val="24"/>
          <w:szCs w:val="24"/>
        </w:rPr>
      </w:pPr>
    </w:p>
    <w:p w:rsidR="002B2D8F" w:rsidRDefault="002B2D8F">
      <w:pPr>
        <w:pStyle w:val="Norml1"/>
        <w:spacing w:line="240" w:lineRule="auto"/>
        <w:ind w:left="708" w:hanging="707"/>
        <w:jc w:val="center"/>
      </w:pPr>
      <w:r>
        <w:rPr>
          <w:rFonts w:ascii="Times New Roman" w:hAnsi="Times New Roman" w:cs="Times New Roman"/>
          <w:b/>
          <w:bCs/>
          <w:sz w:val="24"/>
          <w:szCs w:val="24"/>
        </w:rPr>
        <w:t>Természetközeli terület</w:t>
      </w:r>
    </w:p>
    <w:p w:rsidR="002B2D8F" w:rsidRDefault="002B2D8F">
      <w:pPr>
        <w:pStyle w:val="Norml1"/>
        <w:spacing w:line="240" w:lineRule="auto"/>
        <w:ind w:left="1065"/>
        <w:jc w:val="both"/>
      </w:pPr>
    </w:p>
    <w:p w:rsidR="002B2D8F" w:rsidRDefault="002B2D8F" w:rsidP="0039744F">
      <w:pPr>
        <w:pStyle w:val="Norml1"/>
        <w:tabs>
          <w:tab w:val="left" w:pos="720"/>
        </w:tabs>
        <w:spacing w:line="240" w:lineRule="auto"/>
        <w:ind w:left="720" w:hanging="719"/>
        <w:jc w:val="both"/>
      </w:pPr>
      <w:r>
        <w:rPr>
          <w:rFonts w:ascii="Times New Roman" w:hAnsi="Times New Roman" w:cs="Times New Roman"/>
          <w:sz w:val="24"/>
          <w:szCs w:val="24"/>
        </w:rPr>
        <w:t xml:space="preserve">28. § (1) A </w:t>
      </w:r>
      <w:r>
        <w:rPr>
          <w:rFonts w:ascii="Times New Roman" w:hAnsi="Times New Roman" w:cs="Times New Roman"/>
          <w:b/>
          <w:bCs/>
          <w:sz w:val="24"/>
          <w:szCs w:val="24"/>
        </w:rPr>
        <w:t>Tk</w:t>
      </w:r>
      <w:r>
        <w:rPr>
          <w:rFonts w:ascii="Times New Roman" w:hAnsi="Times New Roman" w:cs="Times New Roman"/>
          <w:sz w:val="24"/>
          <w:szCs w:val="24"/>
        </w:rPr>
        <w:t xml:space="preserve"> jelű természetközeli terület (kisebb nádas területek) Tiszasülyön a Szabályozási terven feltüntetettek szerint került kijelölésre.</w:t>
      </w:r>
    </w:p>
    <w:p w:rsidR="002B2D8F" w:rsidRDefault="002B2D8F" w:rsidP="0039744F">
      <w:pPr>
        <w:pStyle w:val="Norml1"/>
        <w:tabs>
          <w:tab w:val="left" w:pos="720"/>
        </w:tabs>
        <w:spacing w:line="240" w:lineRule="auto"/>
        <w:ind w:left="720" w:hanging="719"/>
        <w:jc w:val="both"/>
      </w:pPr>
    </w:p>
    <w:p w:rsidR="002B2D8F" w:rsidRDefault="002B2D8F" w:rsidP="0039744F">
      <w:pPr>
        <w:pStyle w:val="Norml1"/>
        <w:tabs>
          <w:tab w:val="left" w:pos="720"/>
        </w:tabs>
        <w:spacing w:line="240" w:lineRule="auto"/>
        <w:ind w:left="720" w:hanging="719"/>
        <w:jc w:val="both"/>
      </w:pPr>
      <w:r>
        <w:rPr>
          <w:rFonts w:ascii="Times New Roman" w:hAnsi="Times New Roman" w:cs="Times New Roman"/>
          <w:sz w:val="24"/>
          <w:szCs w:val="24"/>
        </w:rPr>
        <w:t>(2)</w:t>
      </w:r>
      <w:r>
        <w:rPr>
          <w:rFonts w:ascii="Times New Roman" w:hAnsi="Times New Roman" w:cs="Times New Roman"/>
          <w:sz w:val="24"/>
          <w:szCs w:val="24"/>
        </w:rPr>
        <w:tab/>
        <w:t>Az övezet területén a művelési ág nem változtatható, az élőhely fenntartandó.</w:t>
      </w:r>
    </w:p>
    <w:p w:rsidR="002B2D8F" w:rsidRDefault="002B2D8F" w:rsidP="0039744F">
      <w:pPr>
        <w:pStyle w:val="Norml1"/>
        <w:tabs>
          <w:tab w:val="left" w:pos="720"/>
        </w:tabs>
        <w:spacing w:line="240" w:lineRule="auto"/>
        <w:ind w:left="720" w:hanging="719"/>
        <w:jc w:val="both"/>
      </w:pPr>
    </w:p>
    <w:p w:rsidR="002B2D8F" w:rsidRDefault="002B2D8F" w:rsidP="0039744F">
      <w:pPr>
        <w:pStyle w:val="Norml1"/>
        <w:tabs>
          <w:tab w:val="left" w:pos="720"/>
        </w:tabs>
        <w:spacing w:line="240" w:lineRule="auto"/>
        <w:ind w:left="720" w:hanging="71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Az övezetben épület, építmény nem helyezhető el, az ökológiai (zöld) folyosó védelme érdekében is.</w:t>
      </w:r>
    </w:p>
    <w:p w:rsidR="002B2D8F" w:rsidRDefault="002B2D8F" w:rsidP="0039744F">
      <w:pPr>
        <w:pStyle w:val="Norml1"/>
        <w:tabs>
          <w:tab w:val="left" w:pos="720"/>
        </w:tabs>
        <w:spacing w:line="240" w:lineRule="auto"/>
        <w:ind w:left="720" w:hanging="719"/>
        <w:jc w:val="both"/>
        <w:rPr>
          <w:rFonts w:ascii="Times New Roman" w:hAnsi="Times New Roman" w:cs="Times New Roman"/>
          <w:sz w:val="24"/>
          <w:szCs w:val="24"/>
        </w:rPr>
      </w:pPr>
    </w:p>
    <w:p w:rsidR="002B2D8F" w:rsidRDefault="002B2D8F" w:rsidP="0039744F">
      <w:pPr>
        <w:pStyle w:val="Norml1"/>
        <w:tabs>
          <w:tab w:val="left" w:pos="720"/>
        </w:tabs>
        <w:spacing w:line="240" w:lineRule="auto"/>
        <w:ind w:left="720" w:hanging="719"/>
        <w:jc w:val="both"/>
      </w:pPr>
    </w:p>
    <w:p w:rsidR="002B2D8F" w:rsidRDefault="002B2D8F">
      <w:pPr>
        <w:pStyle w:val="Norml1"/>
        <w:spacing w:line="240" w:lineRule="auto"/>
      </w:pPr>
    </w:p>
    <w:p w:rsidR="002B2D8F" w:rsidRDefault="002B2D8F">
      <w:pPr>
        <w:pStyle w:val="Norml1"/>
        <w:keepNext/>
        <w:spacing w:line="240" w:lineRule="auto"/>
        <w:jc w:val="center"/>
      </w:pPr>
      <w:r>
        <w:rPr>
          <w:rFonts w:ascii="Times New Roman" w:hAnsi="Times New Roman" w:cs="Times New Roman"/>
          <w:b/>
          <w:bCs/>
          <w:sz w:val="28"/>
          <w:szCs w:val="28"/>
          <w:highlight w:val="cyan"/>
        </w:rPr>
        <w:t>1.3. ZÁRÓ RENDELKEZÉSEK</w:t>
      </w:r>
    </w:p>
    <w:p w:rsidR="002B2D8F" w:rsidRDefault="002B2D8F">
      <w:pPr>
        <w:pStyle w:val="Norml1"/>
        <w:spacing w:line="240" w:lineRule="auto"/>
        <w:jc w:val="center"/>
      </w:pPr>
    </w:p>
    <w:p w:rsidR="002B2D8F" w:rsidRDefault="002B2D8F">
      <w:pPr>
        <w:pStyle w:val="Norml1"/>
        <w:spacing w:line="240" w:lineRule="auto"/>
        <w:jc w:val="center"/>
      </w:pPr>
      <w:r>
        <w:rPr>
          <w:rFonts w:ascii="Times New Roman" w:hAnsi="Times New Roman" w:cs="Times New Roman"/>
          <w:b/>
          <w:bCs/>
          <w:sz w:val="24"/>
          <w:szCs w:val="24"/>
        </w:rPr>
        <w:t>29. §</w:t>
      </w:r>
    </w:p>
    <w:p w:rsidR="002B2D8F" w:rsidRDefault="002B2D8F">
      <w:pPr>
        <w:pStyle w:val="Norml1"/>
        <w:spacing w:line="240" w:lineRule="auto"/>
        <w:jc w:val="center"/>
      </w:pPr>
    </w:p>
    <w:p w:rsidR="002B2D8F" w:rsidRDefault="002B2D8F">
      <w:pPr>
        <w:pStyle w:val="Norml1"/>
        <w:spacing w:line="240" w:lineRule="auto"/>
        <w:jc w:val="center"/>
      </w:pPr>
      <w:r>
        <w:rPr>
          <w:rFonts w:ascii="Times New Roman" w:hAnsi="Times New Roman" w:cs="Times New Roman"/>
          <w:b/>
          <w:bCs/>
          <w:sz w:val="24"/>
          <w:szCs w:val="24"/>
        </w:rPr>
        <w:t>Hatályba lépés</w:t>
      </w:r>
    </w:p>
    <w:p w:rsidR="002B2D8F" w:rsidRDefault="002B2D8F">
      <w:pPr>
        <w:pStyle w:val="Norml1"/>
        <w:spacing w:line="240" w:lineRule="auto"/>
        <w:jc w:val="both"/>
      </w:pPr>
    </w:p>
    <w:p w:rsidR="002B2D8F" w:rsidRDefault="002B2D8F" w:rsidP="00F32E2B">
      <w:pPr>
        <w:pStyle w:val="Norml1"/>
        <w:spacing w:line="240" w:lineRule="auto"/>
        <w:ind w:left="900" w:hanging="900"/>
        <w:jc w:val="both"/>
      </w:pPr>
      <w:r>
        <w:rPr>
          <w:rFonts w:ascii="Times New Roman" w:hAnsi="Times New Roman" w:cs="Times New Roman"/>
          <w:sz w:val="24"/>
          <w:szCs w:val="24"/>
        </w:rPr>
        <w:t xml:space="preserve">29. § (1)Jelen rendelet és a rendelet mellékletét képező szabályozási tervlapok a jóváhagyását követő 30. napján lép hatályba. </w:t>
      </w:r>
    </w:p>
    <w:p w:rsidR="002B2D8F" w:rsidRDefault="002B2D8F" w:rsidP="00F32E2B">
      <w:pPr>
        <w:pStyle w:val="Norml1"/>
        <w:spacing w:line="240" w:lineRule="auto"/>
        <w:ind w:left="900" w:firstLine="1"/>
        <w:jc w:val="both"/>
      </w:pPr>
      <w:r>
        <w:rPr>
          <w:rFonts w:ascii="Times New Roman" w:hAnsi="Times New Roman" w:cs="Times New Roman"/>
          <w:sz w:val="24"/>
          <w:szCs w:val="24"/>
        </w:rPr>
        <w:t>Jelen rendelet előírásait a hatályba lépést követően indított engedélyezési eljárásoknál</w:t>
      </w:r>
      <w:r>
        <w:t xml:space="preserve"> </w:t>
      </w:r>
      <w:r>
        <w:rPr>
          <w:rFonts w:ascii="Times New Roman" w:hAnsi="Times New Roman" w:cs="Times New Roman"/>
          <w:sz w:val="24"/>
          <w:szCs w:val="24"/>
        </w:rPr>
        <w:t>kell alkalmazni.</w:t>
      </w:r>
    </w:p>
    <w:p w:rsidR="002B2D8F" w:rsidRDefault="002B2D8F">
      <w:pPr>
        <w:pStyle w:val="Norml1"/>
        <w:spacing w:line="240" w:lineRule="auto"/>
        <w:jc w:val="both"/>
      </w:pPr>
    </w:p>
    <w:p w:rsidR="002B2D8F" w:rsidRDefault="002B2D8F">
      <w:pPr>
        <w:pStyle w:val="Norml1"/>
        <w:tabs>
          <w:tab w:val="center" w:pos="1980"/>
          <w:tab w:val="center" w:pos="6480"/>
        </w:tabs>
        <w:spacing w:line="240" w:lineRule="auto"/>
        <w:ind w:left="720" w:hanging="719"/>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Jelen rendelet előírásait a hatályba lépést követően indított engedélyezési eljárásoknál kell alkalmazni. E rendelet hatálybalépése előtt benyújtott, de még be nem fejezett ügyek esetén jelen rendeletben foglaltakat nem kell alkalmazni.</w:t>
      </w:r>
    </w:p>
    <w:p w:rsidR="002B2D8F" w:rsidRDefault="002B2D8F">
      <w:pPr>
        <w:pStyle w:val="Norml1"/>
        <w:tabs>
          <w:tab w:val="center" w:pos="1980"/>
          <w:tab w:val="center" w:pos="6480"/>
        </w:tabs>
        <w:spacing w:line="240" w:lineRule="auto"/>
        <w:ind w:left="720" w:hanging="719"/>
        <w:jc w:val="both"/>
        <w:rPr>
          <w:rFonts w:ascii="Times New Roman" w:hAnsi="Times New Roman" w:cs="Times New Roman"/>
          <w:sz w:val="24"/>
          <w:szCs w:val="24"/>
        </w:rPr>
      </w:pPr>
    </w:p>
    <w:p w:rsidR="002B2D8F" w:rsidRPr="00F32E2B" w:rsidRDefault="002B2D8F" w:rsidP="002C572A">
      <w:pPr>
        <w:pStyle w:val="Szvegtrzs"/>
        <w:ind w:left="720" w:hanging="719"/>
        <w:jc w:val="both"/>
        <w:rPr>
          <w:i/>
          <w:iCs/>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F32E2B">
        <w:rPr>
          <w:rFonts w:ascii="Times New Roman" w:hAnsi="Times New Roman" w:cs="Times New Roman"/>
          <w:sz w:val="24"/>
          <w:szCs w:val="24"/>
        </w:rPr>
        <w:t>E rendelet hatálybalépését követően hatályát veszti Tiszasüly Községi Önkormányzat Képviselő-testületének Tiszasüly község településrendezési tervéről szóló 31/2004.(XII.16.) rendelete, valamint az ezt módosító 18/2014. (XII.02.) rendelet.</w:t>
      </w:r>
      <w:r w:rsidRPr="00F32E2B">
        <w:rPr>
          <w:i/>
          <w:iCs/>
          <w:sz w:val="24"/>
          <w:szCs w:val="24"/>
        </w:rPr>
        <w:t xml:space="preserve"> </w:t>
      </w:r>
    </w:p>
    <w:p w:rsidR="002B2D8F" w:rsidRPr="00F32E2B" w:rsidRDefault="002B2D8F">
      <w:pPr>
        <w:pStyle w:val="Norml1"/>
        <w:tabs>
          <w:tab w:val="center" w:pos="1980"/>
          <w:tab w:val="center" w:pos="6480"/>
        </w:tabs>
        <w:spacing w:line="240" w:lineRule="auto"/>
        <w:ind w:left="720" w:hanging="719"/>
        <w:jc w:val="both"/>
        <w:rPr>
          <w:sz w:val="24"/>
          <w:szCs w:val="24"/>
        </w:rPr>
      </w:pPr>
    </w:p>
    <w:p w:rsidR="002B2D8F" w:rsidRPr="00F32E2B" w:rsidRDefault="002B2D8F">
      <w:pPr>
        <w:pStyle w:val="Norml1"/>
        <w:spacing w:line="240" w:lineRule="auto"/>
        <w:jc w:val="both"/>
        <w:rPr>
          <w:sz w:val="24"/>
          <w:szCs w:val="24"/>
        </w:rPr>
      </w:pPr>
    </w:p>
    <w:p w:rsidR="002B2D8F" w:rsidRDefault="002B2D8F">
      <w:pPr>
        <w:pStyle w:val="Norml1"/>
        <w:spacing w:line="240" w:lineRule="auto"/>
      </w:pPr>
      <w:r>
        <w:rPr>
          <w:rFonts w:ascii="Times New Roman" w:hAnsi="Times New Roman" w:cs="Times New Roman"/>
          <w:sz w:val="24"/>
          <w:szCs w:val="24"/>
        </w:rPr>
        <w:t>(3)</w:t>
      </w:r>
      <w:r>
        <w:rPr>
          <w:rFonts w:ascii="Times New Roman" w:hAnsi="Times New Roman" w:cs="Times New Roman"/>
          <w:sz w:val="24"/>
          <w:szCs w:val="24"/>
        </w:rPr>
        <w:tab/>
        <w:t>A rendelet kihirdetéséről a jegyző gondoskodik.</w:t>
      </w:r>
    </w:p>
    <w:p w:rsidR="002B2D8F" w:rsidRDefault="002B2D8F">
      <w:pPr>
        <w:pStyle w:val="Norml1"/>
        <w:tabs>
          <w:tab w:val="center" w:pos="2160"/>
          <w:tab w:val="center" w:pos="6660"/>
        </w:tabs>
        <w:spacing w:line="240" w:lineRule="auto"/>
      </w:pPr>
    </w:p>
    <w:p w:rsidR="002B2D8F" w:rsidRDefault="002B2D8F">
      <w:pPr>
        <w:pStyle w:val="Norml1"/>
        <w:tabs>
          <w:tab w:val="center" w:pos="2160"/>
          <w:tab w:val="center" w:pos="6660"/>
        </w:tabs>
        <w:spacing w:line="240" w:lineRule="auto"/>
      </w:pPr>
    </w:p>
    <w:p w:rsidR="002B2D8F" w:rsidRDefault="002B2D8F">
      <w:pPr>
        <w:pStyle w:val="Norml1"/>
        <w:tabs>
          <w:tab w:val="center" w:pos="2160"/>
          <w:tab w:val="center" w:pos="6660"/>
        </w:tabs>
        <w:spacing w:line="240" w:lineRule="auto"/>
      </w:pPr>
    </w:p>
    <w:p w:rsidR="002B2D8F" w:rsidRDefault="002B2D8F">
      <w:pPr>
        <w:pStyle w:val="Norml1"/>
        <w:tabs>
          <w:tab w:val="center" w:pos="2160"/>
          <w:tab w:val="center" w:pos="6660"/>
        </w:tabs>
        <w:spacing w:line="240" w:lineRule="auto"/>
      </w:pPr>
    </w:p>
    <w:p w:rsidR="002B2D8F" w:rsidRDefault="002B2D8F">
      <w:pPr>
        <w:pStyle w:val="Norml1"/>
        <w:tabs>
          <w:tab w:val="center" w:pos="2160"/>
          <w:tab w:val="center" w:pos="6660"/>
        </w:tabs>
        <w:spacing w:line="240" w:lineRule="auto"/>
      </w:pPr>
      <w:r>
        <w:rPr>
          <w:rFonts w:ascii="Times New Roman" w:hAnsi="Times New Roman" w:cs="Times New Roman"/>
          <w:sz w:val="24"/>
          <w:szCs w:val="24"/>
        </w:rPr>
        <w:t>Tiszasüly, 2016. április 27.</w:t>
      </w:r>
    </w:p>
    <w:p w:rsidR="002B2D8F" w:rsidRDefault="002B2D8F">
      <w:pPr>
        <w:pStyle w:val="Norml1"/>
        <w:tabs>
          <w:tab w:val="center" w:pos="2160"/>
          <w:tab w:val="center" w:pos="6660"/>
        </w:tabs>
        <w:spacing w:line="240" w:lineRule="auto"/>
      </w:pPr>
    </w:p>
    <w:p w:rsidR="002B2D8F" w:rsidRDefault="002B2D8F">
      <w:pPr>
        <w:pStyle w:val="Norml1"/>
        <w:tabs>
          <w:tab w:val="center" w:pos="2160"/>
          <w:tab w:val="center" w:pos="6660"/>
        </w:tabs>
        <w:spacing w:line="240" w:lineRule="auto"/>
      </w:pPr>
    </w:p>
    <w:p w:rsidR="002B2D8F" w:rsidRDefault="002B2D8F" w:rsidP="002C572A">
      <w:pPr>
        <w:pStyle w:val="Szvegtrzs"/>
        <w:rPr>
          <w:rFonts w:ascii="Times New Roman" w:hAnsi="Times New Roman" w:cs="Times New Roman"/>
          <w:b/>
          <w:bCs/>
          <w:i/>
          <w:iCs/>
          <w:sz w:val="24"/>
          <w:szCs w:val="24"/>
        </w:rPr>
      </w:pPr>
    </w:p>
    <w:p w:rsidR="002B2D8F" w:rsidRPr="002C572A" w:rsidRDefault="002B2D8F" w:rsidP="002C572A">
      <w:pPr>
        <w:pStyle w:val="Szvegtrzs"/>
        <w:spacing w:after="0" w:line="240" w:lineRule="auto"/>
        <w:rPr>
          <w:rFonts w:ascii="Times New Roman" w:hAnsi="Times New Roman" w:cs="Times New Roman"/>
          <w:b/>
          <w:bCs/>
          <w:sz w:val="24"/>
          <w:szCs w:val="24"/>
        </w:rPr>
      </w:pPr>
    </w:p>
    <w:p w:rsidR="002B2D8F" w:rsidRPr="002C572A" w:rsidRDefault="002B2D8F" w:rsidP="002C572A">
      <w:pPr>
        <w:pStyle w:val="Szvegtrzs"/>
        <w:spacing w:after="0" w:line="240" w:lineRule="auto"/>
        <w:rPr>
          <w:rFonts w:ascii="Times New Roman" w:hAnsi="Times New Roman" w:cs="Times New Roman"/>
          <w:b/>
          <w:bCs/>
          <w:sz w:val="24"/>
          <w:szCs w:val="24"/>
        </w:rPr>
      </w:pPr>
      <w:r w:rsidRPr="002C572A">
        <w:rPr>
          <w:rFonts w:ascii="Times New Roman" w:hAnsi="Times New Roman" w:cs="Times New Roman"/>
          <w:b/>
          <w:bCs/>
          <w:sz w:val="24"/>
          <w:szCs w:val="24"/>
        </w:rPr>
        <w:t xml:space="preserve">           /:Pollák Tibor:/</w:t>
      </w:r>
      <w:r w:rsidRPr="002C572A">
        <w:rPr>
          <w:rFonts w:ascii="Times New Roman" w:hAnsi="Times New Roman" w:cs="Times New Roman"/>
          <w:b/>
          <w:bCs/>
          <w:sz w:val="24"/>
          <w:szCs w:val="24"/>
        </w:rPr>
        <w:tab/>
      </w:r>
      <w:r w:rsidRPr="002C572A">
        <w:rPr>
          <w:rFonts w:ascii="Times New Roman" w:hAnsi="Times New Roman" w:cs="Times New Roman"/>
          <w:b/>
          <w:bCs/>
          <w:sz w:val="24"/>
          <w:szCs w:val="24"/>
        </w:rPr>
        <w:tab/>
      </w:r>
      <w:r w:rsidRPr="002C572A">
        <w:rPr>
          <w:rFonts w:ascii="Times New Roman" w:hAnsi="Times New Roman" w:cs="Times New Roman"/>
          <w:b/>
          <w:bCs/>
          <w:sz w:val="24"/>
          <w:szCs w:val="24"/>
        </w:rPr>
        <w:tab/>
      </w:r>
      <w:r w:rsidRPr="002C572A">
        <w:rPr>
          <w:rFonts w:ascii="Times New Roman" w:hAnsi="Times New Roman" w:cs="Times New Roman"/>
          <w:b/>
          <w:bCs/>
          <w:sz w:val="24"/>
          <w:szCs w:val="24"/>
        </w:rPr>
        <w:tab/>
        <w:t xml:space="preserve">    </w:t>
      </w:r>
      <w:r w:rsidRPr="002C572A">
        <w:rPr>
          <w:rFonts w:ascii="Times New Roman" w:hAnsi="Times New Roman" w:cs="Times New Roman"/>
          <w:b/>
          <w:bCs/>
          <w:sz w:val="24"/>
          <w:szCs w:val="24"/>
        </w:rPr>
        <w:tab/>
        <w:t>/:Dr. Varga Zoltán:/</w:t>
      </w:r>
    </w:p>
    <w:p w:rsidR="002B2D8F" w:rsidRPr="002C572A" w:rsidRDefault="002B2D8F" w:rsidP="002C572A">
      <w:pPr>
        <w:pStyle w:val="Szvegtrzs"/>
        <w:spacing w:after="0" w:line="240" w:lineRule="auto"/>
        <w:rPr>
          <w:rFonts w:ascii="Times New Roman" w:hAnsi="Times New Roman" w:cs="Times New Roman"/>
          <w:b/>
          <w:bCs/>
          <w:sz w:val="24"/>
          <w:szCs w:val="24"/>
        </w:rPr>
      </w:pPr>
      <w:r w:rsidRPr="002C572A">
        <w:rPr>
          <w:rFonts w:ascii="Times New Roman" w:hAnsi="Times New Roman" w:cs="Times New Roman"/>
          <w:b/>
          <w:bCs/>
          <w:sz w:val="24"/>
          <w:szCs w:val="24"/>
        </w:rPr>
        <w:t xml:space="preserve">            polgármester</w:t>
      </w:r>
      <w:r w:rsidRPr="002C572A">
        <w:rPr>
          <w:rFonts w:ascii="Times New Roman" w:hAnsi="Times New Roman" w:cs="Times New Roman"/>
          <w:b/>
          <w:bCs/>
          <w:sz w:val="24"/>
          <w:szCs w:val="24"/>
        </w:rPr>
        <w:tab/>
      </w:r>
      <w:r w:rsidRPr="002C572A">
        <w:rPr>
          <w:rFonts w:ascii="Times New Roman" w:hAnsi="Times New Roman" w:cs="Times New Roman"/>
          <w:b/>
          <w:bCs/>
          <w:sz w:val="24"/>
          <w:szCs w:val="24"/>
        </w:rPr>
        <w:tab/>
      </w:r>
      <w:r w:rsidRPr="002C572A">
        <w:rPr>
          <w:rFonts w:ascii="Times New Roman" w:hAnsi="Times New Roman" w:cs="Times New Roman"/>
          <w:b/>
          <w:bCs/>
          <w:sz w:val="24"/>
          <w:szCs w:val="24"/>
        </w:rPr>
        <w:tab/>
      </w:r>
      <w:r w:rsidRPr="002C572A">
        <w:rPr>
          <w:rFonts w:ascii="Times New Roman" w:hAnsi="Times New Roman" w:cs="Times New Roman"/>
          <w:b/>
          <w:bCs/>
          <w:sz w:val="24"/>
          <w:szCs w:val="24"/>
        </w:rPr>
        <w:tab/>
        <w:t xml:space="preserve">                                  jegyző</w:t>
      </w:r>
    </w:p>
    <w:p w:rsidR="002B2D8F" w:rsidRPr="002C572A" w:rsidRDefault="002B2D8F" w:rsidP="002C572A">
      <w:pPr>
        <w:pStyle w:val="Szvegtrzs"/>
        <w:spacing w:after="0" w:line="240" w:lineRule="auto"/>
        <w:rPr>
          <w:rFonts w:ascii="Times New Roman" w:hAnsi="Times New Roman" w:cs="Times New Roman"/>
          <w:sz w:val="24"/>
          <w:szCs w:val="24"/>
        </w:rPr>
      </w:pPr>
    </w:p>
    <w:p w:rsidR="002B2D8F" w:rsidRPr="002C572A" w:rsidRDefault="002B2D8F" w:rsidP="002C572A">
      <w:pPr>
        <w:rPr>
          <w:rFonts w:ascii="Times New Roman" w:hAnsi="Times New Roman" w:cs="Times New Roman"/>
          <w:sz w:val="24"/>
          <w:szCs w:val="24"/>
        </w:rPr>
      </w:pPr>
    </w:p>
    <w:p w:rsidR="002B2D8F" w:rsidRPr="002C572A" w:rsidRDefault="002B2D8F" w:rsidP="002C572A">
      <w:pPr>
        <w:rPr>
          <w:rFonts w:ascii="Times New Roman" w:hAnsi="Times New Roman" w:cs="Times New Roman"/>
          <w:sz w:val="24"/>
          <w:szCs w:val="24"/>
        </w:rPr>
      </w:pPr>
    </w:p>
    <w:p w:rsidR="002B2D8F" w:rsidRPr="002C572A" w:rsidRDefault="002B2D8F" w:rsidP="002C572A">
      <w:pPr>
        <w:jc w:val="both"/>
        <w:rPr>
          <w:rFonts w:ascii="Times New Roman" w:hAnsi="Times New Roman" w:cs="Times New Roman"/>
          <w:sz w:val="24"/>
          <w:szCs w:val="24"/>
        </w:rPr>
      </w:pPr>
    </w:p>
    <w:p w:rsidR="002B2D8F" w:rsidRPr="002C572A" w:rsidRDefault="002B2D8F" w:rsidP="002C572A">
      <w:pPr>
        <w:jc w:val="both"/>
        <w:rPr>
          <w:rFonts w:ascii="Times New Roman" w:hAnsi="Times New Roman" w:cs="Times New Roman"/>
          <w:sz w:val="24"/>
          <w:szCs w:val="24"/>
        </w:rPr>
      </w:pPr>
      <w:r w:rsidRPr="002C572A">
        <w:rPr>
          <w:rFonts w:ascii="Times New Roman" w:hAnsi="Times New Roman" w:cs="Times New Roman"/>
          <w:sz w:val="24"/>
          <w:szCs w:val="24"/>
        </w:rPr>
        <w:t>Kihirdetési záradék:</w:t>
      </w:r>
    </w:p>
    <w:p w:rsidR="002B2D8F" w:rsidRPr="002C572A" w:rsidRDefault="002B2D8F" w:rsidP="002C572A">
      <w:pPr>
        <w:jc w:val="both"/>
        <w:rPr>
          <w:rFonts w:ascii="Times New Roman" w:hAnsi="Times New Roman" w:cs="Times New Roman"/>
          <w:sz w:val="24"/>
          <w:szCs w:val="24"/>
        </w:rPr>
      </w:pPr>
    </w:p>
    <w:p w:rsidR="002B2D8F" w:rsidRPr="002C572A" w:rsidRDefault="002B2D8F" w:rsidP="002C572A">
      <w:pPr>
        <w:jc w:val="both"/>
        <w:rPr>
          <w:rFonts w:ascii="Times New Roman" w:hAnsi="Times New Roman" w:cs="Times New Roman"/>
          <w:sz w:val="24"/>
          <w:szCs w:val="24"/>
        </w:rPr>
      </w:pPr>
      <w:r w:rsidRPr="002C572A">
        <w:rPr>
          <w:rFonts w:ascii="Times New Roman" w:hAnsi="Times New Roman" w:cs="Times New Roman"/>
          <w:sz w:val="24"/>
          <w:szCs w:val="24"/>
        </w:rPr>
        <w:t>Ez a rendelet kihirdetve Tiszasüly Községi Önkormányzat hirdetőtábláján 2016. április 28. napján.</w:t>
      </w:r>
    </w:p>
    <w:p w:rsidR="002B2D8F" w:rsidRPr="002C572A" w:rsidRDefault="002B2D8F" w:rsidP="002C572A">
      <w:pPr>
        <w:jc w:val="both"/>
        <w:rPr>
          <w:rFonts w:ascii="Times New Roman" w:hAnsi="Times New Roman" w:cs="Times New Roman"/>
          <w:sz w:val="24"/>
          <w:szCs w:val="24"/>
        </w:rPr>
      </w:pPr>
      <w:r w:rsidRPr="002C572A">
        <w:rPr>
          <w:rFonts w:ascii="Times New Roman" w:hAnsi="Times New Roman" w:cs="Times New Roman"/>
          <w:sz w:val="24"/>
          <w:szCs w:val="24"/>
        </w:rPr>
        <w:tab/>
      </w:r>
      <w:r w:rsidRPr="002C572A">
        <w:rPr>
          <w:rFonts w:ascii="Times New Roman" w:hAnsi="Times New Roman" w:cs="Times New Roman"/>
          <w:sz w:val="24"/>
          <w:szCs w:val="24"/>
        </w:rPr>
        <w:tab/>
      </w:r>
      <w:r w:rsidRPr="002C572A">
        <w:rPr>
          <w:rFonts w:ascii="Times New Roman" w:hAnsi="Times New Roman" w:cs="Times New Roman"/>
          <w:sz w:val="24"/>
          <w:szCs w:val="24"/>
        </w:rPr>
        <w:tab/>
      </w:r>
      <w:r w:rsidRPr="002C572A">
        <w:rPr>
          <w:rFonts w:ascii="Times New Roman" w:hAnsi="Times New Roman" w:cs="Times New Roman"/>
          <w:sz w:val="24"/>
          <w:szCs w:val="24"/>
        </w:rPr>
        <w:tab/>
      </w:r>
      <w:r w:rsidRPr="002C572A">
        <w:rPr>
          <w:rFonts w:ascii="Times New Roman" w:hAnsi="Times New Roman" w:cs="Times New Roman"/>
          <w:sz w:val="24"/>
          <w:szCs w:val="24"/>
        </w:rPr>
        <w:tab/>
      </w:r>
      <w:r w:rsidRPr="002C572A">
        <w:rPr>
          <w:rFonts w:ascii="Times New Roman" w:hAnsi="Times New Roman" w:cs="Times New Roman"/>
          <w:sz w:val="24"/>
          <w:szCs w:val="24"/>
        </w:rPr>
        <w:tab/>
      </w:r>
      <w:r w:rsidRPr="002C572A">
        <w:rPr>
          <w:rFonts w:ascii="Times New Roman" w:hAnsi="Times New Roman" w:cs="Times New Roman"/>
          <w:sz w:val="24"/>
          <w:szCs w:val="24"/>
        </w:rPr>
        <w:tab/>
      </w:r>
      <w:r w:rsidRPr="002C572A">
        <w:rPr>
          <w:rFonts w:ascii="Times New Roman" w:hAnsi="Times New Roman" w:cs="Times New Roman"/>
          <w:sz w:val="24"/>
          <w:szCs w:val="24"/>
        </w:rPr>
        <w:tab/>
      </w:r>
    </w:p>
    <w:p w:rsidR="002B2D8F" w:rsidRPr="002C572A" w:rsidRDefault="002B2D8F" w:rsidP="002C572A">
      <w:pPr>
        <w:ind w:left="4956" w:firstLine="708"/>
        <w:jc w:val="both"/>
        <w:rPr>
          <w:rFonts w:ascii="Times New Roman" w:hAnsi="Times New Roman" w:cs="Times New Roman"/>
          <w:b/>
          <w:bCs/>
          <w:sz w:val="24"/>
          <w:szCs w:val="24"/>
        </w:rPr>
      </w:pPr>
      <w:r w:rsidRPr="002C572A">
        <w:rPr>
          <w:rFonts w:ascii="Times New Roman" w:hAnsi="Times New Roman" w:cs="Times New Roman"/>
          <w:b/>
          <w:bCs/>
          <w:sz w:val="24"/>
          <w:szCs w:val="24"/>
        </w:rPr>
        <w:t>/:Dr. Varga Zoltán:/</w:t>
      </w:r>
    </w:p>
    <w:p w:rsidR="002B2D8F" w:rsidRDefault="002B2D8F" w:rsidP="002C572A">
      <w:pPr>
        <w:jc w:val="both"/>
        <w:rPr>
          <w:rFonts w:ascii="Times New Roman" w:hAnsi="Times New Roman" w:cs="Times New Roman"/>
          <w:b/>
          <w:bCs/>
          <w:sz w:val="24"/>
          <w:szCs w:val="24"/>
        </w:rPr>
      </w:pPr>
      <w:r w:rsidRPr="002C572A">
        <w:rPr>
          <w:rFonts w:ascii="Times New Roman" w:hAnsi="Times New Roman" w:cs="Times New Roman"/>
          <w:b/>
          <w:bCs/>
          <w:sz w:val="24"/>
          <w:szCs w:val="24"/>
        </w:rPr>
        <w:tab/>
      </w:r>
      <w:r w:rsidRPr="002C572A">
        <w:rPr>
          <w:rFonts w:ascii="Times New Roman" w:hAnsi="Times New Roman" w:cs="Times New Roman"/>
          <w:b/>
          <w:bCs/>
          <w:sz w:val="24"/>
          <w:szCs w:val="24"/>
        </w:rPr>
        <w:tab/>
      </w:r>
      <w:r w:rsidRPr="002C572A">
        <w:rPr>
          <w:rFonts w:ascii="Times New Roman" w:hAnsi="Times New Roman" w:cs="Times New Roman"/>
          <w:b/>
          <w:bCs/>
          <w:sz w:val="24"/>
          <w:szCs w:val="24"/>
        </w:rPr>
        <w:tab/>
      </w:r>
      <w:r w:rsidRPr="002C572A">
        <w:rPr>
          <w:rFonts w:ascii="Times New Roman" w:hAnsi="Times New Roman" w:cs="Times New Roman"/>
          <w:b/>
          <w:bCs/>
          <w:sz w:val="24"/>
          <w:szCs w:val="24"/>
        </w:rPr>
        <w:tab/>
      </w:r>
      <w:r w:rsidRPr="002C572A">
        <w:rPr>
          <w:rFonts w:ascii="Times New Roman" w:hAnsi="Times New Roman" w:cs="Times New Roman"/>
          <w:b/>
          <w:bCs/>
          <w:sz w:val="24"/>
          <w:szCs w:val="24"/>
        </w:rPr>
        <w:tab/>
      </w:r>
      <w:r w:rsidRPr="002C572A">
        <w:rPr>
          <w:rFonts w:ascii="Times New Roman" w:hAnsi="Times New Roman" w:cs="Times New Roman"/>
          <w:b/>
          <w:bCs/>
          <w:sz w:val="24"/>
          <w:szCs w:val="24"/>
        </w:rPr>
        <w:tab/>
      </w:r>
      <w:r w:rsidRPr="002C572A">
        <w:rPr>
          <w:rFonts w:ascii="Times New Roman" w:hAnsi="Times New Roman" w:cs="Times New Roman"/>
          <w:b/>
          <w:bCs/>
          <w:sz w:val="24"/>
          <w:szCs w:val="24"/>
        </w:rPr>
        <w:tab/>
      </w:r>
      <w:r w:rsidRPr="002C572A">
        <w:rPr>
          <w:rFonts w:ascii="Times New Roman" w:hAnsi="Times New Roman" w:cs="Times New Roman"/>
          <w:b/>
          <w:bCs/>
          <w:sz w:val="24"/>
          <w:szCs w:val="24"/>
        </w:rPr>
        <w:tab/>
        <w:t xml:space="preserve">       jegyző</w:t>
      </w:r>
    </w:p>
    <w:p w:rsidR="002B2D8F" w:rsidRDefault="002B2D8F" w:rsidP="002C572A">
      <w:pPr>
        <w:jc w:val="both"/>
        <w:rPr>
          <w:rFonts w:ascii="Times New Roman" w:hAnsi="Times New Roman" w:cs="Times New Roman"/>
          <w:b/>
          <w:bCs/>
          <w:sz w:val="24"/>
          <w:szCs w:val="24"/>
        </w:rPr>
      </w:pPr>
    </w:p>
    <w:p w:rsidR="002B2D8F" w:rsidRDefault="002B2D8F" w:rsidP="002C572A">
      <w:pPr>
        <w:jc w:val="both"/>
        <w:rPr>
          <w:rFonts w:ascii="Times New Roman" w:hAnsi="Times New Roman" w:cs="Times New Roman"/>
          <w:b/>
          <w:bCs/>
          <w:sz w:val="24"/>
          <w:szCs w:val="24"/>
        </w:rPr>
      </w:pPr>
    </w:p>
    <w:p w:rsidR="002B2D8F" w:rsidRDefault="002B2D8F" w:rsidP="002C572A">
      <w:pPr>
        <w:jc w:val="both"/>
        <w:rPr>
          <w:rFonts w:ascii="Times New Roman" w:hAnsi="Times New Roman" w:cs="Times New Roman"/>
          <w:sz w:val="24"/>
          <w:szCs w:val="24"/>
        </w:rPr>
      </w:pPr>
    </w:p>
    <w:p w:rsidR="002B2D8F" w:rsidRDefault="002B2D8F" w:rsidP="002C572A">
      <w:pPr>
        <w:jc w:val="both"/>
        <w:rPr>
          <w:rFonts w:ascii="Times New Roman" w:hAnsi="Times New Roman" w:cs="Times New Roman"/>
          <w:sz w:val="24"/>
          <w:szCs w:val="24"/>
        </w:rPr>
      </w:pPr>
    </w:p>
    <w:p w:rsidR="002B2D8F" w:rsidRDefault="002B2D8F" w:rsidP="002C572A">
      <w:pPr>
        <w:jc w:val="both"/>
        <w:rPr>
          <w:rFonts w:ascii="Times New Roman" w:hAnsi="Times New Roman" w:cs="Times New Roman"/>
          <w:sz w:val="24"/>
          <w:szCs w:val="24"/>
        </w:rPr>
      </w:pPr>
    </w:p>
    <w:p w:rsidR="002B2D8F" w:rsidRDefault="002B2D8F" w:rsidP="002C572A">
      <w:pPr>
        <w:jc w:val="both"/>
        <w:rPr>
          <w:rFonts w:ascii="Times New Roman" w:hAnsi="Times New Roman" w:cs="Times New Roman"/>
          <w:sz w:val="24"/>
          <w:szCs w:val="24"/>
        </w:rPr>
      </w:pPr>
    </w:p>
    <w:p w:rsidR="002B2D8F" w:rsidRDefault="002B2D8F" w:rsidP="002C572A">
      <w:pPr>
        <w:jc w:val="both"/>
        <w:rPr>
          <w:rFonts w:ascii="Times New Roman" w:hAnsi="Times New Roman" w:cs="Times New Roman"/>
          <w:sz w:val="24"/>
          <w:szCs w:val="24"/>
        </w:rPr>
      </w:pPr>
    </w:p>
    <w:p w:rsidR="002B2D8F" w:rsidRDefault="002B2D8F" w:rsidP="002C572A">
      <w:pPr>
        <w:jc w:val="both"/>
        <w:rPr>
          <w:rFonts w:ascii="Times New Roman" w:hAnsi="Times New Roman" w:cs="Times New Roman"/>
          <w:sz w:val="24"/>
          <w:szCs w:val="24"/>
        </w:rPr>
      </w:pPr>
    </w:p>
    <w:p w:rsidR="002B2D8F" w:rsidRDefault="002B2D8F" w:rsidP="002C572A">
      <w:pPr>
        <w:jc w:val="both"/>
        <w:rPr>
          <w:rFonts w:ascii="Times New Roman" w:hAnsi="Times New Roman" w:cs="Times New Roman"/>
          <w:sz w:val="24"/>
          <w:szCs w:val="24"/>
        </w:rPr>
      </w:pPr>
    </w:p>
    <w:p w:rsidR="002B2D8F" w:rsidRPr="002C572A" w:rsidRDefault="002B2D8F" w:rsidP="002C572A">
      <w:pPr>
        <w:jc w:val="both"/>
        <w:rPr>
          <w:rFonts w:ascii="Times New Roman" w:hAnsi="Times New Roman" w:cs="Times New Roman"/>
          <w:sz w:val="24"/>
          <w:szCs w:val="24"/>
        </w:rPr>
      </w:pPr>
    </w:p>
    <w:p w:rsidR="002B2D8F" w:rsidRDefault="002B2D8F">
      <w:pPr>
        <w:pStyle w:val="Norml1"/>
        <w:tabs>
          <w:tab w:val="center" w:pos="1980"/>
          <w:tab w:val="center" w:pos="6840"/>
        </w:tabs>
        <w:spacing w:line="240" w:lineRule="auto"/>
      </w:pPr>
    </w:p>
    <w:p w:rsidR="002B2D8F" w:rsidRDefault="002B2D8F">
      <w:pPr>
        <w:pStyle w:val="Norml1"/>
        <w:numPr>
          <w:ilvl w:val="2"/>
          <w:numId w:val="5"/>
        </w:numPr>
        <w:spacing w:line="240" w:lineRule="auto"/>
        <w:ind w:hanging="359"/>
        <w:jc w:val="right"/>
        <w:rPr>
          <w:rFonts w:ascii="Times New Roman" w:hAnsi="Times New Roman" w:cs="Times New Roman"/>
          <w:sz w:val="24"/>
          <w:szCs w:val="24"/>
        </w:rPr>
      </w:pPr>
      <w:r>
        <w:rPr>
          <w:rFonts w:ascii="Times New Roman" w:hAnsi="Times New Roman" w:cs="Times New Roman"/>
          <w:i/>
          <w:iCs/>
          <w:sz w:val="24"/>
          <w:szCs w:val="24"/>
        </w:rPr>
        <w:lastRenderedPageBreak/>
        <w:t>számú melléklet</w:t>
      </w:r>
    </w:p>
    <w:p w:rsidR="002B2D8F" w:rsidRDefault="002B2D8F">
      <w:pPr>
        <w:pStyle w:val="Norml1"/>
        <w:spacing w:line="240" w:lineRule="auto"/>
      </w:pPr>
    </w:p>
    <w:p w:rsidR="002B2D8F" w:rsidRDefault="002B2D8F">
      <w:pPr>
        <w:pStyle w:val="Norml1"/>
        <w:spacing w:line="240" w:lineRule="auto"/>
        <w:jc w:val="right"/>
      </w:pPr>
    </w:p>
    <w:p w:rsidR="002B2D8F" w:rsidRDefault="002B2D8F">
      <w:pPr>
        <w:pStyle w:val="Norml1"/>
        <w:spacing w:line="240" w:lineRule="auto"/>
        <w:jc w:val="right"/>
      </w:pPr>
    </w:p>
    <w:p w:rsidR="002B2D8F" w:rsidRDefault="002B2D8F">
      <w:pPr>
        <w:pStyle w:val="Norml1"/>
        <w:spacing w:line="240" w:lineRule="auto"/>
        <w:jc w:val="right"/>
      </w:pPr>
    </w:p>
    <w:p w:rsidR="002B2D8F" w:rsidRDefault="002B2D8F">
      <w:pPr>
        <w:pStyle w:val="Norml1"/>
        <w:spacing w:line="240" w:lineRule="auto"/>
        <w:jc w:val="center"/>
      </w:pPr>
      <w:r>
        <w:rPr>
          <w:rFonts w:ascii="Times New Roman" w:hAnsi="Times New Roman" w:cs="Times New Roman"/>
          <w:b/>
          <w:bCs/>
          <w:sz w:val="24"/>
          <w:szCs w:val="24"/>
        </w:rPr>
        <w:t>F O G A L O M  M E G H A T Á R O Z Á S</w:t>
      </w:r>
    </w:p>
    <w:p w:rsidR="002B2D8F" w:rsidRDefault="002B2D8F">
      <w:pPr>
        <w:pStyle w:val="Norml1"/>
        <w:spacing w:line="240" w:lineRule="auto"/>
        <w:jc w:val="center"/>
      </w:pPr>
    </w:p>
    <w:p w:rsidR="002B2D8F" w:rsidRDefault="002B2D8F">
      <w:pPr>
        <w:pStyle w:val="Norml1"/>
        <w:spacing w:line="240" w:lineRule="auto"/>
        <w:jc w:val="both"/>
      </w:pPr>
    </w:p>
    <w:p w:rsidR="002B2D8F" w:rsidRDefault="002B2D8F">
      <w:pPr>
        <w:pStyle w:val="Norml1"/>
        <w:spacing w:line="240" w:lineRule="auto"/>
        <w:jc w:val="both"/>
      </w:pPr>
    </w:p>
    <w:p w:rsidR="002B2D8F" w:rsidRDefault="002B2D8F">
      <w:pPr>
        <w:pStyle w:val="Norml1"/>
        <w:spacing w:line="240" w:lineRule="auto"/>
        <w:jc w:val="both"/>
      </w:pPr>
    </w:p>
    <w:p w:rsidR="002B2D8F" w:rsidRDefault="002B2D8F">
      <w:pPr>
        <w:pStyle w:val="Norml1"/>
        <w:tabs>
          <w:tab w:val="left" w:pos="1620"/>
        </w:tabs>
        <w:spacing w:line="240" w:lineRule="auto"/>
        <w:jc w:val="both"/>
      </w:pPr>
      <w:r>
        <w:rPr>
          <w:rFonts w:ascii="Times New Roman" w:hAnsi="Times New Roman" w:cs="Times New Roman"/>
          <w:b/>
          <w:bCs/>
          <w:sz w:val="24"/>
          <w:szCs w:val="24"/>
        </w:rPr>
        <w:t>Lakózóna:</w:t>
      </w:r>
      <w:r>
        <w:rPr>
          <w:rFonts w:ascii="Times New Roman" w:hAnsi="Times New Roman" w:cs="Times New Roman"/>
          <w:sz w:val="24"/>
          <w:szCs w:val="24"/>
        </w:rPr>
        <w:tab/>
        <w:t>az építési telken belül a főépület elhelyezésére szolgáló terület</w:t>
      </w:r>
    </w:p>
    <w:p w:rsidR="002B2D8F" w:rsidRDefault="002B2D8F">
      <w:pPr>
        <w:pStyle w:val="Norml1"/>
        <w:tabs>
          <w:tab w:val="left" w:pos="1620"/>
        </w:tabs>
        <w:spacing w:line="240" w:lineRule="auto"/>
        <w:jc w:val="both"/>
      </w:pPr>
    </w:p>
    <w:p w:rsidR="002B2D8F" w:rsidRDefault="002B2D8F">
      <w:pPr>
        <w:pStyle w:val="Norml1"/>
        <w:tabs>
          <w:tab w:val="left" w:pos="1620"/>
        </w:tabs>
        <w:spacing w:line="240" w:lineRule="auto"/>
        <w:jc w:val="both"/>
      </w:pPr>
    </w:p>
    <w:p w:rsidR="002B2D8F" w:rsidRDefault="002B2D8F">
      <w:pPr>
        <w:pStyle w:val="Norml1"/>
        <w:tabs>
          <w:tab w:val="left" w:pos="1620"/>
        </w:tabs>
        <w:spacing w:line="240" w:lineRule="auto"/>
        <w:jc w:val="both"/>
      </w:pPr>
      <w:r>
        <w:rPr>
          <w:rFonts w:ascii="Times New Roman" w:hAnsi="Times New Roman" w:cs="Times New Roman"/>
          <w:b/>
          <w:bCs/>
          <w:sz w:val="24"/>
          <w:szCs w:val="24"/>
        </w:rPr>
        <w:t>Melléképület:</w:t>
      </w:r>
      <w:r>
        <w:rPr>
          <w:rFonts w:ascii="Times New Roman" w:hAnsi="Times New Roman" w:cs="Times New Roman"/>
          <w:sz w:val="24"/>
          <w:szCs w:val="24"/>
        </w:rPr>
        <w:tab/>
        <w:t xml:space="preserve">A rendeltetési egységhez tartozó egyéb, kiegészítő helyiséget (tárolás, </w:t>
      </w:r>
      <w:r>
        <w:rPr>
          <w:rFonts w:ascii="Times New Roman" w:hAnsi="Times New Roman" w:cs="Times New Roman"/>
          <w:sz w:val="24"/>
          <w:szCs w:val="24"/>
        </w:rPr>
        <w:br/>
      </w:r>
      <w:r>
        <w:rPr>
          <w:rFonts w:ascii="Times New Roman" w:hAnsi="Times New Roman" w:cs="Times New Roman"/>
          <w:sz w:val="24"/>
          <w:szCs w:val="24"/>
        </w:rPr>
        <w:tab/>
        <w:t xml:space="preserve">állattartás, a fő rendeltetési egység működéséhez kapcsolódó tevékenységek) </w:t>
      </w:r>
      <w:r>
        <w:rPr>
          <w:rFonts w:ascii="Times New Roman" w:hAnsi="Times New Roman" w:cs="Times New Roman"/>
          <w:sz w:val="24"/>
          <w:szCs w:val="24"/>
        </w:rPr>
        <w:br/>
      </w:r>
      <w:r>
        <w:rPr>
          <w:rFonts w:ascii="Times New Roman" w:hAnsi="Times New Roman" w:cs="Times New Roman"/>
          <w:sz w:val="24"/>
          <w:szCs w:val="24"/>
        </w:rPr>
        <w:tab/>
        <w:t>magába foglaló önálló épület.</w:t>
      </w:r>
    </w:p>
    <w:p w:rsidR="002B2D8F" w:rsidRDefault="002B2D8F">
      <w:pPr>
        <w:pStyle w:val="Norml1"/>
        <w:tabs>
          <w:tab w:val="left" w:pos="1620"/>
        </w:tabs>
        <w:spacing w:line="240" w:lineRule="auto"/>
        <w:jc w:val="both"/>
      </w:pPr>
    </w:p>
    <w:p w:rsidR="002B2D8F" w:rsidRDefault="002B2D8F">
      <w:pPr>
        <w:pStyle w:val="Norml1"/>
        <w:tabs>
          <w:tab w:val="left" w:pos="1620"/>
        </w:tabs>
        <w:spacing w:line="240" w:lineRule="auto"/>
        <w:jc w:val="both"/>
      </w:pPr>
    </w:p>
    <w:p w:rsidR="002B2D8F" w:rsidRDefault="002B2D8F" w:rsidP="0039744F">
      <w:pPr>
        <w:pStyle w:val="Norml1"/>
        <w:tabs>
          <w:tab w:val="left" w:pos="1080"/>
        </w:tabs>
        <w:spacing w:line="240" w:lineRule="auto"/>
        <w:ind w:left="3060" w:hanging="3060"/>
        <w:jc w:val="both"/>
        <w:rPr>
          <w:rFonts w:ascii="Times New Roman" w:hAnsi="Times New Roman" w:cs="Times New Roman"/>
          <w:sz w:val="24"/>
          <w:szCs w:val="24"/>
        </w:rPr>
      </w:pPr>
      <w:r>
        <w:rPr>
          <w:rFonts w:ascii="Times New Roman" w:hAnsi="Times New Roman" w:cs="Times New Roman"/>
          <w:b/>
          <w:bCs/>
          <w:sz w:val="24"/>
          <w:szCs w:val="24"/>
        </w:rPr>
        <w:t xml:space="preserve">10. légszennyezettségi zóna: </w:t>
      </w:r>
      <w:r>
        <w:rPr>
          <w:rFonts w:ascii="Times New Roman" w:hAnsi="Times New Roman" w:cs="Times New Roman"/>
          <w:b/>
          <w:bCs/>
          <w:sz w:val="24"/>
          <w:szCs w:val="24"/>
        </w:rPr>
        <w:tab/>
      </w:r>
      <w:r>
        <w:rPr>
          <w:rFonts w:ascii="Times New Roman" w:hAnsi="Times New Roman" w:cs="Times New Roman"/>
          <w:sz w:val="24"/>
          <w:szCs w:val="24"/>
        </w:rPr>
        <w:t>a légszennyezettség alapján kijelölt olyan területegységet</w:t>
      </w:r>
      <w:r>
        <w:rPr>
          <w:rFonts w:ascii="Times New Roman" w:hAnsi="Times New Roman" w:cs="Times New Roman"/>
          <w:sz w:val="24"/>
          <w:szCs w:val="24"/>
        </w:rPr>
        <w:br/>
        <w:t>jelent, amelyen belül a környezetvédelmi hatóság által meghatározott helyen, a szennyező anyag koncentrációja tartósan vagy időszakosan a légszennyezettségi határértékekről, a helyhez kötött légszennyező pontforrások kibocsátási határértékeiről szóló hatályos együttes miniszteri rendelet 4. számú mellékletében meghatározott tartományok valamelyikébe esik.</w:t>
      </w:r>
    </w:p>
    <w:p w:rsidR="002B2D8F" w:rsidRDefault="002B2D8F" w:rsidP="0039744F">
      <w:pPr>
        <w:pStyle w:val="Norml1"/>
        <w:tabs>
          <w:tab w:val="left" w:pos="1080"/>
        </w:tabs>
        <w:spacing w:line="240" w:lineRule="auto"/>
        <w:ind w:left="3060" w:hanging="3060"/>
        <w:jc w:val="both"/>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10. számú zónába az ország 1. – 9. zónába nem sorolt összes</w:t>
      </w:r>
      <w:r>
        <w:t xml:space="preserve"> </w:t>
      </w:r>
      <w:r>
        <w:rPr>
          <w:rFonts w:ascii="Times New Roman" w:hAnsi="Times New Roman" w:cs="Times New Roman"/>
          <w:sz w:val="24"/>
          <w:szCs w:val="24"/>
        </w:rPr>
        <w:t>területe tartozik.</w:t>
      </w:r>
    </w:p>
    <w:p w:rsidR="002B2D8F" w:rsidRDefault="002B2D8F">
      <w:pPr>
        <w:pStyle w:val="Norml1"/>
        <w:tabs>
          <w:tab w:val="left" w:pos="1620"/>
        </w:tabs>
        <w:spacing w:line="240" w:lineRule="auto"/>
        <w:jc w:val="both"/>
      </w:pPr>
    </w:p>
    <w:p w:rsidR="002B2D8F" w:rsidRDefault="002B2D8F">
      <w:pPr>
        <w:pStyle w:val="Norml1"/>
        <w:tabs>
          <w:tab w:val="left" w:pos="1620"/>
        </w:tabs>
        <w:spacing w:line="240" w:lineRule="auto"/>
        <w:jc w:val="both"/>
        <w:rPr>
          <w:rFonts w:ascii="Times New Roman" w:hAnsi="Times New Roman" w:cs="Times New Roman"/>
          <w:sz w:val="24"/>
          <w:szCs w:val="24"/>
        </w:rPr>
      </w:pPr>
    </w:p>
    <w:p w:rsidR="002B2D8F" w:rsidRDefault="002B2D8F">
      <w:pPr>
        <w:pStyle w:val="Norml1"/>
        <w:tabs>
          <w:tab w:val="left" w:pos="1620"/>
        </w:tabs>
        <w:spacing w:line="240" w:lineRule="auto"/>
        <w:jc w:val="both"/>
        <w:rPr>
          <w:rFonts w:ascii="Times New Roman" w:hAnsi="Times New Roman" w:cs="Times New Roman"/>
          <w:sz w:val="24"/>
          <w:szCs w:val="24"/>
        </w:rPr>
      </w:pPr>
    </w:p>
    <w:p w:rsidR="002B2D8F" w:rsidRDefault="002B2D8F">
      <w:pPr>
        <w:pStyle w:val="Norml1"/>
        <w:tabs>
          <w:tab w:val="left" w:pos="1620"/>
        </w:tabs>
        <w:spacing w:line="240" w:lineRule="auto"/>
        <w:jc w:val="both"/>
        <w:rPr>
          <w:rFonts w:ascii="Times New Roman" w:hAnsi="Times New Roman" w:cs="Times New Roman"/>
          <w:sz w:val="24"/>
          <w:szCs w:val="24"/>
        </w:rPr>
      </w:pPr>
    </w:p>
    <w:p w:rsidR="002B2D8F" w:rsidRDefault="002B2D8F">
      <w:pPr>
        <w:pStyle w:val="Norml1"/>
        <w:tabs>
          <w:tab w:val="left" w:pos="1620"/>
        </w:tabs>
        <w:spacing w:line="240" w:lineRule="auto"/>
        <w:jc w:val="both"/>
        <w:rPr>
          <w:rFonts w:ascii="Times New Roman" w:hAnsi="Times New Roman" w:cs="Times New Roman"/>
          <w:sz w:val="24"/>
          <w:szCs w:val="24"/>
        </w:rPr>
      </w:pPr>
    </w:p>
    <w:p w:rsidR="002B2D8F" w:rsidRDefault="002B2D8F">
      <w:pPr>
        <w:pStyle w:val="Norml1"/>
        <w:tabs>
          <w:tab w:val="left" w:pos="1620"/>
        </w:tabs>
        <w:spacing w:line="240" w:lineRule="auto"/>
        <w:jc w:val="both"/>
        <w:rPr>
          <w:rFonts w:ascii="Times New Roman" w:hAnsi="Times New Roman" w:cs="Times New Roman"/>
          <w:sz w:val="24"/>
          <w:szCs w:val="24"/>
        </w:rPr>
      </w:pPr>
    </w:p>
    <w:p w:rsidR="002B2D8F" w:rsidRDefault="002B2D8F">
      <w:pPr>
        <w:pStyle w:val="Norml1"/>
        <w:tabs>
          <w:tab w:val="left" w:pos="1620"/>
        </w:tabs>
        <w:spacing w:line="240" w:lineRule="auto"/>
        <w:jc w:val="both"/>
        <w:rPr>
          <w:rFonts w:ascii="Times New Roman" w:hAnsi="Times New Roman" w:cs="Times New Roman"/>
          <w:sz w:val="24"/>
          <w:szCs w:val="24"/>
        </w:rPr>
      </w:pPr>
    </w:p>
    <w:p w:rsidR="002B2D8F" w:rsidRDefault="002B2D8F">
      <w:pPr>
        <w:pStyle w:val="Norml1"/>
        <w:tabs>
          <w:tab w:val="left" w:pos="1620"/>
        </w:tabs>
        <w:spacing w:line="240" w:lineRule="auto"/>
        <w:jc w:val="both"/>
        <w:rPr>
          <w:rFonts w:ascii="Times New Roman" w:hAnsi="Times New Roman" w:cs="Times New Roman"/>
          <w:sz w:val="24"/>
          <w:szCs w:val="24"/>
        </w:rPr>
      </w:pPr>
    </w:p>
    <w:p w:rsidR="002B2D8F" w:rsidRDefault="002B2D8F">
      <w:pPr>
        <w:pStyle w:val="Norml1"/>
        <w:tabs>
          <w:tab w:val="left" w:pos="1620"/>
        </w:tabs>
        <w:spacing w:line="240" w:lineRule="auto"/>
        <w:jc w:val="both"/>
        <w:rPr>
          <w:rFonts w:ascii="Times New Roman" w:hAnsi="Times New Roman" w:cs="Times New Roman"/>
          <w:sz w:val="24"/>
          <w:szCs w:val="24"/>
        </w:rPr>
      </w:pPr>
    </w:p>
    <w:p w:rsidR="002B2D8F" w:rsidRDefault="002B2D8F">
      <w:pPr>
        <w:pStyle w:val="Norml1"/>
        <w:tabs>
          <w:tab w:val="left" w:pos="1620"/>
        </w:tabs>
        <w:spacing w:line="240" w:lineRule="auto"/>
        <w:jc w:val="both"/>
        <w:rPr>
          <w:rFonts w:ascii="Times New Roman" w:hAnsi="Times New Roman" w:cs="Times New Roman"/>
          <w:sz w:val="24"/>
          <w:szCs w:val="24"/>
        </w:rPr>
      </w:pPr>
    </w:p>
    <w:p w:rsidR="002B2D8F" w:rsidRDefault="002B2D8F">
      <w:pPr>
        <w:pStyle w:val="Norml1"/>
        <w:tabs>
          <w:tab w:val="left" w:pos="1620"/>
        </w:tabs>
        <w:spacing w:line="240" w:lineRule="auto"/>
        <w:jc w:val="both"/>
        <w:rPr>
          <w:rFonts w:ascii="Times New Roman" w:hAnsi="Times New Roman" w:cs="Times New Roman"/>
          <w:sz w:val="24"/>
          <w:szCs w:val="24"/>
        </w:rPr>
      </w:pPr>
    </w:p>
    <w:p w:rsidR="002B2D8F" w:rsidRDefault="002B2D8F">
      <w:pPr>
        <w:pStyle w:val="Norml1"/>
        <w:tabs>
          <w:tab w:val="left" w:pos="1620"/>
        </w:tabs>
        <w:spacing w:line="240" w:lineRule="auto"/>
        <w:jc w:val="both"/>
        <w:rPr>
          <w:rFonts w:ascii="Times New Roman" w:hAnsi="Times New Roman" w:cs="Times New Roman"/>
          <w:sz w:val="24"/>
          <w:szCs w:val="24"/>
        </w:rPr>
      </w:pPr>
    </w:p>
    <w:p w:rsidR="002B2D8F" w:rsidRDefault="002B2D8F">
      <w:pPr>
        <w:pStyle w:val="Norml1"/>
        <w:tabs>
          <w:tab w:val="left" w:pos="1620"/>
        </w:tabs>
        <w:spacing w:line="240" w:lineRule="auto"/>
        <w:jc w:val="both"/>
        <w:rPr>
          <w:rFonts w:ascii="Times New Roman" w:hAnsi="Times New Roman" w:cs="Times New Roman"/>
          <w:sz w:val="24"/>
          <w:szCs w:val="24"/>
        </w:rPr>
      </w:pPr>
    </w:p>
    <w:p w:rsidR="002B2D8F" w:rsidRDefault="002B2D8F">
      <w:pPr>
        <w:pStyle w:val="Norml1"/>
        <w:tabs>
          <w:tab w:val="left" w:pos="1620"/>
        </w:tabs>
        <w:spacing w:line="240" w:lineRule="auto"/>
        <w:jc w:val="both"/>
        <w:rPr>
          <w:rFonts w:ascii="Times New Roman" w:hAnsi="Times New Roman" w:cs="Times New Roman"/>
          <w:sz w:val="24"/>
          <w:szCs w:val="24"/>
        </w:rPr>
      </w:pPr>
    </w:p>
    <w:p w:rsidR="002B2D8F" w:rsidRDefault="002B2D8F">
      <w:pPr>
        <w:pStyle w:val="Norml1"/>
        <w:tabs>
          <w:tab w:val="left" w:pos="1620"/>
        </w:tabs>
        <w:spacing w:line="240" w:lineRule="auto"/>
        <w:jc w:val="both"/>
        <w:rPr>
          <w:rFonts w:ascii="Times New Roman" w:hAnsi="Times New Roman" w:cs="Times New Roman"/>
          <w:sz w:val="24"/>
          <w:szCs w:val="24"/>
        </w:rPr>
      </w:pPr>
    </w:p>
    <w:p w:rsidR="002B2D8F" w:rsidRDefault="002B2D8F">
      <w:pPr>
        <w:pStyle w:val="Norml1"/>
        <w:tabs>
          <w:tab w:val="left" w:pos="1620"/>
        </w:tabs>
        <w:spacing w:line="240" w:lineRule="auto"/>
        <w:jc w:val="both"/>
        <w:rPr>
          <w:rFonts w:ascii="Times New Roman" w:hAnsi="Times New Roman" w:cs="Times New Roman"/>
          <w:sz w:val="24"/>
          <w:szCs w:val="24"/>
        </w:rPr>
      </w:pPr>
    </w:p>
    <w:sectPr w:rsidR="002B2D8F" w:rsidSect="003E5068">
      <w:headerReference w:type="default" r:id="rId10"/>
      <w:footerReference w:type="default" r:id="rId11"/>
      <w:headerReference w:type="first" r:id="rId12"/>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3A" w:rsidRDefault="00E9723A" w:rsidP="003E5068">
      <w:pPr>
        <w:spacing w:line="240" w:lineRule="auto"/>
      </w:pPr>
      <w:r>
        <w:separator/>
      </w:r>
    </w:p>
  </w:endnote>
  <w:endnote w:type="continuationSeparator" w:id="0">
    <w:p w:rsidR="00E9723A" w:rsidRDefault="00E9723A" w:rsidP="003E50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8F" w:rsidRDefault="00E9723A">
    <w:pPr>
      <w:pStyle w:val="llb"/>
      <w:jc w:val="right"/>
    </w:pPr>
    <w:r>
      <w:fldChar w:fldCharType="begin"/>
    </w:r>
    <w:r>
      <w:instrText xml:space="preserve"> PAGE   \* MERGEFORMAT </w:instrText>
    </w:r>
    <w:r>
      <w:fldChar w:fldCharType="separate"/>
    </w:r>
    <w:r w:rsidR="00624A2B">
      <w:rPr>
        <w:noProof/>
      </w:rPr>
      <w:t>42</w:t>
    </w:r>
    <w:r>
      <w:rPr>
        <w:noProof/>
      </w:rPr>
      <w:fldChar w:fldCharType="end"/>
    </w:r>
  </w:p>
  <w:p w:rsidR="002B2D8F" w:rsidRDefault="002B2D8F">
    <w:pPr>
      <w:pStyle w:val="Norml1"/>
      <w:tabs>
        <w:tab w:val="center" w:pos="4536"/>
        <w:tab w:val="right" w:pos="9072"/>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3A" w:rsidRDefault="00E9723A" w:rsidP="003E5068">
      <w:pPr>
        <w:spacing w:line="240" w:lineRule="auto"/>
      </w:pPr>
      <w:r>
        <w:separator/>
      </w:r>
    </w:p>
  </w:footnote>
  <w:footnote w:type="continuationSeparator" w:id="0">
    <w:p w:rsidR="00E9723A" w:rsidRDefault="00E9723A" w:rsidP="003E50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8F" w:rsidRDefault="002B2D8F">
    <w:pPr>
      <w:pStyle w:val="Norml1"/>
      <w:tabs>
        <w:tab w:val="center" w:pos="4536"/>
        <w:tab w:val="right" w:pos="9072"/>
      </w:tabs>
      <w:spacing w:before="708" w:line="240" w:lineRule="auto"/>
      <w:jc w:val="center"/>
    </w:pPr>
    <w:r>
      <w:rPr>
        <w:rFonts w:ascii="Times New Roman" w:hAnsi="Times New Roman" w:cs="Times New Roman"/>
        <w:sz w:val="24"/>
        <w:szCs w:val="24"/>
        <w:u w:val="single"/>
      </w:rPr>
      <w:t>Tiszasüly község településrendezési terve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8F" w:rsidRDefault="002B2D8F">
    <w:pPr>
      <w:pStyle w:val="Norml1"/>
      <w:tabs>
        <w:tab w:val="center" w:pos="4536"/>
        <w:tab w:val="right" w:pos="9072"/>
      </w:tabs>
      <w:spacing w:before="708"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A39"/>
    <w:multiLevelType w:val="multilevel"/>
    <w:tmpl w:val="FFFFFFFF"/>
    <w:lvl w:ilvl="0">
      <w:start w:val="1"/>
      <w:numFmt w:val="lowerLetter"/>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1">
    <w:nsid w:val="0094498A"/>
    <w:multiLevelType w:val="multilevel"/>
    <w:tmpl w:val="FFFFFFFF"/>
    <w:lvl w:ilvl="0">
      <w:start w:val="1"/>
      <w:numFmt w:val="lowerLetter"/>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2">
    <w:nsid w:val="034F2DC6"/>
    <w:multiLevelType w:val="multilevel"/>
    <w:tmpl w:val="FFFFFFFF"/>
    <w:lvl w:ilvl="0">
      <w:start w:val="1"/>
      <w:numFmt w:val="lowerLetter"/>
      <w:lvlText w:val="%1.)"/>
      <w:lvlJc w:val="left"/>
      <w:pPr>
        <w:ind w:left="1068" w:firstLine="708"/>
      </w:pPr>
      <w:rPr>
        <w:vertAlign w:val="baseline"/>
      </w:rPr>
    </w:lvl>
    <w:lvl w:ilvl="1">
      <w:start w:val="27"/>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3">
    <w:nsid w:val="08001971"/>
    <w:multiLevelType w:val="hybridMultilevel"/>
    <w:tmpl w:val="7C146CC4"/>
    <w:lvl w:ilvl="0" w:tplc="02803B2A">
      <w:start w:val="1"/>
      <w:numFmt w:val="lowerLetter"/>
      <w:lvlText w:val="%1.)"/>
      <w:lvlJc w:val="left"/>
      <w:pPr>
        <w:ind w:left="720" w:hanging="360"/>
      </w:pPr>
      <w:rPr>
        <w:rFonts w:ascii="Times New Roman" w:hAnsi="Times New Roman" w:cs="Times New Roman" w:hint="default"/>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1882"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087068DD"/>
    <w:multiLevelType w:val="hybridMultilevel"/>
    <w:tmpl w:val="9E98A16A"/>
    <w:lvl w:ilvl="0" w:tplc="02803B2A">
      <w:start w:val="1"/>
      <w:numFmt w:val="lowerLetter"/>
      <w:lvlText w:val="%1.)"/>
      <w:lvlJc w:val="left"/>
      <w:pPr>
        <w:ind w:left="720" w:hanging="360"/>
      </w:pPr>
      <w:rPr>
        <w:rFonts w:ascii="Times New Roman" w:hAnsi="Times New Roman" w:cs="Times New Roman" w:hint="default"/>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08BA00CD"/>
    <w:multiLevelType w:val="multilevel"/>
    <w:tmpl w:val="FFFFFFFF"/>
    <w:lvl w:ilvl="0">
      <w:start w:val="27"/>
      <w:numFmt w:val="lowerLetter"/>
      <w:lvlText w:val="%1.)"/>
      <w:lvlJc w:val="left"/>
      <w:pPr>
        <w:ind w:left="1776" w:firstLine="1416"/>
      </w:pPr>
      <w:rPr>
        <w:vertAlign w:val="baseline"/>
      </w:rPr>
    </w:lvl>
    <w:lvl w:ilvl="1">
      <w:start w:val="1"/>
      <w:numFmt w:val="lowerLetter"/>
      <w:lvlText w:val="%2."/>
      <w:lvlJc w:val="left"/>
      <w:pPr>
        <w:ind w:left="2496" w:firstLine="2136"/>
      </w:pPr>
      <w:rPr>
        <w:vertAlign w:val="baseline"/>
      </w:rPr>
    </w:lvl>
    <w:lvl w:ilvl="2">
      <w:start w:val="1"/>
      <w:numFmt w:val="lowerRoman"/>
      <w:lvlText w:val="%3."/>
      <w:lvlJc w:val="right"/>
      <w:pPr>
        <w:ind w:left="3216" w:firstLine="3036"/>
      </w:pPr>
      <w:rPr>
        <w:vertAlign w:val="baseline"/>
      </w:rPr>
    </w:lvl>
    <w:lvl w:ilvl="3">
      <w:start w:val="1"/>
      <w:numFmt w:val="decimal"/>
      <w:lvlText w:val="%4."/>
      <w:lvlJc w:val="left"/>
      <w:pPr>
        <w:ind w:left="3936" w:firstLine="3576"/>
      </w:pPr>
      <w:rPr>
        <w:vertAlign w:val="baseline"/>
      </w:rPr>
    </w:lvl>
    <w:lvl w:ilvl="4">
      <w:start w:val="1"/>
      <w:numFmt w:val="lowerLetter"/>
      <w:lvlText w:val="%5."/>
      <w:lvlJc w:val="left"/>
      <w:pPr>
        <w:ind w:left="4656" w:firstLine="4296"/>
      </w:pPr>
      <w:rPr>
        <w:vertAlign w:val="baseline"/>
      </w:rPr>
    </w:lvl>
    <w:lvl w:ilvl="5">
      <w:start w:val="1"/>
      <w:numFmt w:val="lowerRoman"/>
      <w:lvlText w:val="%6."/>
      <w:lvlJc w:val="right"/>
      <w:pPr>
        <w:ind w:left="5376" w:firstLine="5196"/>
      </w:pPr>
      <w:rPr>
        <w:vertAlign w:val="baseline"/>
      </w:rPr>
    </w:lvl>
    <w:lvl w:ilvl="6">
      <w:start w:val="1"/>
      <w:numFmt w:val="decimal"/>
      <w:lvlText w:val="%7."/>
      <w:lvlJc w:val="left"/>
      <w:pPr>
        <w:ind w:left="6096" w:firstLine="5736"/>
      </w:pPr>
      <w:rPr>
        <w:vertAlign w:val="baseline"/>
      </w:rPr>
    </w:lvl>
    <w:lvl w:ilvl="7">
      <w:start w:val="1"/>
      <w:numFmt w:val="lowerLetter"/>
      <w:lvlText w:val="%8."/>
      <w:lvlJc w:val="left"/>
      <w:pPr>
        <w:ind w:left="6816" w:firstLine="6456"/>
      </w:pPr>
      <w:rPr>
        <w:vertAlign w:val="baseline"/>
      </w:rPr>
    </w:lvl>
    <w:lvl w:ilvl="8">
      <w:start w:val="1"/>
      <w:numFmt w:val="lowerRoman"/>
      <w:lvlText w:val="%9."/>
      <w:lvlJc w:val="right"/>
      <w:pPr>
        <w:ind w:left="7536" w:firstLine="7356"/>
      </w:pPr>
      <w:rPr>
        <w:vertAlign w:val="baseline"/>
      </w:rPr>
    </w:lvl>
  </w:abstractNum>
  <w:abstractNum w:abstractNumId="6">
    <w:nsid w:val="0DE24342"/>
    <w:multiLevelType w:val="hybridMultilevel"/>
    <w:tmpl w:val="9E98A16A"/>
    <w:lvl w:ilvl="0" w:tplc="02803B2A">
      <w:start w:val="1"/>
      <w:numFmt w:val="lowerLetter"/>
      <w:lvlText w:val="%1.)"/>
      <w:lvlJc w:val="left"/>
      <w:pPr>
        <w:ind w:left="720" w:hanging="360"/>
      </w:pPr>
      <w:rPr>
        <w:rFonts w:ascii="Times New Roman" w:hAnsi="Times New Roman" w:cs="Times New Roman" w:hint="default"/>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14D159B0"/>
    <w:multiLevelType w:val="hybridMultilevel"/>
    <w:tmpl w:val="97006F64"/>
    <w:lvl w:ilvl="0" w:tplc="60B8FD9A">
      <w:start w:val="1"/>
      <w:numFmt w:val="lowerLetter"/>
      <w:lvlText w:val="%1.)"/>
      <w:lvlJc w:val="left"/>
      <w:pPr>
        <w:ind w:left="1069" w:hanging="360"/>
      </w:pPr>
      <w:rPr>
        <w:rFonts w:ascii="Times New Roman" w:hAnsi="Times New Roman" w:cs="Times New Roman" w:hint="default"/>
        <w:sz w:val="24"/>
        <w:szCs w:val="24"/>
      </w:rPr>
    </w:lvl>
    <w:lvl w:ilvl="1" w:tplc="040E0019">
      <w:start w:val="1"/>
      <w:numFmt w:val="lowerLetter"/>
      <w:lvlText w:val="%2."/>
      <w:lvlJc w:val="left"/>
      <w:pPr>
        <w:ind w:left="1789" w:hanging="360"/>
      </w:pPr>
    </w:lvl>
    <w:lvl w:ilvl="2" w:tplc="040E001B">
      <w:start w:val="1"/>
      <w:numFmt w:val="lowerRoman"/>
      <w:lvlText w:val="%3."/>
      <w:lvlJc w:val="right"/>
      <w:pPr>
        <w:ind w:left="2509" w:hanging="180"/>
      </w:pPr>
    </w:lvl>
    <w:lvl w:ilvl="3" w:tplc="040E000F">
      <w:start w:val="1"/>
      <w:numFmt w:val="decimal"/>
      <w:lvlText w:val="%4."/>
      <w:lvlJc w:val="left"/>
      <w:pPr>
        <w:ind w:left="3229" w:hanging="360"/>
      </w:pPr>
    </w:lvl>
    <w:lvl w:ilvl="4" w:tplc="040E0019">
      <w:start w:val="1"/>
      <w:numFmt w:val="lowerLetter"/>
      <w:lvlText w:val="%5."/>
      <w:lvlJc w:val="left"/>
      <w:pPr>
        <w:ind w:left="3949" w:hanging="360"/>
      </w:pPr>
    </w:lvl>
    <w:lvl w:ilvl="5" w:tplc="040E001B">
      <w:start w:val="1"/>
      <w:numFmt w:val="lowerRoman"/>
      <w:lvlText w:val="%6."/>
      <w:lvlJc w:val="right"/>
      <w:pPr>
        <w:ind w:left="4669" w:hanging="180"/>
      </w:pPr>
    </w:lvl>
    <w:lvl w:ilvl="6" w:tplc="040E000F">
      <w:start w:val="1"/>
      <w:numFmt w:val="decimal"/>
      <w:lvlText w:val="%7."/>
      <w:lvlJc w:val="left"/>
      <w:pPr>
        <w:ind w:left="5389" w:hanging="360"/>
      </w:pPr>
    </w:lvl>
    <w:lvl w:ilvl="7" w:tplc="040E0019">
      <w:start w:val="1"/>
      <w:numFmt w:val="lowerLetter"/>
      <w:lvlText w:val="%8."/>
      <w:lvlJc w:val="left"/>
      <w:pPr>
        <w:ind w:left="6109" w:hanging="360"/>
      </w:pPr>
    </w:lvl>
    <w:lvl w:ilvl="8" w:tplc="040E001B">
      <w:start w:val="1"/>
      <w:numFmt w:val="lowerRoman"/>
      <w:lvlText w:val="%9."/>
      <w:lvlJc w:val="right"/>
      <w:pPr>
        <w:ind w:left="6829" w:hanging="180"/>
      </w:pPr>
    </w:lvl>
  </w:abstractNum>
  <w:abstractNum w:abstractNumId="8">
    <w:nsid w:val="1BF71518"/>
    <w:multiLevelType w:val="hybridMultilevel"/>
    <w:tmpl w:val="BC4639E0"/>
    <w:lvl w:ilvl="0" w:tplc="9D36D046">
      <w:start w:val="1"/>
      <w:numFmt w:val="lowerLetter"/>
      <w:lvlText w:val="%1.)"/>
      <w:lvlJc w:val="left"/>
      <w:pPr>
        <w:ind w:left="991" w:hanging="450"/>
      </w:pPr>
      <w:rPr>
        <w:rFonts w:hint="default"/>
      </w:rPr>
    </w:lvl>
    <w:lvl w:ilvl="1" w:tplc="040E0019">
      <w:start w:val="1"/>
      <w:numFmt w:val="lowerLetter"/>
      <w:lvlText w:val="%2."/>
      <w:lvlJc w:val="left"/>
      <w:pPr>
        <w:ind w:left="1621" w:hanging="360"/>
      </w:pPr>
    </w:lvl>
    <w:lvl w:ilvl="2" w:tplc="040E001B">
      <w:start w:val="1"/>
      <w:numFmt w:val="lowerRoman"/>
      <w:lvlText w:val="%3."/>
      <w:lvlJc w:val="right"/>
      <w:pPr>
        <w:ind w:left="2341" w:hanging="180"/>
      </w:pPr>
    </w:lvl>
    <w:lvl w:ilvl="3" w:tplc="040E000F">
      <w:start w:val="1"/>
      <w:numFmt w:val="decimal"/>
      <w:lvlText w:val="%4."/>
      <w:lvlJc w:val="left"/>
      <w:pPr>
        <w:ind w:left="3061" w:hanging="360"/>
      </w:pPr>
    </w:lvl>
    <w:lvl w:ilvl="4" w:tplc="040E0019">
      <w:start w:val="1"/>
      <w:numFmt w:val="lowerLetter"/>
      <w:lvlText w:val="%5."/>
      <w:lvlJc w:val="left"/>
      <w:pPr>
        <w:ind w:left="3781" w:hanging="360"/>
      </w:pPr>
    </w:lvl>
    <w:lvl w:ilvl="5" w:tplc="040E001B">
      <w:start w:val="1"/>
      <w:numFmt w:val="lowerRoman"/>
      <w:lvlText w:val="%6."/>
      <w:lvlJc w:val="right"/>
      <w:pPr>
        <w:ind w:left="4501" w:hanging="180"/>
      </w:pPr>
    </w:lvl>
    <w:lvl w:ilvl="6" w:tplc="040E000F">
      <w:start w:val="1"/>
      <w:numFmt w:val="decimal"/>
      <w:lvlText w:val="%7."/>
      <w:lvlJc w:val="left"/>
      <w:pPr>
        <w:ind w:left="5221" w:hanging="360"/>
      </w:pPr>
    </w:lvl>
    <w:lvl w:ilvl="7" w:tplc="040E0019">
      <w:start w:val="1"/>
      <w:numFmt w:val="lowerLetter"/>
      <w:lvlText w:val="%8."/>
      <w:lvlJc w:val="left"/>
      <w:pPr>
        <w:ind w:left="5941" w:hanging="360"/>
      </w:pPr>
    </w:lvl>
    <w:lvl w:ilvl="8" w:tplc="040E001B">
      <w:start w:val="1"/>
      <w:numFmt w:val="lowerRoman"/>
      <w:lvlText w:val="%9."/>
      <w:lvlJc w:val="right"/>
      <w:pPr>
        <w:ind w:left="6661" w:hanging="180"/>
      </w:pPr>
    </w:lvl>
  </w:abstractNum>
  <w:abstractNum w:abstractNumId="9">
    <w:nsid w:val="1EFD10EB"/>
    <w:multiLevelType w:val="multilevel"/>
    <w:tmpl w:val="FFFFFFFF"/>
    <w:lvl w:ilvl="0">
      <w:start w:val="1"/>
      <w:numFmt w:val="lowerLetter"/>
      <w:lvlText w:val="%1.)"/>
      <w:lvlJc w:val="left"/>
      <w:pPr>
        <w:ind w:left="1065" w:firstLine="705"/>
      </w:pPr>
      <w:rPr>
        <w:vertAlign w:val="baseline"/>
      </w:rPr>
    </w:lvl>
    <w:lvl w:ilvl="1">
      <w:start w:val="1"/>
      <w:numFmt w:val="lowerLetter"/>
      <w:lvlText w:val="%2."/>
      <w:lvlJc w:val="left"/>
      <w:pPr>
        <w:ind w:left="1785" w:firstLine="1425"/>
      </w:pPr>
      <w:rPr>
        <w:vertAlign w:val="baseline"/>
      </w:rPr>
    </w:lvl>
    <w:lvl w:ilvl="2">
      <w:start w:val="1"/>
      <w:numFmt w:val="lowerRoman"/>
      <w:lvlText w:val="%3."/>
      <w:lvlJc w:val="right"/>
      <w:pPr>
        <w:ind w:left="2505" w:firstLine="2325"/>
      </w:pPr>
      <w:rPr>
        <w:vertAlign w:val="baseline"/>
      </w:rPr>
    </w:lvl>
    <w:lvl w:ilvl="3">
      <w:start w:val="1"/>
      <w:numFmt w:val="decimal"/>
      <w:lvlText w:val="%4."/>
      <w:lvlJc w:val="left"/>
      <w:pPr>
        <w:ind w:left="3225" w:firstLine="2865"/>
      </w:pPr>
      <w:rPr>
        <w:vertAlign w:val="baseline"/>
      </w:rPr>
    </w:lvl>
    <w:lvl w:ilvl="4">
      <w:start w:val="1"/>
      <w:numFmt w:val="lowerLetter"/>
      <w:lvlText w:val="%5."/>
      <w:lvlJc w:val="left"/>
      <w:pPr>
        <w:ind w:left="3945" w:firstLine="3585"/>
      </w:pPr>
      <w:rPr>
        <w:vertAlign w:val="baseline"/>
      </w:rPr>
    </w:lvl>
    <w:lvl w:ilvl="5">
      <w:start w:val="1"/>
      <w:numFmt w:val="lowerRoman"/>
      <w:lvlText w:val="%6."/>
      <w:lvlJc w:val="right"/>
      <w:pPr>
        <w:ind w:left="4665" w:firstLine="4485"/>
      </w:pPr>
      <w:rPr>
        <w:vertAlign w:val="baseline"/>
      </w:rPr>
    </w:lvl>
    <w:lvl w:ilvl="6">
      <w:start w:val="1"/>
      <w:numFmt w:val="decimal"/>
      <w:lvlText w:val="%7."/>
      <w:lvlJc w:val="left"/>
      <w:pPr>
        <w:ind w:left="5385" w:firstLine="5025"/>
      </w:pPr>
      <w:rPr>
        <w:vertAlign w:val="baseline"/>
      </w:rPr>
    </w:lvl>
    <w:lvl w:ilvl="7">
      <w:start w:val="1"/>
      <w:numFmt w:val="lowerLetter"/>
      <w:lvlText w:val="%8."/>
      <w:lvlJc w:val="left"/>
      <w:pPr>
        <w:ind w:left="6105" w:firstLine="5745"/>
      </w:pPr>
      <w:rPr>
        <w:vertAlign w:val="baseline"/>
      </w:rPr>
    </w:lvl>
    <w:lvl w:ilvl="8">
      <w:start w:val="1"/>
      <w:numFmt w:val="lowerRoman"/>
      <w:lvlText w:val="%9."/>
      <w:lvlJc w:val="right"/>
      <w:pPr>
        <w:ind w:left="6825" w:firstLine="6645"/>
      </w:pPr>
      <w:rPr>
        <w:vertAlign w:val="baseline"/>
      </w:rPr>
    </w:lvl>
  </w:abstractNum>
  <w:abstractNum w:abstractNumId="10">
    <w:nsid w:val="22112C49"/>
    <w:multiLevelType w:val="hybridMultilevel"/>
    <w:tmpl w:val="7F289AE0"/>
    <w:lvl w:ilvl="0" w:tplc="040E0017">
      <w:start w:val="1"/>
      <w:numFmt w:val="lowerLetter"/>
      <w:lvlText w:val="%1)"/>
      <w:lvlJc w:val="left"/>
      <w:pPr>
        <w:ind w:left="928"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2DF06FE"/>
    <w:multiLevelType w:val="hybridMultilevel"/>
    <w:tmpl w:val="9E98A16A"/>
    <w:lvl w:ilvl="0" w:tplc="02803B2A">
      <w:start w:val="1"/>
      <w:numFmt w:val="lowerLetter"/>
      <w:lvlText w:val="%1.)"/>
      <w:lvlJc w:val="left"/>
      <w:pPr>
        <w:ind w:left="720" w:hanging="360"/>
      </w:pPr>
      <w:rPr>
        <w:rFonts w:ascii="Times New Roman" w:hAnsi="Times New Roman" w:cs="Times New Roman" w:hint="default"/>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23B46F38"/>
    <w:multiLevelType w:val="multilevel"/>
    <w:tmpl w:val="FFFFFFFF"/>
    <w:lvl w:ilvl="0">
      <w:start w:val="1"/>
      <w:numFmt w:val="lowerLetter"/>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13">
    <w:nsid w:val="279B1692"/>
    <w:multiLevelType w:val="hybridMultilevel"/>
    <w:tmpl w:val="1CB244BC"/>
    <w:lvl w:ilvl="0" w:tplc="46E4E97E">
      <w:start w:val="1"/>
      <w:numFmt w:val="lowerLetter"/>
      <w:lvlText w:val="%1.)"/>
      <w:lvlJc w:val="left"/>
      <w:pPr>
        <w:ind w:left="1080" w:hanging="360"/>
      </w:pPr>
      <w:rPr>
        <w:rFonts w:ascii="Times New Roman" w:hAnsi="Times New Roman" w:cs="Times New Roman" w:hint="default"/>
        <w:sz w:val="24"/>
        <w:szCs w:val="24"/>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4">
    <w:nsid w:val="288B166B"/>
    <w:multiLevelType w:val="multilevel"/>
    <w:tmpl w:val="FFFFFFFF"/>
    <w:lvl w:ilvl="0">
      <w:start w:val="27"/>
      <w:numFmt w:val="lowerLetter"/>
      <w:lvlText w:val="%1.)"/>
      <w:lvlJc w:val="left"/>
      <w:pPr>
        <w:ind w:left="1776" w:firstLine="1416"/>
      </w:pPr>
      <w:rPr>
        <w:vertAlign w:val="baseline"/>
      </w:rPr>
    </w:lvl>
    <w:lvl w:ilvl="1">
      <w:start w:val="1"/>
      <w:numFmt w:val="lowerLetter"/>
      <w:lvlText w:val="%2."/>
      <w:lvlJc w:val="left"/>
      <w:pPr>
        <w:ind w:left="2496" w:firstLine="2136"/>
      </w:pPr>
      <w:rPr>
        <w:vertAlign w:val="baseline"/>
      </w:rPr>
    </w:lvl>
    <w:lvl w:ilvl="2">
      <w:start w:val="1"/>
      <w:numFmt w:val="lowerRoman"/>
      <w:lvlText w:val="%3."/>
      <w:lvlJc w:val="right"/>
      <w:pPr>
        <w:ind w:left="3216" w:firstLine="3036"/>
      </w:pPr>
      <w:rPr>
        <w:vertAlign w:val="baseline"/>
      </w:rPr>
    </w:lvl>
    <w:lvl w:ilvl="3">
      <w:start w:val="1"/>
      <w:numFmt w:val="decimal"/>
      <w:lvlText w:val="%4."/>
      <w:lvlJc w:val="left"/>
      <w:pPr>
        <w:ind w:left="3936" w:firstLine="3576"/>
      </w:pPr>
      <w:rPr>
        <w:vertAlign w:val="baseline"/>
      </w:rPr>
    </w:lvl>
    <w:lvl w:ilvl="4">
      <w:start w:val="1"/>
      <w:numFmt w:val="lowerLetter"/>
      <w:lvlText w:val="%5."/>
      <w:lvlJc w:val="left"/>
      <w:pPr>
        <w:ind w:left="4656" w:firstLine="4296"/>
      </w:pPr>
      <w:rPr>
        <w:vertAlign w:val="baseline"/>
      </w:rPr>
    </w:lvl>
    <w:lvl w:ilvl="5">
      <w:start w:val="1"/>
      <w:numFmt w:val="lowerRoman"/>
      <w:lvlText w:val="%6."/>
      <w:lvlJc w:val="right"/>
      <w:pPr>
        <w:ind w:left="5376" w:firstLine="5196"/>
      </w:pPr>
      <w:rPr>
        <w:vertAlign w:val="baseline"/>
      </w:rPr>
    </w:lvl>
    <w:lvl w:ilvl="6">
      <w:start w:val="1"/>
      <w:numFmt w:val="decimal"/>
      <w:lvlText w:val="%7."/>
      <w:lvlJc w:val="left"/>
      <w:pPr>
        <w:ind w:left="6096" w:firstLine="5736"/>
      </w:pPr>
      <w:rPr>
        <w:vertAlign w:val="baseline"/>
      </w:rPr>
    </w:lvl>
    <w:lvl w:ilvl="7">
      <w:start w:val="1"/>
      <w:numFmt w:val="lowerLetter"/>
      <w:lvlText w:val="%8."/>
      <w:lvlJc w:val="left"/>
      <w:pPr>
        <w:ind w:left="6816" w:firstLine="6456"/>
      </w:pPr>
      <w:rPr>
        <w:vertAlign w:val="baseline"/>
      </w:rPr>
    </w:lvl>
    <w:lvl w:ilvl="8">
      <w:start w:val="1"/>
      <w:numFmt w:val="lowerRoman"/>
      <w:lvlText w:val="%9."/>
      <w:lvlJc w:val="right"/>
      <w:pPr>
        <w:ind w:left="7536" w:firstLine="7356"/>
      </w:pPr>
      <w:rPr>
        <w:vertAlign w:val="baseline"/>
      </w:rPr>
    </w:lvl>
  </w:abstractNum>
  <w:abstractNum w:abstractNumId="15">
    <w:nsid w:val="2A5406A1"/>
    <w:multiLevelType w:val="hybridMultilevel"/>
    <w:tmpl w:val="4BB27B32"/>
    <w:lvl w:ilvl="0" w:tplc="F75ADA82">
      <w:start w:val="2"/>
      <w:numFmt w:val="lowerLetter"/>
      <w:lvlText w:val="%1.)"/>
      <w:lvlJc w:val="left"/>
      <w:pPr>
        <w:tabs>
          <w:tab w:val="num" w:pos="1144"/>
        </w:tabs>
        <w:ind w:left="1144" w:hanging="435"/>
      </w:pPr>
      <w:rPr>
        <w:rFonts w:hint="default"/>
      </w:rPr>
    </w:lvl>
    <w:lvl w:ilvl="1" w:tplc="040E0019">
      <w:start w:val="1"/>
      <w:numFmt w:val="lowerLetter"/>
      <w:lvlText w:val="%2."/>
      <w:lvlJc w:val="left"/>
      <w:pPr>
        <w:tabs>
          <w:tab w:val="num" w:pos="1789"/>
        </w:tabs>
        <w:ind w:left="1789" w:hanging="360"/>
      </w:pPr>
    </w:lvl>
    <w:lvl w:ilvl="2" w:tplc="040E001B">
      <w:start w:val="1"/>
      <w:numFmt w:val="lowerRoman"/>
      <w:lvlText w:val="%3."/>
      <w:lvlJc w:val="right"/>
      <w:pPr>
        <w:tabs>
          <w:tab w:val="num" w:pos="2509"/>
        </w:tabs>
        <w:ind w:left="2509" w:hanging="180"/>
      </w:pPr>
    </w:lvl>
    <w:lvl w:ilvl="3" w:tplc="040E000F">
      <w:start w:val="1"/>
      <w:numFmt w:val="decimal"/>
      <w:lvlText w:val="%4."/>
      <w:lvlJc w:val="left"/>
      <w:pPr>
        <w:tabs>
          <w:tab w:val="num" w:pos="3229"/>
        </w:tabs>
        <w:ind w:left="3229" w:hanging="360"/>
      </w:pPr>
    </w:lvl>
    <w:lvl w:ilvl="4" w:tplc="040E0019">
      <w:start w:val="1"/>
      <w:numFmt w:val="lowerLetter"/>
      <w:lvlText w:val="%5."/>
      <w:lvlJc w:val="left"/>
      <w:pPr>
        <w:tabs>
          <w:tab w:val="num" w:pos="3949"/>
        </w:tabs>
        <w:ind w:left="3949" w:hanging="360"/>
      </w:pPr>
    </w:lvl>
    <w:lvl w:ilvl="5" w:tplc="040E001B">
      <w:start w:val="1"/>
      <w:numFmt w:val="lowerRoman"/>
      <w:lvlText w:val="%6."/>
      <w:lvlJc w:val="right"/>
      <w:pPr>
        <w:tabs>
          <w:tab w:val="num" w:pos="4669"/>
        </w:tabs>
        <w:ind w:left="4669" w:hanging="180"/>
      </w:pPr>
    </w:lvl>
    <w:lvl w:ilvl="6" w:tplc="040E000F">
      <w:start w:val="1"/>
      <w:numFmt w:val="decimal"/>
      <w:lvlText w:val="%7."/>
      <w:lvlJc w:val="left"/>
      <w:pPr>
        <w:tabs>
          <w:tab w:val="num" w:pos="5389"/>
        </w:tabs>
        <w:ind w:left="5389" w:hanging="360"/>
      </w:pPr>
    </w:lvl>
    <w:lvl w:ilvl="7" w:tplc="040E0019">
      <w:start w:val="1"/>
      <w:numFmt w:val="lowerLetter"/>
      <w:lvlText w:val="%8."/>
      <w:lvlJc w:val="left"/>
      <w:pPr>
        <w:tabs>
          <w:tab w:val="num" w:pos="6109"/>
        </w:tabs>
        <w:ind w:left="6109" w:hanging="360"/>
      </w:pPr>
    </w:lvl>
    <w:lvl w:ilvl="8" w:tplc="040E001B">
      <w:start w:val="1"/>
      <w:numFmt w:val="lowerRoman"/>
      <w:lvlText w:val="%9."/>
      <w:lvlJc w:val="right"/>
      <w:pPr>
        <w:tabs>
          <w:tab w:val="num" w:pos="6829"/>
        </w:tabs>
        <w:ind w:left="6829" w:hanging="180"/>
      </w:pPr>
    </w:lvl>
  </w:abstractNum>
  <w:abstractNum w:abstractNumId="16">
    <w:nsid w:val="2C143087"/>
    <w:multiLevelType w:val="hybridMultilevel"/>
    <w:tmpl w:val="F746BBAE"/>
    <w:lvl w:ilvl="0" w:tplc="599AF09A">
      <w:start w:val="1"/>
      <w:numFmt w:val="lowerLetter"/>
      <w:lvlText w:val="%1.)"/>
      <w:lvlJc w:val="left"/>
      <w:pPr>
        <w:ind w:left="1080" w:hanging="360"/>
      </w:pPr>
      <w:rPr>
        <w:rFonts w:hint="default"/>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7">
    <w:nsid w:val="2EA52C57"/>
    <w:multiLevelType w:val="multilevel"/>
    <w:tmpl w:val="FFFFFFFF"/>
    <w:lvl w:ilvl="0">
      <w:start w:val="8"/>
      <w:numFmt w:val="decimal"/>
      <w:lvlText w:val="(%1)"/>
      <w:lvlJc w:val="left"/>
      <w:pPr>
        <w:ind w:left="1065" w:firstLine="360"/>
      </w:pPr>
      <w:rPr>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2FF76438"/>
    <w:multiLevelType w:val="multilevel"/>
    <w:tmpl w:val="FFFFFFFF"/>
    <w:lvl w:ilvl="0">
      <w:start w:val="1"/>
      <w:numFmt w:val="lowerLetter"/>
      <w:lvlText w:val="%1.)"/>
      <w:lvlJc w:val="left"/>
      <w:pPr>
        <w:ind w:left="1065" w:firstLine="705"/>
      </w:pPr>
      <w:rPr>
        <w:vertAlign w:val="baseline"/>
      </w:rPr>
    </w:lvl>
    <w:lvl w:ilvl="1">
      <w:start w:val="1"/>
      <w:numFmt w:val="lowerLetter"/>
      <w:lvlText w:val="%2."/>
      <w:lvlJc w:val="left"/>
      <w:pPr>
        <w:ind w:left="1785" w:firstLine="1425"/>
      </w:pPr>
      <w:rPr>
        <w:vertAlign w:val="baseline"/>
      </w:rPr>
    </w:lvl>
    <w:lvl w:ilvl="2">
      <w:start w:val="1"/>
      <w:numFmt w:val="lowerRoman"/>
      <w:lvlText w:val="%3."/>
      <w:lvlJc w:val="right"/>
      <w:pPr>
        <w:ind w:left="2505" w:firstLine="2325"/>
      </w:pPr>
      <w:rPr>
        <w:vertAlign w:val="baseline"/>
      </w:rPr>
    </w:lvl>
    <w:lvl w:ilvl="3">
      <w:start w:val="1"/>
      <w:numFmt w:val="decimal"/>
      <w:lvlText w:val="%4."/>
      <w:lvlJc w:val="left"/>
      <w:pPr>
        <w:ind w:left="3225" w:firstLine="2865"/>
      </w:pPr>
      <w:rPr>
        <w:vertAlign w:val="baseline"/>
      </w:rPr>
    </w:lvl>
    <w:lvl w:ilvl="4">
      <w:start w:val="1"/>
      <w:numFmt w:val="lowerLetter"/>
      <w:lvlText w:val="%5."/>
      <w:lvlJc w:val="left"/>
      <w:pPr>
        <w:ind w:left="3945" w:firstLine="3585"/>
      </w:pPr>
      <w:rPr>
        <w:vertAlign w:val="baseline"/>
      </w:rPr>
    </w:lvl>
    <w:lvl w:ilvl="5">
      <w:start w:val="1"/>
      <w:numFmt w:val="lowerRoman"/>
      <w:lvlText w:val="%6."/>
      <w:lvlJc w:val="right"/>
      <w:pPr>
        <w:ind w:left="4665" w:firstLine="4485"/>
      </w:pPr>
      <w:rPr>
        <w:vertAlign w:val="baseline"/>
      </w:rPr>
    </w:lvl>
    <w:lvl w:ilvl="6">
      <w:start w:val="1"/>
      <w:numFmt w:val="decimal"/>
      <w:lvlText w:val="%7."/>
      <w:lvlJc w:val="left"/>
      <w:pPr>
        <w:ind w:left="5385" w:firstLine="5025"/>
      </w:pPr>
      <w:rPr>
        <w:vertAlign w:val="baseline"/>
      </w:rPr>
    </w:lvl>
    <w:lvl w:ilvl="7">
      <w:start w:val="1"/>
      <w:numFmt w:val="lowerLetter"/>
      <w:lvlText w:val="%8."/>
      <w:lvlJc w:val="left"/>
      <w:pPr>
        <w:ind w:left="6105" w:firstLine="5745"/>
      </w:pPr>
      <w:rPr>
        <w:vertAlign w:val="baseline"/>
      </w:rPr>
    </w:lvl>
    <w:lvl w:ilvl="8">
      <w:start w:val="1"/>
      <w:numFmt w:val="lowerRoman"/>
      <w:lvlText w:val="%9."/>
      <w:lvlJc w:val="right"/>
      <w:pPr>
        <w:ind w:left="6825" w:firstLine="6645"/>
      </w:pPr>
      <w:rPr>
        <w:vertAlign w:val="baseline"/>
      </w:rPr>
    </w:lvl>
  </w:abstractNum>
  <w:abstractNum w:abstractNumId="19">
    <w:nsid w:val="30BF5A61"/>
    <w:multiLevelType w:val="multilevel"/>
    <w:tmpl w:val="FFFFFFFF"/>
    <w:lvl w:ilvl="0">
      <w:start w:val="8"/>
      <w:numFmt w:val="decimal"/>
      <w:lvlText w:val="(%1)"/>
      <w:lvlJc w:val="left"/>
      <w:pPr>
        <w:ind w:left="1065" w:firstLine="360"/>
      </w:pPr>
      <w:rPr>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359D7E9E"/>
    <w:multiLevelType w:val="hybridMultilevel"/>
    <w:tmpl w:val="6D1AE534"/>
    <w:lvl w:ilvl="0" w:tplc="D6E82686">
      <w:start w:val="1"/>
      <w:numFmt w:val="lowerLetter"/>
      <w:lvlText w:val="%1.)"/>
      <w:lvlJc w:val="left"/>
      <w:pPr>
        <w:ind w:left="1135" w:hanging="360"/>
      </w:pPr>
      <w:rPr>
        <w:rFonts w:ascii="Times New Roman" w:hAnsi="Times New Roman" w:cs="Times New Roman" w:hint="default"/>
        <w:sz w:val="24"/>
        <w:szCs w:val="24"/>
      </w:rPr>
    </w:lvl>
    <w:lvl w:ilvl="1" w:tplc="040E0019">
      <w:start w:val="1"/>
      <w:numFmt w:val="lowerLetter"/>
      <w:lvlText w:val="%2."/>
      <w:lvlJc w:val="left"/>
      <w:pPr>
        <w:ind w:left="1855" w:hanging="360"/>
      </w:pPr>
    </w:lvl>
    <w:lvl w:ilvl="2" w:tplc="040E001B">
      <w:start w:val="1"/>
      <w:numFmt w:val="lowerRoman"/>
      <w:lvlText w:val="%3."/>
      <w:lvlJc w:val="right"/>
      <w:pPr>
        <w:ind w:left="2575" w:hanging="180"/>
      </w:pPr>
    </w:lvl>
    <w:lvl w:ilvl="3" w:tplc="040E000F">
      <w:start w:val="1"/>
      <w:numFmt w:val="decimal"/>
      <w:lvlText w:val="%4."/>
      <w:lvlJc w:val="left"/>
      <w:pPr>
        <w:ind w:left="3295" w:hanging="360"/>
      </w:pPr>
    </w:lvl>
    <w:lvl w:ilvl="4" w:tplc="040E0019">
      <w:start w:val="1"/>
      <w:numFmt w:val="lowerLetter"/>
      <w:lvlText w:val="%5."/>
      <w:lvlJc w:val="left"/>
      <w:pPr>
        <w:ind w:left="4015" w:hanging="360"/>
      </w:pPr>
    </w:lvl>
    <w:lvl w:ilvl="5" w:tplc="040E001B">
      <w:start w:val="1"/>
      <w:numFmt w:val="lowerRoman"/>
      <w:lvlText w:val="%6."/>
      <w:lvlJc w:val="right"/>
      <w:pPr>
        <w:ind w:left="4735" w:hanging="180"/>
      </w:pPr>
    </w:lvl>
    <w:lvl w:ilvl="6" w:tplc="040E000F">
      <w:start w:val="1"/>
      <w:numFmt w:val="decimal"/>
      <w:lvlText w:val="%7."/>
      <w:lvlJc w:val="left"/>
      <w:pPr>
        <w:ind w:left="5455" w:hanging="360"/>
      </w:pPr>
    </w:lvl>
    <w:lvl w:ilvl="7" w:tplc="040E0019">
      <w:start w:val="1"/>
      <w:numFmt w:val="lowerLetter"/>
      <w:lvlText w:val="%8."/>
      <w:lvlJc w:val="left"/>
      <w:pPr>
        <w:ind w:left="6175" w:hanging="360"/>
      </w:pPr>
    </w:lvl>
    <w:lvl w:ilvl="8" w:tplc="040E001B">
      <w:start w:val="1"/>
      <w:numFmt w:val="lowerRoman"/>
      <w:lvlText w:val="%9."/>
      <w:lvlJc w:val="right"/>
      <w:pPr>
        <w:ind w:left="6895" w:hanging="180"/>
      </w:pPr>
    </w:lvl>
  </w:abstractNum>
  <w:abstractNum w:abstractNumId="21">
    <w:nsid w:val="3AF752CF"/>
    <w:multiLevelType w:val="multilevel"/>
    <w:tmpl w:val="FFFFFFFF"/>
    <w:lvl w:ilvl="0">
      <w:start w:val="1"/>
      <w:numFmt w:val="lowerLetter"/>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22">
    <w:nsid w:val="3C460DAC"/>
    <w:multiLevelType w:val="hybridMultilevel"/>
    <w:tmpl w:val="48100270"/>
    <w:lvl w:ilvl="0" w:tplc="040E0017">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23">
    <w:nsid w:val="4CB61511"/>
    <w:multiLevelType w:val="multilevel"/>
    <w:tmpl w:val="FFFFFFFF"/>
    <w:lvl w:ilvl="0">
      <w:start w:val="12"/>
      <w:numFmt w:val="lowerLetter"/>
      <w:lvlText w:val="%1.)"/>
      <w:lvlJc w:val="left"/>
      <w:pPr>
        <w:ind w:left="1065" w:firstLine="705"/>
      </w:pPr>
      <w:rPr>
        <w:vertAlign w:val="baseline"/>
      </w:rPr>
    </w:lvl>
    <w:lvl w:ilvl="1">
      <w:start w:val="1"/>
      <w:numFmt w:val="lowerLetter"/>
      <w:lvlText w:val="%2."/>
      <w:lvlJc w:val="left"/>
      <w:pPr>
        <w:ind w:left="1785" w:firstLine="1425"/>
      </w:pPr>
      <w:rPr>
        <w:vertAlign w:val="baseline"/>
      </w:rPr>
    </w:lvl>
    <w:lvl w:ilvl="2">
      <w:start w:val="1"/>
      <w:numFmt w:val="lowerRoman"/>
      <w:lvlText w:val="%3."/>
      <w:lvlJc w:val="right"/>
      <w:pPr>
        <w:ind w:left="2505" w:firstLine="2325"/>
      </w:pPr>
      <w:rPr>
        <w:vertAlign w:val="baseline"/>
      </w:rPr>
    </w:lvl>
    <w:lvl w:ilvl="3">
      <w:start w:val="1"/>
      <w:numFmt w:val="decimal"/>
      <w:lvlText w:val="%4."/>
      <w:lvlJc w:val="left"/>
      <w:pPr>
        <w:ind w:left="3225" w:firstLine="2865"/>
      </w:pPr>
      <w:rPr>
        <w:vertAlign w:val="baseline"/>
      </w:rPr>
    </w:lvl>
    <w:lvl w:ilvl="4">
      <w:start w:val="1"/>
      <w:numFmt w:val="lowerLetter"/>
      <w:lvlText w:val="%5."/>
      <w:lvlJc w:val="left"/>
      <w:pPr>
        <w:ind w:left="3945" w:firstLine="3585"/>
      </w:pPr>
      <w:rPr>
        <w:vertAlign w:val="baseline"/>
      </w:rPr>
    </w:lvl>
    <w:lvl w:ilvl="5">
      <w:start w:val="1"/>
      <w:numFmt w:val="lowerRoman"/>
      <w:lvlText w:val="%6."/>
      <w:lvlJc w:val="right"/>
      <w:pPr>
        <w:ind w:left="4665" w:firstLine="4485"/>
      </w:pPr>
      <w:rPr>
        <w:vertAlign w:val="baseline"/>
      </w:rPr>
    </w:lvl>
    <w:lvl w:ilvl="6">
      <w:start w:val="1"/>
      <w:numFmt w:val="decimal"/>
      <w:lvlText w:val="%7."/>
      <w:lvlJc w:val="left"/>
      <w:pPr>
        <w:ind w:left="5385" w:firstLine="5025"/>
      </w:pPr>
      <w:rPr>
        <w:vertAlign w:val="baseline"/>
      </w:rPr>
    </w:lvl>
    <w:lvl w:ilvl="7">
      <w:start w:val="1"/>
      <w:numFmt w:val="lowerLetter"/>
      <w:lvlText w:val="%8."/>
      <w:lvlJc w:val="left"/>
      <w:pPr>
        <w:ind w:left="6105" w:firstLine="5745"/>
      </w:pPr>
      <w:rPr>
        <w:vertAlign w:val="baseline"/>
      </w:rPr>
    </w:lvl>
    <w:lvl w:ilvl="8">
      <w:start w:val="1"/>
      <w:numFmt w:val="lowerRoman"/>
      <w:lvlText w:val="%9."/>
      <w:lvlJc w:val="right"/>
      <w:pPr>
        <w:ind w:left="6825" w:firstLine="6645"/>
      </w:pPr>
      <w:rPr>
        <w:vertAlign w:val="baseline"/>
      </w:rPr>
    </w:lvl>
  </w:abstractNum>
  <w:abstractNum w:abstractNumId="24">
    <w:nsid w:val="4E0F502A"/>
    <w:multiLevelType w:val="multilevel"/>
    <w:tmpl w:val="FFFFFFFF"/>
    <w:lvl w:ilvl="0">
      <w:start w:val="1"/>
      <w:numFmt w:val="lowerLetter"/>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25">
    <w:nsid w:val="5285109B"/>
    <w:multiLevelType w:val="hybridMultilevel"/>
    <w:tmpl w:val="52A01626"/>
    <w:lvl w:ilvl="0" w:tplc="4462C6E8">
      <w:start w:val="1"/>
      <w:numFmt w:val="lowerLetter"/>
      <w:lvlText w:val="%1.)"/>
      <w:lvlJc w:val="left"/>
      <w:pPr>
        <w:ind w:left="1069" w:hanging="360"/>
      </w:pPr>
      <w:rPr>
        <w:rFonts w:ascii="Times New Roman" w:hAnsi="Times New Roman" w:cs="Times New Roman" w:hint="default"/>
        <w:sz w:val="24"/>
        <w:szCs w:val="24"/>
      </w:rPr>
    </w:lvl>
    <w:lvl w:ilvl="1" w:tplc="040E0019">
      <w:start w:val="1"/>
      <w:numFmt w:val="lowerLetter"/>
      <w:lvlText w:val="%2."/>
      <w:lvlJc w:val="left"/>
      <w:pPr>
        <w:ind w:left="1789" w:hanging="360"/>
      </w:pPr>
    </w:lvl>
    <w:lvl w:ilvl="2" w:tplc="040E001B">
      <w:start w:val="1"/>
      <w:numFmt w:val="lowerRoman"/>
      <w:lvlText w:val="%3."/>
      <w:lvlJc w:val="right"/>
      <w:pPr>
        <w:ind w:left="2509" w:hanging="180"/>
      </w:pPr>
    </w:lvl>
    <w:lvl w:ilvl="3" w:tplc="040E000F">
      <w:start w:val="1"/>
      <w:numFmt w:val="decimal"/>
      <w:lvlText w:val="%4."/>
      <w:lvlJc w:val="left"/>
      <w:pPr>
        <w:ind w:left="3229" w:hanging="360"/>
      </w:pPr>
    </w:lvl>
    <w:lvl w:ilvl="4" w:tplc="040E0019">
      <w:start w:val="1"/>
      <w:numFmt w:val="lowerLetter"/>
      <w:lvlText w:val="%5."/>
      <w:lvlJc w:val="left"/>
      <w:pPr>
        <w:ind w:left="3949" w:hanging="360"/>
      </w:pPr>
    </w:lvl>
    <w:lvl w:ilvl="5" w:tplc="040E001B">
      <w:start w:val="1"/>
      <w:numFmt w:val="lowerRoman"/>
      <w:lvlText w:val="%6."/>
      <w:lvlJc w:val="right"/>
      <w:pPr>
        <w:ind w:left="4669" w:hanging="180"/>
      </w:pPr>
    </w:lvl>
    <w:lvl w:ilvl="6" w:tplc="040E000F">
      <w:start w:val="1"/>
      <w:numFmt w:val="decimal"/>
      <w:lvlText w:val="%7."/>
      <w:lvlJc w:val="left"/>
      <w:pPr>
        <w:ind w:left="5389" w:hanging="360"/>
      </w:pPr>
    </w:lvl>
    <w:lvl w:ilvl="7" w:tplc="040E0019">
      <w:start w:val="1"/>
      <w:numFmt w:val="lowerLetter"/>
      <w:lvlText w:val="%8."/>
      <w:lvlJc w:val="left"/>
      <w:pPr>
        <w:ind w:left="6109" w:hanging="360"/>
      </w:pPr>
    </w:lvl>
    <w:lvl w:ilvl="8" w:tplc="040E001B">
      <w:start w:val="1"/>
      <w:numFmt w:val="lowerRoman"/>
      <w:lvlText w:val="%9."/>
      <w:lvlJc w:val="right"/>
      <w:pPr>
        <w:ind w:left="6829" w:hanging="180"/>
      </w:pPr>
    </w:lvl>
  </w:abstractNum>
  <w:abstractNum w:abstractNumId="26">
    <w:nsid w:val="57D848F9"/>
    <w:multiLevelType w:val="hybridMultilevel"/>
    <w:tmpl w:val="E7F2C6CC"/>
    <w:lvl w:ilvl="0" w:tplc="2A48645E">
      <w:start w:val="1"/>
      <w:numFmt w:val="lowerLetter"/>
      <w:lvlText w:val="%1.)"/>
      <w:lvlJc w:val="left"/>
      <w:pPr>
        <w:ind w:left="1144" w:hanging="435"/>
      </w:pPr>
      <w:rPr>
        <w:rFonts w:ascii="Times New Roman" w:hAnsi="Times New Roman" w:cs="Times New Roman" w:hint="default"/>
        <w:sz w:val="24"/>
        <w:szCs w:val="24"/>
      </w:rPr>
    </w:lvl>
    <w:lvl w:ilvl="1" w:tplc="040E0019">
      <w:start w:val="1"/>
      <w:numFmt w:val="lowerLetter"/>
      <w:lvlText w:val="%2."/>
      <w:lvlJc w:val="left"/>
      <w:pPr>
        <w:ind w:left="1789" w:hanging="360"/>
      </w:pPr>
    </w:lvl>
    <w:lvl w:ilvl="2" w:tplc="040E001B">
      <w:start w:val="1"/>
      <w:numFmt w:val="lowerRoman"/>
      <w:lvlText w:val="%3."/>
      <w:lvlJc w:val="right"/>
      <w:pPr>
        <w:ind w:left="2509" w:hanging="180"/>
      </w:pPr>
    </w:lvl>
    <w:lvl w:ilvl="3" w:tplc="040E000F">
      <w:start w:val="1"/>
      <w:numFmt w:val="decimal"/>
      <w:lvlText w:val="%4."/>
      <w:lvlJc w:val="left"/>
      <w:pPr>
        <w:ind w:left="3229" w:hanging="360"/>
      </w:pPr>
    </w:lvl>
    <w:lvl w:ilvl="4" w:tplc="040E0019">
      <w:start w:val="1"/>
      <w:numFmt w:val="lowerLetter"/>
      <w:lvlText w:val="%5."/>
      <w:lvlJc w:val="left"/>
      <w:pPr>
        <w:ind w:left="3949" w:hanging="360"/>
      </w:pPr>
    </w:lvl>
    <w:lvl w:ilvl="5" w:tplc="040E001B">
      <w:start w:val="1"/>
      <w:numFmt w:val="lowerRoman"/>
      <w:lvlText w:val="%6."/>
      <w:lvlJc w:val="right"/>
      <w:pPr>
        <w:ind w:left="4669" w:hanging="180"/>
      </w:pPr>
    </w:lvl>
    <w:lvl w:ilvl="6" w:tplc="040E000F">
      <w:start w:val="1"/>
      <w:numFmt w:val="decimal"/>
      <w:lvlText w:val="%7."/>
      <w:lvlJc w:val="left"/>
      <w:pPr>
        <w:ind w:left="5389" w:hanging="360"/>
      </w:pPr>
    </w:lvl>
    <w:lvl w:ilvl="7" w:tplc="040E0019">
      <w:start w:val="1"/>
      <w:numFmt w:val="lowerLetter"/>
      <w:lvlText w:val="%8."/>
      <w:lvlJc w:val="left"/>
      <w:pPr>
        <w:ind w:left="6109" w:hanging="360"/>
      </w:pPr>
    </w:lvl>
    <w:lvl w:ilvl="8" w:tplc="040E001B">
      <w:start w:val="1"/>
      <w:numFmt w:val="lowerRoman"/>
      <w:lvlText w:val="%9."/>
      <w:lvlJc w:val="right"/>
      <w:pPr>
        <w:ind w:left="6829" w:hanging="180"/>
      </w:pPr>
    </w:lvl>
  </w:abstractNum>
  <w:abstractNum w:abstractNumId="27">
    <w:nsid w:val="63D40181"/>
    <w:multiLevelType w:val="hybridMultilevel"/>
    <w:tmpl w:val="0D5E471E"/>
    <w:lvl w:ilvl="0" w:tplc="1E0E5FDC">
      <w:start w:val="1"/>
      <w:numFmt w:val="lowerLetter"/>
      <w:lvlText w:val="%1.)"/>
      <w:lvlJc w:val="left"/>
      <w:pPr>
        <w:tabs>
          <w:tab w:val="num" w:pos="1065"/>
        </w:tabs>
        <w:ind w:left="1065" w:hanging="360"/>
      </w:pPr>
      <w:rPr>
        <w:rFonts w:hint="default"/>
      </w:rPr>
    </w:lvl>
    <w:lvl w:ilvl="1" w:tplc="C204B3E6">
      <w:start w:val="1"/>
      <w:numFmt w:val="lowerLetter"/>
      <w:lvlText w:val="%2.)"/>
      <w:lvlJc w:val="left"/>
      <w:pPr>
        <w:tabs>
          <w:tab w:val="num" w:pos="2025"/>
        </w:tabs>
        <w:ind w:left="2025" w:hanging="600"/>
      </w:pPr>
      <w:rPr>
        <w:rFonts w:hint="default"/>
      </w:r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28">
    <w:nsid w:val="657878D9"/>
    <w:multiLevelType w:val="multilevel"/>
    <w:tmpl w:val="FFFFFFFF"/>
    <w:lvl w:ilvl="0">
      <w:start w:val="27"/>
      <w:numFmt w:val="lowerLetter"/>
      <w:lvlText w:val="%1.)"/>
      <w:lvlJc w:val="left"/>
      <w:pPr>
        <w:ind w:left="1776" w:firstLine="1416"/>
      </w:pPr>
      <w:rPr>
        <w:vertAlign w:val="baseline"/>
      </w:rPr>
    </w:lvl>
    <w:lvl w:ilvl="1">
      <w:start w:val="1"/>
      <w:numFmt w:val="lowerLetter"/>
      <w:lvlText w:val="%2."/>
      <w:lvlJc w:val="left"/>
      <w:pPr>
        <w:ind w:left="2496" w:firstLine="2136"/>
      </w:pPr>
      <w:rPr>
        <w:vertAlign w:val="baseline"/>
      </w:rPr>
    </w:lvl>
    <w:lvl w:ilvl="2">
      <w:start w:val="1"/>
      <w:numFmt w:val="lowerRoman"/>
      <w:lvlText w:val="%3."/>
      <w:lvlJc w:val="right"/>
      <w:pPr>
        <w:ind w:left="3216" w:firstLine="3036"/>
      </w:pPr>
      <w:rPr>
        <w:vertAlign w:val="baseline"/>
      </w:rPr>
    </w:lvl>
    <w:lvl w:ilvl="3">
      <w:start w:val="1"/>
      <w:numFmt w:val="decimal"/>
      <w:lvlText w:val="%4."/>
      <w:lvlJc w:val="left"/>
      <w:pPr>
        <w:ind w:left="3936" w:firstLine="3576"/>
      </w:pPr>
      <w:rPr>
        <w:vertAlign w:val="baseline"/>
      </w:rPr>
    </w:lvl>
    <w:lvl w:ilvl="4">
      <w:start w:val="1"/>
      <w:numFmt w:val="lowerLetter"/>
      <w:lvlText w:val="%5."/>
      <w:lvlJc w:val="left"/>
      <w:pPr>
        <w:ind w:left="4656" w:firstLine="4296"/>
      </w:pPr>
      <w:rPr>
        <w:vertAlign w:val="baseline"/>
      </w:rPr>
    </w:lvl>
    <w:lvl w:ilvl="5">
      <w:start w:val="1"/>
      <w:numFmt w:val="lowerRoman"/>
      <w:lvlText w:val="%6."/>
      <w:lvlJc w:val="right"/>
      <w:pPr>
        <w:ind w:left="5376" w:firstLine="5196"/>
      </w:pPr>
      <w:rPr>
        <w:vertAlign w:val="baseline"/>
      </w:rPr>
    </w:lvl>
    <w:lvl w:ilvl="6">
      <w:start w:val="1"/>
      <w:numFmt w:val="decimal"/>
      <w:lvlText w:val="%7."/>
      <w:lvlJc w:val="left"/>
      <w:pPr>
        <w:ind w:left="6096" w:firstLine="5736"/>
      </w:pPr>
      <w:rPr>
        <w:vertAlign w:val="baseline"/>
      </w:rPr>
    </w:lvl>
    <w:lvl w:ilvl="7">
      <w:start w:val="1"/>
      <w:numFmt w:val="lowerLetter"/>
      <w:lvlText w:val="%8."/>
      <w:lvlJc w:val="left"/>
      <w:pPr>
        <w:ind w:left="6816" w:firstLine="6456"/>
      </w:pPr>
      <w:rPr>
        <w:vertAlign w:val="baseline"/>
      </w:rPr>
    </w:lvl>
    <w:lvl w:ilvl="8">
      <w:start w:val="1"/>
      <w:numFmt w:val="lowerRoman"/>
      <w:lvlText w:val="%9."/>
      <w:lvlJc w:val="right"/>
      <w:pPr>
        <w:ind w:left="7536" w:firstLine="7356"/>
      </w:pPr>
      <w:rPr>
        <w:vertAlign w:val="baseline"/>
      </w:rPr>
    </w:lvl>
  </w:abstractNum>
  <w:abstractNum w:abstractNumId="29">
    <w:nsid w:val="65C32D36"/>
    <w:multiLevelType w:val="multilevel"/>
    <w:tmpl w:val="FFFFFFFF"/>
    <w:lvl w:ilvl="0">
      <w:start w:val="1"/>
      <w:numFmt w:val="lowerLetter"/>
      <w:lvlText w:val="%1.)"/>
      <w:lvlJc w:val="left"/>
      <w:pPr>
        <w:ind w:left="1065" w:firstLine="705"/>
      </w:pPr>
      <w:rPr>
        <w:vertAlign w:val="baseline"/>
      </w:rPr>
    </w:lvl>
    <w:lvl w:ilvl="1">
      <w:start w:val="2"/>
      <w:numFmt w:val="decimal"/>
      <w:lvlText w:val="(%2)"/>
      <w:lvlJc w:val="left"/>
      <w:pPr>
        <w:ind w:left="1785" w:firstLine="1425"/>
      </w:pPr>
      <w:rPr>
        <w:vertAlign w:val="baseline"/>
      </w:rPr>
    </w:lvl>
    <w:lvl w:ilvl="2">
      <w:start w:val="1"/>
      <w:numFmt w:val="lowerRoman"/>
      <w:lvlText w:val="%3."/>
      <w:lvlJc w:val="right"/>
      <w:pPr>
        <w:ind w:left="2505" w:firstLine="2325"/>
      </w:pPr>
      <w:rPr>
        <w:vertAlign w:val="baseline"/>
      </w:rPr>
    </w:lvl>
    <w:lvl w:ilvl="3">
      <w:start w:val="1"/>
      <w:numFmt w:val="decimal"/>
      <w:lvlText w:val="%4."/>
      <w:lvlJc w:val="left"/>
      <w:pPr>
        <w:ind w:left="3225" w:firstLine="2865"/>
      </w:pPr>
      <w:rPr>
        <w:vertAlign w:val="baseline"/>
      </w:rPr>
    </w:lvl>
    <w:lvl w:ilvl="4">
      <w:start w:val="1"/>
      <w:numFmt w:val="lowerLetter"/>
      <w:lvlText w:val="%5."/>
      <w:lvlJc w:val="left"/>
      <w:pPr>
        <w:ind w:left="3945" w:firstLine="3585"/>
      </w:pPr>
      <w:rPr>
        <w:vertAlign w:val="baseline"/>
      </w:rPr>
    </w:lvl>
    <w:lvl w:ilvl="5">
      <w:start w:val="1"/>
      <w:numFmt w:val="lowerRoman"/>
      <w:lvlText w:val="%6."/>
      <w:lvlJc w:val="right"/>
      <w:pPr>
        <w:ind w:left="4665" w:firstLine="4485"/>
      </w:pPr>
      <w:rPr>
        <w:vertAlign w:val="baseline"/>
      </w:rPr>
    </w:lvl>
    <w:lvl w:ilvl="6">
      <w:start w:val="1"/>
      <w:numFmt w:val="decimal"/>
      <w:lvlText w:val="%7."/>
      <w:lvlJc w:val="left"/>
      <w:pPr>
        <w:ind w:left="5385" w:firstLine="5025"/>
      </w:pPr>
      <w:rPr>
        <w:vertAlign w:val="baseline"/>
      </w:rPr>
    </w:lvl>
    <w:lvl w:ilvl="7">
      <w:start w:val="1"/>
      <w:numFmt w:val="lowerLetter"/>
      <w:lvlText w:val="%8."/>
      <w:lvlJc w:val="left"/>
      <w:pPr>
        <w:ind w:left="6105" w:firstLine="5745"/>
      </w:pPr>
      <w:rPr>
        <w:vertAlign w:val="baseline"/>
      </w:rPr>
    </w:lvl>
    <w:lvl w:ilvl="8">
      <w:start w:val="1"/>
      <w:numFmt w:val="lowerRoman"/>
      <w:lvlText w:val="%9."/>
      <w:lvlJc w:val="right"/>
      <w:pPr>
        <w:ind w:left="6825" w:firstLine="6645"/>
      </w:pPr>
      <w:rPr>
        <w:vertAlign w:val="baseline"/>
      </w:rPr>
    </w:lvl>
  </w:abstractNum>
  <w:abstractNum w:abstractNumId="30">
    <w:nsid w:val="660D4142"/>
    <w:multiLevelType w:val="hybridMultilevel"/>
    <w:tmpl w:val="E7F2C6CC"/>
    <w:lvl w:ilvl="0" w:tplc="2A48645E">
      <w:start w:val="1"/>
      <w:numFmt w:val="lowerLetter"/>
      <w:lvlText w:val="%1.)"/>
      <w:lvlJc w:val="left"/>
      <w:pPr>
        <w:ind w:left="1144" w:hanging="435"/>
      </w:pPr>
      <w:rPr>
        <w:rFonts w:ascii="Times New Roman" w:hAnsi="Times New Roman" w:cs="Times New Roman" w:hint="default"/>
        <w:sz w:val="24"/>
        <w:szCs w:val="24"/>
      </w:rPr>
    </w:lvl>
    <w:lvl w:ilvl="1" w:tplc="040E0019">
      <w:start w:val="1"/>
      <w:numFmt w:val="lowerLetter"/>
      <w:lvlText w:val="%2."/>
      <w:lvlJc w:val="left"/>
      <w:pPr>
        <w:ind w:left="1789" w:hanging="360"/>
      </w:pPr>
    </w:lvl>
    <w:lvl w:ilvl="2" w:tplc="040E001B">
      <w:start w:val="1"/>
      <w:numFmt w:val="lowerRoman"/>
      <w:lvlText w:val="%3."/>
      <w:lvlJc w:val="right"/>
      <w:pPr>
        <w:ind w:left="2509" w:hanging="180"/>
      </w:pPr>
    </w:lvl>
    <w:lvl w:ilvl="3" w:tplc="040E000F">
      <w:start w:val="1"/>
      <w:numFmt w:val="decimal"/>
      <w:lvlText w:val="%4."/>
      <w:lvlJc w:val="left"/>
      <w:pPr>
        <w:ind w:left="3229" w:hanging="360"/>
      </w:pPr>
    </w:lvl>
    <w:lvl w:ilvl="4" w:tplc="040E0019">
      <w:start w:val="1"/>
      <w:numFmt w:val="lowerLetter"/>
      <w:lvlText w:val="%5."/>
      <w:lvlJc w:val="left"/>
      <w:pPr>
        <w:ind w:left="3949" w:hanging="360"/>
      </w:pPr>
    </w:lvl>
    <w:lvl w:ilvl="5" w:tplc="040E001B">
      <w:start w:val="1"/>
      <w:numFmt w:val="lowerRoman"/>
      <w:lvlText w:val="%6."/>
      <w:lvlJc w:val="right"/>
      <w:pPr>
        <w:ind w:left="4669" w:hanging="180"/>
      </w:pPr>
    </w:lvl>
    <w:lvl w:ilvl="6" w:tplc="040E000F">
      <w:start w:val="1"/>
      <w:numFmt w:val="decimal"/>
      <w:lvlText w:val="%7."/>
      <w:lvlJc w:val="left"/>
      <w:pPr>
        <w:ind w:left="5389" w:hanging="360"/>
      </w:pPr>
    </w:lvl>
    <w:lvl w:ilvl="7" w:tplc="040E0019">
      <w:start w:val="1"/>
      <w:numFmt w:val="lowerLetter"/>
      <w:lvlText w:val="%8."/>
      <w:lvlJc w:val="left"/>
      <w:pPr>
        <w:ind w:left="6109" w:hanging="360"/>
      </w:pPr>
    </w:lvl>
    <w:lvl w:ilvl="8" w:tplc="040E001B">
      <w:start w:val="1"/>
      <w:numFmt w:val="lowerRoman"/>
      <w:lvlText w:val="%9."/>
      <w:lvlJc w:val="right"/>
      <w:pPr>
        <w:ind w:left="6829" w:hanging="180"/>
      </w:pPr>
    </w:lvl>
  </w:abstractNum>
  <w:abstractNum w:abstractNumId="31">
    <w:nsid w:val="6660339B"/>
    <w:multiLevelType w:val="multilevel"/>
    <w:tmpl w:val="FFFFFFFF"/>
    <w:lvl w:ilvl="0">
      <w:start w:val="1"/>
      <w:numFmt w:val="lowerLetter"/>
      <w:lvlText w:val="%1.)"/>
      <w:lvlJc w:val="left"/>
      <w:pPr>
        <w:ind w:left="1065" w:firstLine="705"/>
      </w:pPr>
      <w:rPr>
        <w:vertAlign w:val="baseline"/>
      </w:rPr>
    </w:lvl>
    <w:lvl w:ilvl="1">
      <w:start w:val="1"/>
      <w:numFmt w:val="upperLetter"/>
      <w:lvlText w:val="%2."/>
      <w:lvlJc w:val="left"/>
      <w:pPr>
        <w:ind w:left="1785" w:firstLine="1425"/>
      </w:pPr>
      <w:rPr>
        <w:vertAlign w:val="baseline"/>
      </w:rPr>
    </w:lvl>
    <w:lvl w:ilvl="2">
      <w:start w:val="1"/>
      <w:numFmt w:val="lowerRoman"/>
      <w:lvlText w:val="%3."/>
      <w:lvlJc w:val="right"/>
      <w:pPr>
        <w:ind w:left="2505" w:firstLine="2325"/>
      </w:pPr>
      <w:rPr>
        <w:vertAlign w:val="baseline"/>
      </w:rPr>
    </w:lvl>
    <w:lvl w:ilvl="3">
      <w:start w:val="1"/>
      <w:numFmt w:val="decimal"/>
      <w:lvlText w:val="%4."/>
      <w:lvlJc w:val="left"/>
      <w:pPr>
        <w:ind w:left="3225" w:firstLine="2865"/>
      </w:pPr>
      <w:rPr>
        <w:vertAlign w:val="baseline"/>
      </w:rPr>
    </w:lvl>
    <w:lvl w:ilvl="4">
      <w:start w:val="1"/>
      <w:numFmt w:val="lowerLetter"/>
      <w:lvlText w:val="%5."/>
      <w:lvlJc w:val="left"/>
      <w:pPr>
        <w:ind w:left="3945" w:firstLine="3585"/>
      </w:pPr>
      <w:rPr>
        <w:vertAlign w:val="baseline"/>
      </w:rPr>
    </w:lvl>
    <w:lvl w:ilvl="5">
      <w:start w:val="1"/>
      <w:numFmt w:val="lowerRoman"/>
      <w:lvlText w:val="%6."/>
      <w:lvlJc w:val="right"/>
      <w:pPr>
        <w:ind w:left="4665" w:firstLine="4485"/>
      </w:pPr>
      <w:rPr>
        <w:vertAlign w:val="baseline"/>
      </w:rPr>
    </w:lvl>
    <w:lvl w:ilvl="6">
      <w:start w:val="1"/>
      <w:numFmt w:val="decimal"/>
      <w:lvlText w:val="%7."/>
      <w:lvlJc w:val="left"/>
      <w:pPr>
        <w:ind w:left="5385" w:firstLine="5025"/>
      </w:pPr>
      <w:rPr>
        <w:vertAlign w:val="baseline"/>
      </w:rPr>
    </w:lvl>
    <w:lvl w:ilvl="7">
      <w:start w:val="1"/>
      <w:numFmt w:val="lowerLetter"/>
      <w:lvlText w:val="%8."/>
      <w:lvlJc w:val="left"/>
      <w:pPr>
        <w:ind w:left="6105" w:firstLine="5745"/>
      </w:pPr>
      <w:rPr>
        <w:vertAlign w:val="baseline"/>
      </w:rPr>
    </w:lvl>
    <w:lvl w:ilvl="8">
      <w:start w:val="1"/>
      <w:numFmt w:val="lowerRoman"/>
      <w:lvlText w:val="%9."/>
      <w:lvlJc w:val="right"/>
      <w:pPr>
        <w:ind w:left="6825" w:firstLine="6645"/>
      </w:pPr>
      <w:rPr>
        <w:vertAlign w:val="baseline"/>
      </w:rPr>
    </w:lvl>
  </w:abstractNum>
  <w:abstractNum w:abstractNumId="32">
    <w:nsid w:val="68C22E6C"/>
    <w:multiLevelType w:val="multilevel"/>
    <w:tmpl w:val="FFFFFFFF"/>
    <w:lvl w:ilvl="0">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33">
    <w:nsid w:val="6B98688E"/>
    <w:multiLevelType w:val="multilevel"/>
    <w:tmpl w:val="FFFFFFFF"/>
    <w:lvl w:ilvl="0">
      <w:start w:val="1"/>
      <w:numFmt w:val="lowerLetter"/>
      <w:lvlText w:val="%1.)"/>
      <w:lvlJc w:val="left"/>
      <w:pPr>
        <w:ind w:left="1065" w:firstLine="705"/>
      </w:pPr>
      <w:rPr>
        <w:vertAlign w:val="baseline"/>
      </w:rPr>
    </w:lvl>
    <w:lvl w:ilvl="1">
      <w:start w:val="1"/>
      <w:numFmt w:val="upperLetter"/>
      <w:lvlText w:val="%2."/>
      <w:lvlJc w:val="left"/>
      <w:pPr>
        <w:ind w:left="1785" w:firstLine="1425"/>
      </w:pPr>
      <w:rPr>
        <w:vertAlign w:val="baseline"/>
      </w:rPr>
    </w:lvl>
    <w:lvl w:ilvl="2">
      <w:start w:val="1"/>
      <w:numFmt w:val="lowerRoman"/>
      <w:lvlText w:val="%3."/>
      <w:lvlJc w:val="right"/>
      <w:pPr>
        <w:ind w:left="2505" w:firstLine="2325"/>
      </w:pPr>
      <w:rPr>
        <w:vertAlign w:val="baseline"/>
      </w:rPr>
    </w:lvl>
    <w:lvl w:ilvl="3">
      <w:start w:val="1"/>
      <w:numFmt w:val="decimal"/>
      <w:lvlText w:val="%4."/>
      <w:lvlJc w:val="left"/>
      <w:pPr>
        <w:ind w:left="3225" w:firstLine="2865"/>
      </w:pPr>
      <w:rPr>
        <w:vertAlign w:val="baseline"/>
      </w:rPr>
    </w:lvl>
    <w:lvl w:ilvl="4">
      <w:start w:val="1"/>
      <w:numFmt w:val="lowerLetter"/>
      <w:lvlText w:val="%5."/>
      <w:lvlJc w:val="left"/>
      <w:pPr>
        <w:ind w:left="3945" w:firstLine="3585"/>
      </w:pPr>
      <w:rPr>
        <w:vertAlign w:val="baseline"/>
      </w:rPr>
    </w:lvl>
    <w:lvl w:ilvl="5">
      <w:start w:val="1"/>
      <w:numFmt w:val="lowerRoman"/>
      <w:lvlText w:val="%6."/>
      <w:lvlJc w:val="right"/>
      <w:pPr>
        <w:ind w:left="4665" w:firstLine="4485"/>
      </w:pPr>
      <w:rPr>
        <w:vertAlign w:val="baseline"/>
      </w:rPr>
    </w:lvl>
    <w:lvl w:ilvl="6">
      <w:start w:val="1"/>
      <w:numFmt w:val="decimal"/>
      <w:lvlText w:val="%7."/>
      <w:lvlJc w:val="left"/>
      <w:pPr>
        <w:ind w:left="5385" w:firstLine="5025"/>
      </w:pPr>
      <w:rPr>
        <w:vertAlign w:val="baseline"/>
      </w:rPr>
    </w:lvl>
    <w:lvl w:ilvl="7">
      <w:start w:val="1"/>
      <w:numFmt w:val="lowerLetter"/>
      <w:lvlText w:val="%8."/>
      <w:lvlJc w:val="left"/>
      <w:pPr>
        <w:ind w:left="6105" w:firstLine="5745"/>
      </w:pPr>
      <w:rPr>
        <w:vertAlign w:val="baseline"/>
      </w:rPr>
    </w:lvl>
    <w:lvl w:ilvl="8">
      <w:start w:val="1"/>
      <w:numFmt w:val="lowerRoman"/>
      <w:lvlText w:val="%9."/>
      <w:lvlJc w:val="right"/>
      <w:pPr>
        <w:ind w:left="6825" w:firstLine="6645"/>
      </w:pPr>
      <w:rPr>
        <w:vertAlign w:val="baseline"/>
      </w:rPr>
    </w:lvl>
  </w:abstractNum>
  <w:abstractNum w:abstractNumId="34">
    <w:nsid w:val="73E32D52"/>
    <w:multiLevelType w:val="multilevel"/>
    <w:tmpl w:val="FFFFFFFF"/>
    <w:lvl w:ilvl="0">
      <w:start w:val="1"/>
      <w:numFmt w:val="lowerLetter"/>
      <w:lvlText w:val="%1.)"/>
      <w:lvlJc w:val="left"/>
      <w:pPr>
        <w:ind w:left="1065" w:firstLine="705"/>
      </w:pPr>
      <w:rPr>
        <w:vertAlign w:val="baseline"/>
      </w:rPr>
    </w:lvl>
    <w:lvl w:ilvl="1">
      <w:start w:val="1"/>
      <w:numFmt w:val="upperLetter"/>
      <w:lvlText w:val="%2."/>
      <w:lvlJc w:val="left"/>
      <w:pPr>
        <w:ind w:left="1785" w:firstLine="1425"/>
      </w:pPr>
      <w:rPr>
        <w:vertAlign w:val="baseline"/>
      </w:rPr>
    </w:lvl>
    <w:lvl w:ilvl="2">
      <w:start w:val="1"/>
      <w:numFmt w:val="lowerRoman"/>
      <w:lvlText w:val="%3."/>
      <w:lvlJc w:val="right"/>
      <w:pPr>
        <w:ind w:left="2505" w:firstLine="2325"/>
      </w:pPr>
      <w:rPr>
        <w:vertAlign w:val="baseline"/>
      </w:rPr>
    </w:lvl>
    <w:lvl w:ilvl="3">
      <w:start w:val="1"/>
      <w:numFmt w:val="decimal"/>
      <w:lvlText w:val="%4."/>
      <w:lvlJc w:val="left"/>
      <w:pPr>
        <w:ind w:left="3225" w:firstLine="2865"/>
      </w:pPr>
      <w:rPr>
        <w:vertAlign w:val="baseline"/>
      </w:rPr>
    </w:lvl>
    <w:lvl w:ilvl="4">
      <w:start w:val="1"/>
      <w:numFmt w:val="lowerLetter"/>
      <w:lvlText w:val="%5."/>
      <w:lvlJc w:val="left"/>
      <w:pPr>
        <w:ind w:left="3945" w:firstLine="3585"/>
      </w:pPr>
      <w:rPr>
        <w:vertAlign w:val="baseline"/>
      </w:rPr>
    </w:lvl>
    <w:lvl w:ilvl="5">
      <w:start w:val="1"/>
      <w:numFmt w:val="lowerRoman"/>
      <w:lvlText w:val="%6."/>
      <w:lvlJc w:val="right"/>
      <w:pPr>
        <w:ind w:left="4665" w:firstLine="4485"/>
      </w:pPr>
      <w:rPr>
        <w:vertAlign w:val="baseline"/>
      </w:rPr>
    </w:lvl>
    <w:lvl w:ilvl="6">
      <w:start w:val="1"/>
      <w:numFmt w:val="decimal"/>
      <w:lvlText w:val="%7."/>
      <w:lvlJc w:val="left"/>
      <w:pPr>
        <w:ind w:left="5385" w:firstLine="5025"/>
      </w:pPr>
      <w:rPr>
        <w:vertAlign w:val="baseline"/>
      </w:rPr>
    </w:lvl>
    <w:lvl w:ilvl="7">
      <w:start w:val="1"/>
      <w:numFmt w:val="lowerLetter"/>
      <w:lvlText w:val="%8."/>
      <w:lvlJc w:val="left"/>
      <w:pPr>
        <w:ind w:left="6105" w:firstLine="5745"/>
      </w:pPr>
      <w:rPr>
        <w:vertAlign w:val="baseline"/>
      </w:rPr>
    </w:lvl>
    <w:lvl w:ilvl="8">
      <w:start w:val="1"/>
      <w:numFmt w:val="lowerRoman"/>
      <w:lvlText w:val="%9."/>
      <w:lvlJc w:val="right"/>
      <w:pPr>
        <w:ind w:left="6825" w:firstLine="6645"/>
      </w:pPr>
      <w:rPr>
        <w:vertAlign w:val="baseline"/>
      </w:rPr>
    </w:lvl>
  </w:abstractNum>
  <w:abstractNum w:abstractNumId="35">
    <w:nsid w:val="798820F1"/>
    <w:multiLevelType w:val="multilevel"/>
    <w:tmpl w:val="FFFFFFFF"/>
    <w:lvl w:ilvl="0">
      <w:start w:val="3"/>
      <w:numFmt w:val="bullet"/>
      <w:lvlText w:val="-"/>
      <w:lvlJc w:val="left"/>
      <w:pPr>
        <w:ind w:left="1776" w:firstLine="1416"/>
      </w:pPr>
      <w:rPr>
        <w:rFonts w:ascii="Arial" w:eastAsia="Times New Roman" w:hAnsi="Arial"/>
        <w:vertAlign w:val="baseline"/>
      </w:rPr>
    </w:lvl>
    <w:lvl w:ilvl="1">
      <w:start w:val="1"/>
      <w:numFmt w:val="bullet"/>
      <w:lvlText w:val="o"/>
      <w:lvlJc w:val="left"/>
      <w:pPr>
        <w:ind w:left="2496" w:firstLine="2136"/>
      </w:pPr>
      <w:rPr>
        <w:rFonts w:ascii="Arial" w:eastAsia="Times New Roman" w:hAnsi="Arial"/>
        <w:vertAlign w:val="baseline"/>
      </w:rPr>
    </w:lvl>
    <w:lvl w:ilvl="2">
      <w:start w:val="1"/>
      <w:numFmt w:val="bullet"/>
      <w:lvlText w:val="▪"/>
      <w:lvlJc w:val="left"/>
      <w:pPr>
        <w:ind w:left="3216" w:firstLine="2856"/>
      </w:pPr>
      <w:rPr>
        <w:rFonts w:ascii="Arial" w:eastAsia="Times New Roman" w:hAnsi="Arial"/>
        <w:vertAlign w:val="baseline"/>
      </w:rPr>
    </w:lvl>
    <w:lvl w:ilvl="3">
      <w:start w:val="1"/>
      <w:numFmt w:val="bullet"/>
      <w:lvlText w:val="●"/>
      <w:lvlJc w:val="left"/>
      <w:pPr>
        <w:ind w:left="3936" w:firstLine="3576"/>
      </w:pPr>
      <w:rPr>
        <w:rFonts w:ascii="Arial" w:eastAsia="Times New Roman" w:hAnsi="Arial"/>
        <w:vertAlign w:val="baseline"/>
      </w:rPr>
    </w:lvl>
    <w:lvl w:ilvl="4">
      <w:start w:val="1"/>
      <w:numFmt w:val="bullet"/>
      <w:lvlText w:val="o"/>
      <w:lvlJc w:val="left"/>
      <w:pPr>
        <w:ind w:left="4656" w:firstLine="4296"/>
      </w:pPr>
      <w:rPr>
        <w:rFonts w:ascii="Arial" w:eastAsia="Times New Roman" w:hAnsi="Arial"/>
        <w:vertAlign w:val="baseline"/>
      </w:rPr>
    </w:lvl>
    <w:lvl w:ilvl="5">
      <w:start w:val="1"/>
      <w:numFmt w:val="bullet"/>
      <w:lvlText w:val="▪"/>
      <w:lvlJc w:val="left"/>
      <w:pPr>
        <w:ind w:left="5376" w:firstLine="5016"/>
      </w:pPr>
      <w:rPr>
        <w:rFonts w:ascii="Arial" w:eastAsia="Times New Roman" w:hAnsi="Arial"/>
        <w:vertAlign w:val="baseline"/>
      </w:rPr>
    </w:lvl>
    <w:lvl w:ilvl="6">
      <w:start w:val="1"/>
      <w:numFmt w:val="bullet"/>
      <w:lvlText w:val="●"/>
      <w:lvlJc w:val="left"/>
      <w:pPr>
        <w:ind w:left="6096" w:firstLine="5736"/>
      </w:pPr>
      <w:rPr>
        <w:rFonts w:ascii="Arial" w:eastAsia="Times New Roman" w:hAnsi="Arial"/>
        <w:vertAlign w:val="baseline"/>
      </w:rPr>
    </w:lvl>
    <w:lvl w:ilvl="7">
      <w:start w:val="1"/>
      <w:numFmt w:val="bullet"/>
      <w:lvlText w:val="o"/>
      <w:lvlJc w:val="left"/>
      <w:pPr>
        <w:ind w:left="6816" w:firstLine="6456"/>
      </w:pPr>
      <w:rPr>
        <w:rFonts w:ascii="Arial" w:eastAsia="Times New Roman" w:hAnsi="Arial"/>
        <w:vertAlign w:val="baseline"/>
      </w:rPr>
    </w:lvl>
    <w:lvl w:ilvl="8">
      <w:start w:val="1"/>
      <w:numFmt w:val="bullet"/>
      <w:lvlText w:val="▪"/>
      <w:lvlJc w:val="left"/>
      <w:pPr>
        <w:ind w:left="7536" w:firstLine="7176"/>
      </w:pPr>
      <w:rPr>
        <w:rFonts w:ascii="Arial" w:eastAsia="Times New Roman" w:hAnsi="Arial"/>
        <w:vertAlign w:val="baseline"/>
      </w:rPr>
    </w:lvl>
  </w:abstractNum>
  <w:abstractNum w:abstractNumId="36">
    <w:nsid w:val="79D41BA5"/>
    <w:multiLevelType w:val="multilevel"/>
    <w:tmpl w:val="FFFFFFFF"/>
    <w:lvl w:ilvl="0">
      <w:start w:val="11"/>
      <w:numFmt w:val="lowerLetter"/>
      <w:lvlText w:val="%1.)"/>
      <w:lvlJc w:val="left"/>
      <w:pPr>
        <w:ind w:left="1065" w:firstLine="705"/>
      </w:pPr>
      <w:rPr>
        <w:vertAlign w:val="baseline"/>
      </w:rPr>
    </w:lvl>
    <w:lvl w:ilvl="1">
      <w:start w:val="1"/>
      <w:numFmt w:val="lowerLetter"/>
      <w:lvlText w:val="%2."/>
      <w:lvlJc w:val="left"/>
      <w:pPr>
        <w:ind w:left="1785" w:firstLine="1425"/>
      </w:pPr>
      <w:rPr>
        <w:vertAlign w:val="baseline"/>
      </w:rPr>
    </w:lvl>
    <w:lvl w:ilvl="2">
      <w:start w:val="1"/>
      <w:numFmt w:val="lowerRoman"/>
      <w:lvlText w:val="%3."/>
      <w:lvlJc w:val="right"/>
      <w:pPr>
        <w:ind w:left="2505" w:firstLine="2325"/>
      </w:pPr>
      <w:rPr>
        <w:vertAlign w:val="baseline"/>
      </w:rPr>
    </w:lvl>
    <w:lvl w:ilvl="3">
      <w:start w:val="1"/>
      <w:numFmt w:val="decimal"/>
      <w:lvlText w:val="%4."/>
      <w:lvlJc w:val="left"/>
      <w:pPr>
        <w:ind w:left="3225" w:firstLine="2865"/>
      </w:pPr>
      <w:rPr>
        <w:vertAlign w:val="baseline"/>
      </w:rPr>
    </w:lvl>
    <w:lvl w:ilvl="4">
      <w:start w:val="1"/>
      <w:numFmt w:val="lowerLetter"/>
      <w:lvlText w:val="%5."/>
      <w:lvlJc w:val="left"/>
      <w:pPr>
        <w:ind w:left="3945" w:firstLine="3585"/>
      </w:pPr>
      <w:rPr>
        <w:vertAlign w:val="baseline"/>
      </w:rPr>
    </w:lvl>
    <w:lvl w:ilvl="5">
      <w:start w:val="1"/>
      <w:numFmt w:val="lowerRoman"/>
      <w:lvlText w:val="%6."/>
      <w:lvlJc w:val="right"/>
      <w:pPr>
        <w:ind w:left="4665" w:firstLine="4485"/>
      </w:pPr>
      <w:rPr>
        <w:vertAlign w:val="baseline"/>
      </w:rPr>
    </w:lvl>
    <w:lvl w:ilvl="6">
      <w:start w:val="1"/>
      <w:numFmt w:val="decimal"/>
      <w:lvlText w:val="%7."/>
      <w:lvlJc w:val="left"/>
      <w:pPr>
        <w:ind w:left="5385" w:firstLine="5025"/>
      </w:pPr>
      <w:rPr>
        <w:vertAlign w:val="baseline"/>
      </w:rPr>
    </w:lvl>
    <w:lvl w:ilvl="7">
      <w:start w:val="1"/>
      <w:numFmt w:val="lowerLetter"/>
      <w:lvlText w:val="%8."/>
      <w:lvlJc w:val="left"/>
      <w:pPr>
        <w:ind w:left="6105" w:firstLine="5745"/>
      </w:pPr>
      <w:rPr>
        <w:vertAlign w:val="baseline"/>
      </w:rPr>
    </w:lvl>
    <w:lvl w:ilvl="8">
      <w:start w:val="1"/>
      <w:numFmt w:val="lowerRoman"/>
      <w:lvlText w:val="%9."/>
      <w:lvlJc w:val="right"/>
      <w:pPr>
        <w:ind w:left="6825" w:firstLine="6645"/>
      </w:pPr>
      <w:rPr>
        <w:vertAlign w:val="baseline"/>
      </w:rPr>
    </w:lvl>
  </w:abstractNum>
  <w:abstractNum w:abstractNumId="37">
    <w:nsid w:val="7EBA0989"/>
    <w:multiLevelType w:val="hybridMultilevel"/>
    <w:tmpl w:val="160E7F20"/>
    <w:lvl w:ilvl="0" w:tplc="02803B2A">
      <w:start w:val="1"/>
      <w:numFmt w:val="lowerLetter"/>
      <w:lvlText w:val="%1.)"/>
      <w:lvlJc w:val="left"/>
      <w:pPr>
        <w:ind w:left="1080" w:hanging="360"/>
      </w:pPr>
      <w:rPr>
        <w:rFonts w:ascii="Times New Roman" w:hAnsi="Times New Roman" w:cs="Times New Roman" w:hint="default"/>
        <w:sz w:val="24"/>
        <w:szCs w:val="24"/>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38">
    <w:nsid w:val="7F7A3AE4"/>
    <w:multiLevelType w:val="multilevel"/>
    <w:tmpl w:val="FFFFFFFF"/>
    <w:lvl w:ilvl="0">
      <w:start w:val="1"/>
      <w:numFmt w:val="lowerLetter"/>
      <w:lvlText w:val="%1.)"/>
      <w:lvlJc w:val="left"/>
      <w:pPr>
        <w:ind w:left="1068" w:firstLine="708"/>
      </w:pPr>
      <w:rPr>
        <w:vertAlign w:val="baseline"/>
      </w:rPr>
    </w:lvl>
    <w:lvl w:ilvl="1">
      <w:start w:val="27"/>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39">
    <w:nsid w:val="7FA0040B"/>
    <w:multiLevelType w:val="multilevel"/>
    <w:tmpl w:val="FFFFFFFF"/>
    <w:lvl w:ilvl="0">
      <w:start w:val="1"/>
      <w:numFmt w:val="lowerLetter"/>
      <w:lvlText w:val="%1.)"/>
      <w:lvlJc w:val="left"/>
      <w:pPr>
        <w:ind w:left="1065" w:firstLine="705"/>
      </w:pPr>
      <w:rPr>
        <w:vertAlign w:val="baseline"/>
      </w:rPr>
    </w:lvl>
    <w:lvl w:ilvl="1">
      <w:start w:val="1"/>
      <w:numFmt w:val="upperLetter"/>
      <w:lvlText w:val="%2."/>
      <w:lvlJc w:val="left"/>
      <w:pPr>
        <w:ind w:left="1785" w:firstLine="1425"/>
      </w:pPr>
      <w:rPr>
        <w:vertAlign w:val="baseline"/>
      </w:rPr>
    </w:lvl>
    <w:lvl w:ilvl="2">
      <w:start w:val="1"/>
      <w:numFmt w:val="lowerRoman"/>
      <w:lvlText w:val="%3."/>
      <w:lvlJc w:val="right"/>
      <w:pPr>
        <w:ind w:left="2505" w:firstLine="2325"/>
      </w:pPr>
      <w:rPr>
        <w:vertAlign w:val="baseline"/>
      </w:rPr>
    </w:lvl>
    <w:lvl w:ilvl="3">
      <w:start w:val="1"/>
      <w:numFmt w:val="decimal"/>
      <w:lvlText w:val="%4."/>
      <w:lvlJc w:val="left"/>
      <w:pPr>
        <w:ind w:left="3225" w:firstLine="2865"/>
      </w:pPr>
      <w:rPr>
        <w:vertAlign w:val="baseline"/>
      </w:rPr>
    </w:lvl>
    <w:lvl w:ilvl="4">
      <w:start w:val="1"/>
      <w:numFmt w:val="lowerLetter"/>
      <w:lvlText w:val="%5."/>
      <w:lvlJc w:val="left"/>
      <w:pPr>
        <w:ind w:left="3945" w:firstLine="3585"/>
      </w:pPr>
      <w:rPr>
        <w:vertAlign w:val="baseline"/>
      </w:rPr>
    </w:lvl>
    <w:lvl w:ilvl="5">
      <w:start w:val="1"/>
      <w:numFmt w:val="lowerRoman"/>
      <w:lvlText w:val="%6."/>
      <w:lvlJc w:val="right"/>
      <w:pPr>
        <w:ind w:left="4665" w:firstLine="4485"/>
      </w:pPr>
      <w:rPr>
        <w:vertAlign w:val="baseline"/>
      </w:rPr>
    </w:lvl>
    <w:lvl w:ilvl="6">
      <w:start w:val="1"/>
      <w:numFmt w:val="decimal"/>
      <w:lvlText w:val="%7."/>
      <w:lvlJc w:val="left"/>
      <w:pPr>
        <w:ind w:left="5385" w:firstLine="5025"/>
      </w:pPr>
      <w:rPr>
        <w:vertAlign w:val="baseline"/>
      </w:rPr>
    </w:lvl>
    <w:lvl w:ilvl="7">
      <w:start w:val="1"/>
      <w:numFmt w:val="lowerLetter"/>
      <w:lvlText w:val="%8."/>
      <w:lvlJc w:val="left"/>
      <w:pPr>
        <w:ind w:left="6105" w:firstLine="5745"/>
      </w:pPr>
      <w:rPr>
        <w:vertAlign w:val="baseline"/>
      </w:rPr>
    </w:lvl>
    <w:lvl w:ilvl="8">
      <w:start w:val="1"/>
      <w:numFmt w:val="lowerRoman"/>
      <w:lvlText w:val="%9."/>
      <w:lvlJc w:val="right"/>
      <w:pPr>
        <w:ind w:left="6825" w:firstLine="6645"/>
      </w:pPr>
      <w:rPr>
        <w:vertAlign w:val="baseline"/>
      </w:rPr>
    </w:lvl>
  </w:abstractNum>
  <w:num w:numId="1">
    <w:abstractNumId w:val="24"/>
  </w:num>
  <w:num w:numId="2">
    <w:abstractNumId w:val="9"/>
  </w:num>
  <w:num w:numId="3">
    <w:abstractNumId w:val="21"/>
  </w:num>
  <w:num w:numId="4">
    <w:abstractNumId w:val="2"/>
  </w:num>
  <w:num w:numId="5">
    <w:abstractNumId w:val="19"/>
  </w:num>
  <w:num w:numId="6">
    <w:abstractNumId w:val="38"/>
  </w:num>
  <w:num w:numId="7">
    <w:abstractNumId w:val="34"/>
  </w:num>
  <w:num w:numId="8">
    <w:abstractNumId w:val="29"/>
  </w:num>
  <w:num w:numId="9">
    <w:abstractNumId w:val="12"/>
  </w:num>
  <w:num w:numId="10">
    <w:abstractNumId w:val="1"/>
  </w:num>
  <w:num w:numId="11">
    <w:abstractNumId w:val="36"/>
  </w:num>
  <w:num w:numId="12">
    <w:abstractNumId w:val="23"/>
  </w:num>
  <w:num w:numId="13">
    <w:abstractNumId w:val="28"/>
  </w:num>
  <w:num w:numId="14">
    <w:abstractNumId w:val="33"/>
  </w:num>
  <w:num w:numId="15">
    <w:abstractNumId w:val="32"/>
  </w:num>
  <w:num w:numId="16">
    <w:abstractNumId w:val="14"/>
  </w:num>
  <w:num w:numId="17">
    <w:abstractNumId w:val="18"/>
  </w:num>
  <w:num w:numId="18">
    <w:abstractNumId w:val="5"/>
  </w:num>
  <w:num w:numId="19">
    <w:abstractNumId w:val="35"/>
  </w:num>
  <w:num w:numId="20">
    <w:abstractNumId w:val="0"/>
  </w:num>
  <w:num w:numId="21">
    <w:abstractNumId w:val="8"/>
  </w:num>
  <w:num w:numId="22">
    <w:abstractNumId w:val="10"/>
  </w:num>
  <w:num w:numId="23">
    <w:abstractNumId w:val="22"/>
  </w:num>
  <w:num w:numId="24">
    <w:abstractNumId w:val="37"/>
  </w:num>
  <w:num w:numId="25">
    <w:abstractNumId w:val="25"/>
  </w:num>
  <w:num w:numId="26">
    <w:abstractNumId w:val="13"/>
  </w:num>
  <w:num w:numId="27">
    <w:abstractNumId w:val="26"/>
  </w:num>
  <w:num w:numId="28">
    <w:abstractNumId w:val="16"/>
  </w:num>
  <w:num w:numId="29">
    <w:abstractNumId w:val="20"/>
  </w:num>
  <w:num w:numId="30">
    <w:abstractNumId w:val="6"/>
  </w:num>
  <w:num w:numId="31">
    <w:abstractNumId w:val="3"/>
  </w:num>
  <w:num w:numId="32">
    <w:abstractNumId w:val="7"/>
  </w:num>
  <w:num w:numId="33">
    <w:abstractNumId w:val="15"/>
  </w:num>
  <w:num w:numId="34">
    <w:abstractNumId w:val="17"/>
  </w:num>
  <w:num w:numId="35">
    <w:abstractNumId w:val="30"/>
  </w:num>
  <w:num w:numId="36">
    <w:abstractNumId w:val="39"/>
  </w:num>
  <w:num w:numId="37">
    <w:abstractNumId w:val="4"/>
  </w:num>
  <w:num w:numId="38">
    <w:abstractNumId w:val="27"/>
  </w:num>
  <w:num w:numId="39">
    <w:abstractNumId w:val="1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068"/>
    <w:rsid w:val="0001113E"/>
    <w:rsid w:val="00021AFD"/>
    <w:rsid w:val="00025E8E"/>
    <w:rsid w:val="00037C24"/>
    <w:rsid w:val="00055B61"/>
    <w:rsid w:val="0007224A"/>
    <w:rsid w:val="0007668D"/>
    <w:rsid w:val="00082FDE"/>
    <w:rsid w:val="000A0C8C"/>
    <w:rsid w:val="000A437D"/>
    <w:rsid w:val="000B1530"/>
    <w:rsid w:val="000B380F"/>
    <w:rsid w:val="000D07CF"/>
    <w:rsid w:val="000E543A"/>
    <w:rsid w:val="001078E1"/>
    <w:rsid w:val="0011237E"/>
    <w:rsid w:val="00112EA6"/>
    <w:rsid w:val="00146B19"/>
    <w:rsid w:val="001554ED"/>
    <w:rsid w:val="00160E1C"/>
    <w:rsid w:val="00172BC5"/>
    <w:rsid w:val="00176824"/>
    <w:rsid w:val="00184467"/>
    <w:rsid w:val="001A66E0"/>
    <w:rsid w:val="001B78F7"/>
    <w:rsid w:val="001C772B"/>
    <w:rsid w:val="001E17AC"/>
    <w:rsid w:val="001E6C89"/>
    <w:rsid w:val="00201D46"/>
    <w:rsid w:val="00215DF1"/>
    <w:rsid w:val="00216A70"/>
    <w:rsid w:val="00235000"/>
    <w:rsid w:val="00240580"/>
    <w:rsid w:val="00243B79"/>
    <w:rsid w:val="0024524B"/>
    <w:rsid w:val="00246574"/>
    <w:rsid w:val="002612EF"/>
    <w:rsid w:val="00267264"/>
    <w:rsid w:val="0027116F"/>
    <w:rsid w:val="002863E5"/>
    <w:rsid w:val="002A772F"/>
    <w:rsid w:val="002B222C"/>
    <w:rsid w:val="002B2D8F"/>
    <w:rsid w:val="002C4079"/>
    <w:rsid w:val="002C572A"/>
    <w:rsid w:val="002D24DD"/>
    <w:rsid w:val="002E195B"/>
    <w:rsid w:val="002E1E25"/>
    <w:rsid w:val="002E6EA1"/>
    <w:rsid w:val="002F6360"/>
    <w:rsid w:val="002F7255"/>
    <w:rsid w:val="003211A2"/>
    <w:rsid w:val="003254E5"/>
    <w:rsid w:val="003301D2"/>
    <w:rsid w:val="0033655B"/>
    <w:rsid w:val="0034471B"/>
    <w:rsid w:val="003517C0"/>
    <w:rsid w:val="003520CE"/>
    <w:rsid w:val="003665EA"/>
    <w:rsid w:val="00366704"/>
    <w:rsid w:val="0039744F"/>
    <w:rsid w:val="003A5C2C"/>
    <w:rsid w:val="003E5068"/>
    <w:rsid w:val="003E695D"/>
    <w:rsid w:val="003F1000"/>
    <w:rsid w:val="003F4502"/>
    <w:rsid w:val="0040611E"/>
    <w:rsid w:val="004160F1"/>
    <w:rsid w:val="004300C2"/>
    <w:rsid w:val="00441FE5"/>
    <w:rsid w:val="00472C5B"/>
    <w:rsid w:val="004A5E50"/>
    <w:rsid w:val="004C1AC5"/>
    <w:rsid w:val="004D11D4"/>
    <w:rsid w:val="004D1BF9"/>
    <w:rsid w:val="004D7628"/>
    <w:rsid w:val="004E184B"/>
    <w:rsid w:val="004F1E26"/>
    <w:rsid w:val="00502BF1"/>
    <w:rsid w:val="00533D91"/>
    <w:rsid w:val="00544064"/>
    <w:rsid w:val="00582E3D"/>
    <w:rsid w:val="005A197B"/>
    <w:rsid w:val="005A7A49"/>
    <w:rsid w:val="005F43C2"/>
    <w:rsid w:val="005F76C7"/>
    <w:rsid w:val="00602AA5"/>
    <w:rsid w:val="00603617"/>
    <w:rsid w:val="0062239B"/>
    <w:rsid w:val="00624A2B"/>
    <w:rsid w:val="00636007"/>
    <w:rsid w:val="00643401"/>
    <w:rsid w:val="00650B9C"/>
    <w:rsid w:val="006673E6"/>
    <w:rsid w:val="006827BB"/>
    <w:rsid w:val="00691083"/>
    <w:rsid w:val="00694A29"/>
    <w:rsid w:val="006A473E"/>
    <w:rsid w:val="006A7502"/>
    <w:rsid w:val="006B105B"/>
    <w:rsid w:val="006B3DEC"/>
    <w:rsid w:val="006C666C"/>
    <w:rsid w:val="006D18B8"/>
    <w:rsid w:val="006E7E35"/>
    <w:rsid w:val="007035DD"/>
    <w:rsid w:val="00715639"/>
    <w:rsid w:val="007378A0"/>
    <w:rsid w:val="0076074C"/>
    <w:rsid w:val="00772520"/>
    <w:rsid w:val="007A5F21"/>
    <w:rsid w:val="007A7A8A"/>
    <w:rsid w:val="007B0824"/>
    <w:rsid w:val="007B6651"/>
    <w:rsid w:val="007C5954"/>
    <w:rsid w:val="007C7104"/>
    <w:rsid w:val="007D58B7"/>
    <w:rsid w:val="007D76F0"/>
    <w:rsid w:val="007F0692"/>
    <w:rsid w:val="007F56AB"/>
    <w:rsid w:val="00803B2F"/>
    <w:rsid w:val="0081070F"/>
    <w:rsid w:val="00820721"/>
    <w:rsid w:val="00830A7A"/>
    <w:rsid w:val="00836F19"/>
    <w:rsid w:val="00847DFF"/>
    <w:rsid w:val="00853F42"/>
    <w:rsid w:val="008B721A"/>
    <w:rsid w:val="008C1F0D"/>
    <w:rsid w:val="008E0D16"/>
    <w:rsid w:val="00904596"/>
    <w:rsid w:val="0090683B"/>
    <w:rsid w:val="00907A9F"/>
    <w:rsid w:val="00914721"/>
    <w:rsid w:val="00932DD6"/>
    <w:rsid w:val="0094051A"/>
    <w:rsid w:val="00941B64"/>
    <w:rsid w:val="00971CF5"/>
    <w:rsid w:val="00977613"/>
    <w:rsid w:val="009B3767"/>
    <w:rsid w:val="009B46CF"/>
    <w:rsid w:val="009C16C5"/>
    <w:rsid w:val="009C7787"/>
    <w:rsid w:val="009D3F19"/>
    <w:rsid w:val="009E1B27"/>
    <w:rsid w:val="009E297F"/>
    <w:rsid w:val="00A011E7"/>
    <w:rsid w:val="00A071D0"/>
    <w:rsid w:val="00A23AD7"/>
    <w:rsid w:val="00A40983"/>
    <w:rsid w:val="00A461A3"/>
    <w:rsid w:val="00AA4FC8"/>
    <w:rsid w:val="00AB3CA1"/>
    <w:rsid w:val="00AB4C5F"/>
    <w:rsid w:val="00AD2164"/>
    <w:rsid w:val="00AD2581"/>
    <w:rsid w:val="00AD4370"/>
    <w:rsid w:val="00AD65AD"/>
    <w:rsid w:val="00B208A4"/>
    <w:rsid w:val="00B33A2D"/>
    <w:rsid w:val="00B34301"/>
    <w:rsid w:val="00B62A4B"/>
    <w:rsid w:val="00B6645F"/>
    <w:rsid w:val="00B66B03"/>
    <w:rsid w:val="00B73F59"/>
    <w:rsid w:val="00BC0ED9"/>
    <w:rsid w:val="00BD2843"/>
    <w:rsid w:val="00BE217D"/>
    <w:rsid w:val="00BF0C56"/>
    <w:rsid w:val="00C0525E"/>
    <w:rsid w:val="00C073FB"/>
    <w:rsid w:val="00C20005"/>
    <w:rsid w:val="00C22BAC"/>
    <w:rsid w:val="00C359AC"/>
    <w:rsid w:val="00C37866"/>
    <w:rsid w:val="00C4537F"/>
    <w:rsid w:val="00C73F0E"/>
    <w:rsid w:val="00CB4FEB"/>
    <w:rsid w:val="00CC2425"/>
    <w:rsid w:val="00D00F22"/>
    <w:rsid w:val="00D204F7"/>
    <w:rsid w:val="00D34F2E"/>
    <w:rsid w:val="00D45A01"/>
    <w:rsid w:val="00D54193"/>
    <w:rsid w:val="00D72884"/>
    <w:rsid w:val="00D754C3"/>
    <w:rsid w:val="00D82D73"/>
    <w:rsid w:val="00D84392"/>
    <w:rsid w:val="00DA354F"/>
    <w:rsid w:val="00DB18A5"/>
    <w:rsid w:val="00DC6DE3"/>
    <w:rsid w:val="00DC76AC"/>
    <w:rsid w:val="00DD20B3"/>
    <w:rsid w:val="00DD28FD"/>
    <w:rsid w:val="00E11826"/>
    <w:rsid w:val="00E1200B"/>
    <w:rsid w:val="00E20584"/>
    <w:rsid w:val="00E377C0"/>
    <w:rsid w:val="00E917A8"/>
    <w:rsid w:val="00E92B1B"/>
    <w:rsid w:val="00E9723A"/>
    <w:rsid w:val="00EA5A49"/>
    <w:rsid w:val="00EC2DB0"/>
    <w:rsid w:val="00ED71F8"/>
    <w:rsid w:val="00EF7D0B"/>
    <w:rsid w:val="00F23964"/>
    <w:rsid w:val="00F26004"/>
    <w:rsid w:val="00F32E2B"/>
    <w:rsid w:val="00F436FF"/>
    <w:rsid w:val="00F51163"/>
    <w:rsid w:val="00F54D3C"/>
    <w:rsid w:val="00F73813"/>
    <w:rsid w:val="00F84113"/>
    <w:rsid w:val="00F87E91"/>
    <w:rsid w:val="00F92363"/>
    <w:rsid w:val="00F972D4"/>
    <w:rsid w:val="00FC19E4"/>
    <w:rsid w:val="00FC2651"/>
    <w:rsid w:val="00FD3117"/>
    <w:rsid w:val="00FE21AF"/>
    <w:rsid w:val="00FE791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A354F"/>
    <w:pPr>
      <w:spacing w:line="276" w:lineRule="auto"/>
    </w:pPr>
    <w:rPr>
      <w:color w:val="000000"/>
      <w:sz w:val="22"/>
      <w:szCs w:val="22"/>
    </w:rPr>
  </w:style>
  <w:style w:type="paragraph" w:styleId="Cmsor1">
    <w:name w:val="heading 1"/>
    <w:basedOn w:val="Norml1"/>
    <w:next w:val="Norml1"/>
    <w:link w:val="Cmsor1Char"/>
    <w:uiPriority w:val="99"/>
    <w:qFormat/>
    <w:rsid w:val="003E5068"/>
    <w:pPr>
      <w:keepNext/>
      <w:keepLines/>
      <w:spacing w:before="480" w:after="120"/>
      <w:outlineLvl w:val="0"/>
    </w:pPr>
    <w:rPr>
      <w:b/>
      <w:bCs/>
      <w:sz w:val="48"/>
      <w:szCs w:val="48"/>
    </w:rPr>
  </w:style>
  <w:style w:type="paragraph" w:styleId="Cmsor2">
    <w:name w:val="heading 2"/>
    <w:basedOn w:val="Norml1"/>
    <w:next w:val="Norml1"/>
    <w:link w:val="Cmsor2Char"/>
    <w:uiPriority w:val="99"/>
    <w:qFormat/>
    <w:rsid w:val="003E5068"/>
    <w:pPr>
      <w:keepNext/>
      <w:keepLines/>
      <w:spacing w:before="360" w:after="80"/>
      <w:outlineLvl w:val="1"/>
    </w:pPr>
    <w:rPr>
      <w:b/>
      <w:bCs/>
      <w:sz w:val="36"/>
      <w:szCs w:val="36"/>
    </w:rPr>
  </w:style>
  <w:style w:type="paragraph" w:styleId="Cmsor3">
    <w:name w:val="heading 3"/>
    <w:basedOn w:val="Norml1"/>
    <w:next w:val="Norml1"/>
    <w:link w:val="Cmsor3Char"/>
    <w:uiPriority w:val="99"/>
    <w:qFormat/>
    <w:rsid w:val="003E5068"/>
    <w:pPr>
      <w:keepNext/>
      <w:keepLines/>
      <w:spacing w:before="280" w:after="80"/>
      <w:outlineLvl w:val="2"/>
    </w:pPr>
    <w:rPr>
      <w:b/>
      <w:bCs/>
      <w:sz w:val="28"/>
      <w:szCs w:val="28"/>
    </w:rPr>
  </w:style>
  <w:style w:type="paragraph" w:styleId="Cmsor4">
    <w:name w:val="heading 4"/>
    <w:basedOn w:val="Norml1"/>
    <w:next w:val="Norml1"/>
    <w:link w:val="Cmsor4Char"/>
    <w:uiPriority w:val="99"/>
    <w:qFormat/>
    <w:rsid w:val="003E5068"/>
    <w:pPr>
      <w:keepNext/>
      <w:keepLines/>
      <w:spacing w:before="240" w:after="40"/>
      <w:outlineLvl w:val="3"/>
    </w:pPr>
    <w:rPr>
      <w:b/>
      <w:bCs/>
      <w:sz w:val="24"/>
      <w:szCs w:val="24"/>
    </w:rPr>
  </w:style>
  <w:style w:type="paragraph" w:styleId="Cmsor5">
    <w:name w:val="heading 5"/>
    <w:basedOn w:val="Norml1"/>
    <w:next w:val="Norml1"/>
    <w:link w:val="Cmsor5Char"/>
    <w:uiPriority w:val="99"/>
    <w:qFormat/>
    <w:rsid w:val="003E5068"/>
    <w:pPr>
      <w:keepNext/>
      <w:keepLines/>
      <w:spacing w:before="220" w:after="40"/>
      <w:outlineLvl w:val="4"/>
    </w:pPr>
    <w:rPr>
      <w:b/>
      <w:bCs/>
    </w:rPr>
  </w:style>
  <w:style w:type="paragraph" w:styleId="Cmsor6">
    <w:name w:val="heading 6"/>
    <w:basedOn w:val="Norml1"/>
    <w:next w:val="Norml1"/>
    <w:link w:val="Cmsor6Char"/>
    <w:uiPriority w:val="99"/>
    <w:qFormat/>
    <w:rsid w:val="003E5068"/>
    <w:pPr>
      <w:keepNext/>
      <w:keepLines/>
      <w:spacing w:before="200" w:after="40"/>
      <w:outlineLvl w:val="5"/>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sid w:val="0011237E"/>
    <w:rPr>
      <w:rFonts w:ascii="Cambria" w:hAnsi="Cambria" w:cs="Cambria"/>
      <w:b/>
      <w:bCs/>
      <w:color w:val="000000"/>
      <w:kern w:val="32"/>
      <w:sz w:val="32"/>
      <w:szCs w:val="32"/>
    </w:rPr>
  </w:style>
  <w:style w:type="character" w:customStyle="1" w:styleId="Cmsor2Char">
    <w:name w:val="Címsor 2 Char"/>
    <w:link w:val="Cmsor2"/>
    <w:uiPriority w:val="99"/>
    <w:semiHidden/>
    <w:rsid w:val="0011237E"/>
    <w:rPr>
      <w:rFonts w:ascii="Cambria" w:hAnsi="Cambria" w:cs="Cambria"/>
      <w:b/>
      <w:bCs/>
      <w:i/>
      <w:iCs/>
      <w:color w:val="000000"/>
      <w:sz w:val="28"/>
      <w:szCs w:val="28"/>
    </w:rPr>
  </w:style>
  <w:style w:type="character" w:customStyle="1" w:styleId="Cmsor3Char">
    <w:name w:val="Címsor 3 Char"/>
    <w:link w:val="Cmsor3"/>
    <w:uiPriority w:val="99"/>
    <w:semiHidden/>
    <w:rsid w:val="0011237E"/>
    <w:rPr>
      <w:rFonts w:ascii="Cambria" w:hAnsi="Cambria" w:cs="Cambria"/>
      <w:b/>
      <w:bCs/>
      <w:color w:val="000000"/>
      <w:sz w:val="26"/>
      <w:szCs w:val="26"/>
    </w:rPr>
  </w:style>
  <w:style w:type="character" w:customStyle="1" w:styleId="Cmsor4Char">
    <w:name w:val="Címsor 4 Char"/>
    <w:link w:val="Cmsor4"/>
    <w:uiPriority w:val="99"/>
    <w:semiHidden/>
    <w:rsid w:val="0011237E"/>
    <w:rPr>
      <w:rFonts w:ascii="Calibri" w:hAnsi="Calibri" w:cs="Calibri"/>
      <w:b/>
      <w:bCs/>
      <w:color w:val="000000"/>
      <w:sz w:val="28"/>
      <w:szCs w:val="28"/>
    </w:rPr>
  </w:style>
  <w:style w:type="character" w:customStyle="1" w:styleId="Cmsor5Char">
    <w:name w:val="Címsor 5 Char"/>
    <w:link w:val="Cmsor5"/>
    <w:uiPriority w:val="99"/>
    <w:semiHidden/>
    <w:rsid w:val="0011237E"/>
    <w:rPr>
      <w:rFonts w:ascii="Calibri" w:hAnsi="Calibri" w:cs="Calibri"/>
      <w:b/>
      <w:bCs/>
      <w:i/>
      <w:iCs/>
      <w:color w:val="000000"/>
      <w:sz w:val="26"/>
      <w:szCs w:val="26"/>
    </w:rPr>
  </w:style>
  <w:style w:type="character" w:customStyle="1" w:styleId="Cmsor6Char">
    <w:name w:val="Címsor 6 Char"/>
    <w:link w:val="Cmsor6"/>
    <w:uiPriority w:val="99"/>
    <w:semiHidden/>
    <w:rsid w:val="0011237E"/>
    <w:rPr>
      <w:rFonts w:ascii="Calibri" w:hAnsi="Calibri" w:cs="Calibri"/>
      <w:b/>
      <w:bCs/>
      <w:color w:val="000000"/>
    </w:rPr>
  </w:style>
  <w:style w:type="paragraph" w:customStyle="1" w:styleId="Norml1">
    <w:name w:val="Normál1"/>
    <w:uiPriority w:val="99"/>
    <w:rsid w:val="003E5068"/>
    <w:pPr>
      <w:spacing w:line="276" w:lineRule="auto"/>
    </w:pPr>
    <w:rPr>
      <w:color w:val="000000"/>
      <w:sz w:val="22"/>
      <w:szCs w:val="22"/>
    </w:rPr>
  </w:style>
  <w:style w:type="paragraph" w:styleId="Cm">
    <w:name w:val="Title"/>
    <w:basedOn w:val="Norml1"/>
    <w:next w:val="Norml1"/>
    <w:link w:val="CmChar"/>
    <w:uiPriority w:val="99"/>
    <w:qFormat/>
    <w:rsid w:val="003E5068"/>
    <w:pPr>
      <w:keepNext/>
      <w:keepLines/>
      <w:spacing w:before="480" w:after="120"/>
    </w:pPr>
    <w:rPr>
      <w:b/>
      <w:bCs/>
      <w:sz w:val="72"/>
      <w:szCs w:val="72"/>
    </w:rPr>
  </w:style>
  <w:style w:type="character" w:customStyle="1" w:styleId="CmChar">
    <w:name w:val="Cím Char"/>
    <w:link w:val="Cm"/>
    <w:uiPriority w:val="99"/>
    <w:rsid w:val="0011237E"/>
    <w:rPr>
      <w:rFonts w:ascii="Cambria" w:hAnsi="Cambria" w:cs="Cambria"/>
      <w:b/>
      <w:bCs/>
      <w:color w:val="000000"/>
      <w:kern w:val="28"/>
      <w:sz w:val="32"/>
      <w:szCs w:val="32"/>
    </w:rPr>
  </w:style>
  <w:style w:type="paragraph" w:styleId="Alcm">
    <w:name w:val="Subtitle"/>
    <w:basedOn w:val="Norml1"/>
    <w:next w:val="Norml1"/>
    <w:link w:val="AlcmChar"/>
    <w:uiPriority w:val="99"/>
    <w:qFormat/>
    <w:rsid w:val="003E5068"/>
    <w:pPr>
      <w:keepNext/>
      <w:keepLines/>
      <w:spacing w:before="360" w:after="80"/>
    </w:pPr>
    <w:rPr>
      <w:rFonts w:ascii="Georgia" w:hAnsi="Georgia" w:cs="Georgia"/>
      <w:i/>
      <w:iCs/>
      <w:color w:val="666666"/>
      <w:sz w:val="48"/>
      <w:szCs w:val="48"/>
    </w:rPr>
  </w:style>
  <w:style w:type="character" w:customStyle="1" w:styleId="AlcmChar">
    <w:name w:val="Alcím Char"/>
    <w:link w:val="Alcm"/>
    <w:uiPriority w:val="99"/>
    <w:rsid w:val="0011237E"/>
    <w:rPr>
      <w:rFonts w:ascii="Cambria" w:hAnsi="Cambria" w:cs="Cambria"/>
      <w:color w:val="000000"/>
      <w:sz w:val="24"/>
      <w:szCs w:val="24"/>
    </w:rPr>
  </w:style>
  <w:style w:type="table" w:customStyle="1" w:styleId="Stlus">
    <w:name w:val="Stílus"/>
    <w:uiPriority w:val="99"/>
    <w:rsid w:val="003E5068"/>
    <w:tblPr>
      <w:tblStyleRowBandSize w:val="1"/>
      <w:tblStyleColBandSize w:val="1"/>
      <w:tblCellMar>
        <w:top w:w="0" w:type="dxa"/>
        <w:left w:w="70" w:type="dxa"/>
        <w:bottom w:w="0" w:type="dxa"/>
        <w:right w:w="70" w:type="dxa"/>
      </w:tblCellMar>
    </w:tblPr>
  </w:style>
  <w:style w:type="table" w:customStyle="1" w:styleId="Stlus3">
    <w:name w:val="Stílus3"/>
    <w:uiPriority w:val="99"/>
    <w:rsid w:val="003E5068"/>
    <w:tblPr>
      <w:tblStyleRowBandSize w:val="1"/>
      <w:tblStyleColBandSize w:val="1"/>
      <w:tblCellMar>
        <w:top w:w="0" w:type="dxa"/>
        <w:left w:w="70" w:type="dxa"/>
        <w:bottom w:w="0" w:type="dxa"/>
        <w:right w:w="70" w:type="dxa"/>
      </w:tblCellMar>
    </w:tblPr>
  </w:style>
  <w:style w:type="table" w:customStyle="1" w:styleId="Stlus2">
    <w:name w:val="Stílus2"/>
    <w:uiPriority w:val="99"/>
    <w:rsid w:val="003E5068"/>
    <w:tblPr>
      <w:tblStyleRowBandSize w:val="1"/>
      <w:tblStyleColBandSize w:val="1"/>
      <w:tblCellMar>
        <w:top w:w="0" w:type="dxa"/>
        <w:left w:w="70" w:type="dxa"/>
        <w:bottom w:w="0" w:type="dxa"/>
        <w:right w:w="70" w:type="dxa"/>
      </w:tblCellMar>
    </w:tblPr>
  </w:style>
  <w:style w:type="table" w:customStyle="1" w:styleId="Stlus1">
    <w:name w:val="Stílus1"/>
    <w:uiPriority w:val="99"/>
    <w:rsid w:val="003E5068"/>
    <w:tblPr>
      <w:tblStyleRowBandSize w:val="1"/>
      <w:tblStyleColBandSize w:val="1"/>
      <w:tblCellMar>
        <w:top w:w="0" w:type="dxa"/>
        <w:left w:w="70" w:type="dxa"/>
        <w:bottom w:w="0" w:type="dxa"/>
        <w:right w:w="70" w:type="dxa"/>
      </w:tblCellMar>
    </w:tblPr>
  </w:style>
  <w:style w:type="paragraph" w:styleId="Listaszerbekezds">
    <w:name w:val="List Paragraph"/>
    <w:basedOn w:val="Norml"/>
    <w:uiPriority w:val="99"/>
    <w:qFormat/>
    <w:rsid w:val="002F6360"/>
    <w:pPr>
      <w:ind w:left="708"/>
    </w:pPr>
  </w:style>
  <w:style w:type="paragraph" w:styleId="Buborkszveg">
    <w:name w:val="Balloon Text"/>
    <w:basedOn w:val="Norml"/>
    <w:link w:val="BuborkszvegChar"/>
    <w:uiPriority w:val="99"/>
    <w:semiHidden/>
    <w:rsid w:val="004C1AC5"/>
    <w:pPr>
      <w:spacing w:line="240" w:lineRule="auto"/>
    </w:pPr>
    <w:rPr>
      <w:rFonts w:ascii="Tahoma" w:hAnsi="Tahoma" w:cs="Tahoma"/>
      <w:sz w:val="16"/>
      <w:szCs w:val="16"/>
    </w:rPr>
  </w:style>
  <w:style w:type="character" w:customStyle="1" w:styleId="BuborkszvegChar">
    <w:name w:val="Buborékszöveg Char"/>
    <w:link w:val="Buborkszveg"/>
    <w:uiPriority w:val="99"/>
    <w:semiHidden/>
    <w:rsid w:val="004C1AC5"/>
    <w:rPr>
      <w:rFonts w:ascii="Tahoma" w:hAnsi="Tahoma" w:cs="Tahoma"/>
      <w:color w:val="000000"/>
      <w:sz w:val="16"/>
      <w:szCs w:val="16"/>
    </w:rPr>
  </w:style>
  <w:style w:type="paragraph" w:styleId="lfej">
    <w:name w:val="header"/>
    <w:basedOn w:val="Norml"/>
    <w:link w:val="lfejChar"/>
    <w:uiPriority w:val="99"/>
    <w:rsid w:val="007D76F0"/>
    <w:pPr>
      <w:tabs>
        <w:tab w:val="center" w:pos="4536"/>
        <w:tab w:val="right" w:pos="9072"/>
      </w:tabs>
    </w:pPr>
  </w:style>
  <w:style w:type="character" w:customStyle="1" w:styleId="lfejChar">
    <w:name w:val="Élőfej Char"/>
    <w:link w:val="lfej"/>
    <w:uiPriority w:val="99"/>
    <w:semiHidden/>
    <w:rPr>
      <w:color w:val="000000"/>
    </w:rPr>
  </w:style>
  <w:style w:type="paragraph" w:styleId="llb">
    <w:name w:val="footer"/>
    <w:basedOn w:val="Norml"/>
    <w:link w:val="llbChar"/>
    <w:uiPriority w:val="99"/>
    <w:rsid w:val="007D76F0"/>
    <w:pPr>
      <w:tabs>
        <w:tab w:val="center" w:pos="4536"/>
        <w:tab w:val="right" w:pos="9072"/>
      </w:tabs>
    </w:pPr>
  </w:style>
  <w:style w:type="character" w:customStyle="1" w:styleId="llbChar">
    <w:name w:val="Élőláb Char"/>
    <w:link w:val="llb"/>
    <w:uiPriority w:val="99"/>
    <w:rPr>
      <w:color w:val="000000"/>
    </w:rPr>
  </w:style>
  <w:style w:type="paragraph" w:customStyle="1" w:styleId="Default">
    <w:name w:val="Default"/>
    <w:uiPriority w:val="99"/>
    <w:rsid w:val="00907A9F"/>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Norml2">
    <w:name w:val="Normál2"/>
    <w:uiPriority w:val="99"/>
    <w:rsid w:val="00907A9F"/>
    <w:pPr>
      <w:spacing w:line="276" w:lineRule="auto"/>
    </w:pPr>
    <w:rPr>
      <w:color w:val="000000"/>
      <w:sz w:val="22"/>
      <w:szCs w:val="22"/>
    </w:rPr>
  </w:style>
  <w:style w:type="paragraph" w:styleId="Szvegtrzsbehzssal3">
    <w:name w:val="Body Text Indent 3"/>
    <w:basedOn w:val="Norml"/>
    <w:link w:val="Szvegtrzsbehzssal3Char"/>
    <w:uiPriority w:val="99"/>
    <w:semiHidden/>
    <w:rsid w:val="00F92363"/>
    <w:pPr>
      <w:spacing w:after="120"/>
      <w:ind w:left="283"/>
    </w:pPr>
    <w:rPr>
      <w:sz w:val="16"/>
      <w:szCs w:val="16"/>
    </w:rPr>
  </w:style>
  <w:style w:type="character" w:customStyle="1" w:styleId="Szvegtrzsbehzssal3Char">
    <w:name w:val="Szövegtörzs behúzással 3 Char"/>
    <w:link w:val="Szvegtrzsbehzssal3"/>
    <w:uiPriority w:val="99"/>
    <w:semiHidden/>
    <w:rsid w:val="00F92363"/>
    <w:rPr>
      <w:color w:val="000000"/>
      <w:sz w:val="16"/>
      <w:szCs w:val="16"/>
    </w:rPr>
  </w:style>
  <w:style w:type="paragraph" w:styleId="Szvegtrzs">
    <w:name w:val="Body Text"/>
    <w:basedOn w:val="Norml"/>
    <w:link w:val="SzvegtrzsChar"/>
    <w:uiPriority w:val="99"/>
    <w:rsid w:val="00F32E2B"/>
    <w:pPr>
      <w:spacing w:after="120"/>
    </w:pPr>
  </w:style>
  <w:style w:type="character" w:customStyle="1" w:styleId="SzvegtrzsChar">
    <w:name w:val="Szövegtörzs Char"/>
    <w:link w:val="Szvegtrzs"/>
    <w:uiPriority w:val="99"/>
    <w:semiHidden/>
    <w:rsid w:val="000665BF"/>
    <w:rPr>
      <w:color w:val="000000"/>
    </w:rPr>
  </w:style>
  <w:style w:type="paragraph" w:customStyle="1" w:styleId="CharCharChar">
    <w:name w:val="Char Char Char"/>
    <w:basedOn w:val="Norml"/>
    <w:uiPriority w:val="99"/>
    <w:rsid w:val="00F32E2B"/>
    <w:pPr>
      <w:spacing w:after="160" w:line="240" w:lineRule="exact"/>
    </w:pPr>
    <w:rPr>
      <w:rFonts w:ascii="Verdana" w:hAnsi="Verdana" w:cs="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9461</Words>
  <Characters>65281</Characters>
  <Application>Microsoft Office Word</Application>
  <DocSecurity>0</DocSecurity>
  <Lines>544</Lines>
  <Paragraphs>149</Paragraphs>
  <ScaleCrop>false</ScaleCrop>
  <HeadingPairs>
    <vt:vector size="2" baseType="variant">
      <vt:variant>
        <vt:lpstr>Cím</vt:lpstr>
      </vt:variant>
      <vt:variant>
        <vt:i4>1</vt:i4>
      </vt:variant>
    </vt:vector>
  </HeadingPairs>
  <TitlesOfParts>
    <vt:vector size="1" baseType="lpstr">
      <vt:lpstr/>
    </vt:vector>
  </TitlesOfParts>
  <Company>NKE</Company>
  <LinksUpToDate>false</LinksUpToDate>
  <CharactersWithSpaces>74593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sinkon</dc:creator>
  <cp:lastModifiedBy>derzsenyia</cp:lastModifiedBy>
  <cp:revision>2</cp:revision>
  <dcterms:created xsi:type="dcterms:W3CDTF">2018-02-15T09:28:00Z</dcterms:created>
  <dcterms:modified xsi:type="dcterms:W3CDTF">2018-02-15T09:28:00Z</dcterms:modified>
</cp:coreProperties>
</file>